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AA" w:rsidRPr="00CA5D80" w:rsidRDefault="007061AA" w:rsidP="00D83BBD">
      <w:pPr>
        <w:bidi/>
        <w:rPr>
          <w:rFonts w:asciiTheme="majorBidi" w:hAnsiTheme="majorBidi" w:cstheme="majorBidi"/>
          <w:b/>
          <w:bCs/>
          <w:color w:val="000000" w:themeColor="text1"/>
          <w:sz w:val="52"/>
          <w:szCs w:val="52"/>
          <w:rtl/>
          <w:lang w:bidi="ar-MA"/>
        </w:rPr>
      </w:pPr>
      <w:bookmarkStart w:id="0" w:name="_GoBack"/>
      <w:bookmarkEnd w:id="0"/>
      <w:r w:rsidRPr="00CA5D80">
        <w:rPr>
          <w:rFonts w:asciiTheme="majorBidi" w:hAnsiTheme="majorBidi" w:cstheme="majorBidi"/>
          <w:b/>
          <w:bCs/>
          <w:color w:val="000000" w:themeColor="text1"/>
          <w:sz w:val="52"/>
          <w:szCs w:val="52"/>
          <w:rtl/>
          <w:lang w:bidi="ar-MA"/>
        </w:rPr>
        <w:t>جميــــل حمــــداوي</w:t>
      </w:r>
    </w:p>
    <w:p w:rsidR="004A5290" w:rsidRPr="00CA5D80" w:rsidRDefault="00440C18" w:rsidP="008948A3">
      <w:pPr>
        <w:bidi/>
        <w:jc w:val="center"/>
        <w:rPr>
          <w:rFonts w:asciiTheme="majorBidi" w:hAnsiTheme="majorBidi" w:cstheme="majorBidi"/>
          <w:b/>
          <w:bCs/>
          <w:color w:val="000000" w:themeColor="text1"/>
          <w:sz w:val="72"/>
          <w:szCs w:val="72"/>
          <w:rtl/>
          <w:lang w:bidi="ar-MA"/>
        </w:rPr>
      </w:pPr>
      <w:r w:rsidRPr="00CA5D80">
        <w:rPr>
          <w:rFonts w:asciiTheme="majorBidi" w:hAnsiTheme="majorBidi" w:cstheme="majorBidi"/>
          <w:b/>
          <w:bCs/>
          <w:color w:val="000000" w:themeColor="text1"/>
          <w:sz w:val="72"/>
          <w:szCs w:val="72"/>
          <w:rtl/>
          <w:lang w:bidi="ar-MA"/>
        </w:rPr>
        <w:t>ه</w:t>
      </w:r>
      <w:r w:rsidR="008948A3" w:rsidRPr="00CA5D80">
        <w:rPr>
          <w:rFonts w:asciiTheme="majorBidi" w:hAnsiTheme="majorBidi" w:cstheme="majorBidi"/>
          <w:b/>
          <w:bCs/>
          <w:color w:val="000000" w:themeColor="text1"/>
          <w:sz w:val="72"/>
          <w:szCs w:val="72"/>
          <w:rtl/>
          <w:lang w:bidi="ar-MA"/>
        </w:rPr>
        <w:t>ـــ</w:t>
      </w:r>
      <w:r w:rsidRPr="00CA5D80">
        <w:rPr>
          <w:rFonts w:asciiTheme="majorBidi" w:hAnsiTheme="majorBidi" w:cstheme="majorBidi"/>
          <w:b/>
          <w:bCs/>
          <w:color w:val="000000" w:themeColor="text1"/>
          <w:sz w:val="72"/>
          <w:szCs w:val="72"/>
          <w:rtl/>
          <w:lang w:bidi="ar-MA"/>
        </w:rPr>
        <w:t>ــل هنـــاك ح</w:t>
      </w:r>
      <w:r w:rsidR="008948A3" w:rsidRPr="00CA5D80">
        <w:rPr>
          <w:rFonts w:asciiTheme="majorBidi" w:hAnsiTheme="majorBidi" w:cstheme="majorBidi"/>
          <w:b/>
          <w:bCs/>
          <w:color w:val="000000" w:themeColor="text1"/>
          <w:sz w:val="72"/>
          <w:szCs w:val="72"/>
          <w:rtl/>
          <w:lang w:bidi="ar-MA"/>
        </w:rPr>
        <w:t>ــــ</w:t>
      </w:r>
      <w:r w:rsidRPr="00CA5D80">
        <w:rPr>
          <w:rFonts w:asciiTheme="majorBidi" w:hAnsiTheme="majorBidi" w:cstheme="majorBidi"/>
          <w:b/>
          <w:bCs/>
          <w:color w:val="000000" w:themeColor="text1"/>
          <w:sz w:val="72"/>
          <w:szCs w:val="72"/>
          <w:rtl/>
          <w:lang w:bidi="ar-MA"/>
        </w:rPr>
        <w:t>رب ع</w:t>
      </w:r>
      <w:r w:rsidR="008948A3" w:rsidRPr="00CA5D80">
        <w:rPr>
          <w:rFonts w:asciiTheme="majorBidi" w:hAnsiTheme="majorBidi" w:cstheme="majorBidi"/>
          <w:b/>
          <w:bCs/>
          <w:color w:val="000000" w:themeColor="text1"/>
          <w:sz w:val="72"/>
          <w:szCs w:val="72"/>
          <w:rtl/>
          <w:lang w:bidi="ar-MA"/>
        </w:rPr>
        <w:t>ـــــ</w:t>
      </w:r>
      <w:r w:rsidRPr="00CA5D80">
        <w:rPr>
          <w:rFonts w:asciiTheme="majorBidi" w:hAnsiTheme="majorBidi" w:cstheme="majorBidi"/>
          <w:b/>
          <w:bCs/>
          <w:color w:val="000000" w:themeColor="text1"/>
          <w:sz w:val="72"/>
          <w:szCs w:val="72"/>
          <w:rtl/>
          <w:lang w:bidi="ar-MA"/>
        </w:rPr>
        <w:t>ادل</w:t>
      </w:r>
      <w:r w:rsidR="008948A3" w:rsidRPr="00CA5D80">
        <w:rPr>
          <w:rFonts w:asciiTheme="majorBidi" w:hAnsiTheme="majorBidi" w:cstheme="majorBidi"/>
          <w:b/>
          <w:bCs/>
          <w:color w:val="000000" w:themeColor="text1"/>
          <w:sz w:val="72"/>
          <w:szCs w:val="72"/>
          <w:rtl/>
          <w:lang w:bidi="ar-MA"/>
        </w:rPr>
        <w:t>ــ</w:t>
      </w:r>
      <w:r w:rsidRPr="00CA5D80">
        <w:rPr>
          <w:rFonts w:asciiTheme="majorBidi" w:hAnsiTheme="majorBidi" w:cstheme="majorBidi"/>
          <w:b/>
          <w:bCs/>
          <w:color w:val="000000" w:themeColor="text1"/>
          <w:sz w:val="72"/>
          <w:szCs w:val="72"/>
          <w:rtl/>
          <w:lang w:bidi="ar-MA"/>
        </w:rPr>
        <w:t xml:space="preserve">ــة </w:t>
      </w:r>
      <w:r w:rsidR="008948A3" w:rsidRPr="00CA5D80">
        <w:rPr>
          <w:rFonts w:asciiTheme="majorBidi" w:hAnsiTheme="majorBidi" w:cstheme="majorBidi"/>
          <w:b/>
          <w:bCs/>
          <w:color w:val="000000" w:themeColor="text1"/>
          <w:sz w:val="72"/>
          <w:szCs w:val="72"/>
          <w:rtl/>
          <w:lang w:bidi="ar-MA"/>
        </w:rPr>
        <w:t>؟</w:t>
      </w:r>
    </w:p>
    <w:p w:rsidR="004A5290" w:rsidRPr="00CA5D80" w:rsidRDefault="00440C18" w:rsidP="004A5290">
      <w:pPr>
        <w:bidi/>
        <w:rPr>
          <w:rFonts w:asciiTheme="majorBidi" w:eastAsia="Calibri" w:hAnsiTheme="majorBidi" w:cstheme="majorBidi"/>
          <w:b/>
          <w:bCs/>
          <w:color w:val="000000" w:themeColor="text1"/>
          <w:sz w:val="40"/>
          <w:szCs w:val="40"/>
        </w:rPr>
      </w:pPr>
      <w:r w:rsidRPr="00CA5D80">
        <w:rPr>
          <w:rFonts w:asciiTheme="majorBidi" w:hAnsiTheme="majorBidi" w:cstheme="majorBidi"/>
          <w:noProof/>
          <w:color w:val="000000" w:themeColor="text1"/>
          <w:lang w:val="en-US"/>
        </w:rPr>
        <w:drawing>
          <wp:inline distT="0" distB="0" distL="0" distR="0">
            <wp:extent cx="5762625" cy="7515225"/>
            <wp:effectExtent l="19050" t="0" r="9525" b="0"/>
            <wp:docPr id="3" name="Image 1" descr="http://2.bp.blogspot.com/-s7HgEwFORj4/UWqBrZq0egI/AAAAAAAAFz0/BjhXm9CizZQ/s400/A%2520120%2520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s7HgEwFORj4/UWqBrZq0egI/AAAAAAAAFz0/BjhXm9CizZQ/s400/A%2520120%2520col.jpg"/>
                    <pic:cNvPicPr>
                      <a:picLocks noChangeAspect="1" noChangeArrowheads="1"/>
                    </pic:cNvPicPr>
                  </pic:nvPicPr>
                  <pic:blipFill>
                    <a:blip r:embed="rId9"/>
                    <a:srcRect/>
                    <a:stretch>
                      <a:fillRect/>
                    </a:stretch>
                  </pic:blipFill>
                  <pic:spPr bwMode="auto">
                    <a:xfrm>
                      <a:off x="0" y="0"/>
                      <a:ext cx="5760720" cy="7512741"/>
                    </a:xfrm>
                    <a:prstGeom prst="rect">
                      <a:avLst/>
                    </a:prstGeom>
                    <a:noFill/>
                    <a:ln w="9525">
                      <a:noFill/>
                      <a:miter lim="800000"/>
                      <a:headEnd/>
                      <a:tailEnd/>
                    </a:ln>
                  </pic:spPr>
                </pic:pic>
              </a:graphicData>
            </a:graphic>
          </wp:inline>
        </w:drawing>
      </w:r>
    </w:p>
    <w:p w:rsidR="00D7691A" w:rsidRPr="00CA5D80" w:rsidRDefault="00D7691A" w:rsidP="00D7691A">
      <w:pPr>
        <w:bidi/>
        <w:rPr>
          <w:rFonts w:asciiTheme="majorBidi" w:eastAsia="Calibri" w:hAnsiTheme="majorBidi" w:cstheme="majorBidi"/>
          <w:b/>
          <w:bCs/>
          <w:color w:val="000000" w:themeColor="text1"/>
          <w:sz w:val="40"/>
          <w:szCs w:val="40"/>
        </w:rPr>
      </w:pPr>
    </w:p>
    <w:p w:rsidR="00D7691A" w:rsidRPr="00CA5D80" w:rsidRDefault="00D7691A" w:rsidP="00D7691A">
      <w:pPr>
        <w:bidi/>
        <w:rPr>
          <w:rFonts w:asciiTheme="majorBidi" w:eastAsia="Calibri" w:hAnsiTheme="majorBidi" w:cstheme="majorBidi"/>
          <w:b/>
          <w:bCs/>
          <w:color w:val="000000" w:themeColor="text1"/>
          <w:sz w:val="40"/>
          <w:szCs w:val="40"/>
        </w:rPr>
      </w:pPr>
    </w:p>
    <w:p w:rsidR="00D7691A" w:rsidRPr="00CA5D80" w:rsidRDefault="00D7691A" w:rsidP="00D7691A">
      <w:pPr>
        <w:bidi/>
        <w:rPr>
          <w:rFonts w:asciiTheme="majorBidi" w:eastAsia="Calibri" w:hAnsiTheme="majorBidi" w:cstheme="majorBidi"/>
          <w:b/>
          <w:bCs/>
          <w:color w:val="000000" w:themeColor="text1"/>
          <w:sz w:val="40"/>
          <w:szCs w:val="40"/>
        </w:rPr>
      </w:pPr>
    </w:p>
    <w:p w:rsidR="00D7691A" w:rsidRPr="00CA5D80" w:rsidRDefault="00D7691A" w:rsidP="00D7691A">
      <w:pPr>
        <w:bidi/>
        <w:rPr>
          <w:rFonts w:asciiTheme="majorBidi" w:eastAsia="Calibri" w:hAnsiTheme="majorBidi" w:cstheme="majorBidi"/>
          <w:b/>
          <w:bCs/>
          <w:color w:val="000000" w:themeColor="text1"/>
          <w:sz w:val="40"/>
          <w:szCs w:val="40"/>
        </w:rPr>
      </w:pPr>
    </w:p>
    <w:p w:rsidR="00D7691A" w:rsidRPr="00CA5D80" w:rsidRDefault="00D7691A" w:rsidP="00D7691A">
      <w:pPr>
        <w:bidi/>
        <w:rPr>
          <w:rFonts w:asciiTheme="majorBidi" w:eastAsia="Calibri" w:hAnsiTheme="majorBidi" w:cstheme="majorBidi"/>
          <w:b/>
          <w:bCs/>
          <w:color w:val="000000" w:themeColor="text1"/>
          <w:sz w:val="40"/>
          <w:szCs w:val="40"/>
        </w:rPr>
      </w:pPr>
    </w:p>
    <w:p w:rsidR="00F814AB" w:rsidRPr="00CA5D80" w:rsidRDefault="00F814AB" w:rsidP="00F814AB">
      <w:pPr>
        <w:bidi/>
        <w:rPr>
          <w:rFonts w:asciiTheme="majorBidi" w:eastAsia="Calibri" w:hAnsiTheme="majorBidi" w:cstheme="majorBidi"/>
          <w:b/>
          <w:bCs/>
          <w:color w:val="000000" w:themeColor="text1"/>
          <w:sz w:val="40"/>
          <w:szCs w:val="40"/>
        </w:rPr>
      </w:pPr>
    </w:p>
    <w:p w:rsidR="00F814AB" w:rsidRPr="00CA5D80" w:rsidRDefault="00F814AB" w:rsidP="00F814AB">
      <w:pPr>
        <w:bidi/>
        <w:rPr>
          <w:rFonts w:asciiTheme="majorBidi" w:eastAsia="Calibri" w:hAnsiTheme="majorBidi" w:cstheme="majorBidi"/>
          <w:b/>
          <w:bCs/>
          <w:color w:val="000000" w:themeColor="text1"/>
          <w:sz w:val="40"/>
          <w:szCs w:val="40"/>
        </w:rPr>
      </w:pPr>
    </w:p>
    <w:p w:rsidR="00F814AB" w:rsidRPr="00CA5D80" w:rsidRDefault="00F814AB" w:rsidP="00F814AB">
      <w:pPr>
        <w:bidi/>
        <w:rPr>
          <w:rFonts w:asciiTheme="majorBidi" w:eastAsia="Calibri" w:hAnsiTheme="majorBidi" w:cstheme="majorBidi"/>
          <w:b/>
          <w:bCs/>
          <w:color w:val="000000" w:themeColor="text1"/>
          <w:sz w:val="40"/>
          <w:szCs w:val="40"/>
        </w:rPr>
      </w:pPr>
    </w:p>
    <w:p w:rsidR="00F814AB" w:rsidRPr="00CA5D80" w:rsidRDefault="00F814AB" w:rsidP="00F814AB">
      <w:pPr>
        <w:bidi/>
        <w:rPr>
          <w:rFonts w:asciiTheme="majorBidi" w:eastAsia="Calibri" w:hAnsiTheme="majorBidi" w:cstheme="majorBidi"/>
          <w:b/>
          <w:bCs/>
          <w:color w:val="000000" w:themeColor="text1"/>
          <w:sz w:val="40"/>
          <w:szCs w:val="40"/>
          <w:rtl/>
        </w:rPr>
      </w:pPr>
    </w:p>
    <w:p w:rsidR="004A5290" w:rsidRPr="00CA5D80" w:rsidRDefault="004A5290" w:rsidP="004A5290">
      <w:pPr>
        <w:bidi/>
        <w:rPr>
          <w:rFonts w:asciiTheme="majorBidi" w:eastAsia="Calibri" w:hAnsiTheme="majorBidi" w:cstheme="majorBidi"/>
          <w:b/>
          <w:bCs/>
          <w:color w:val="000000" w:themeColor="text1"/>
          <w:sz w:val="40"/>
          <w:szCs w:val="40"/>
          <w:rtl/>
        </w:rPr>
      </w:pPr>
    </w:p>
    <w:p w:rsidR="002C00F6" w:rsidRPr="00CA5D80" w:rsidRDefault="002C00F6" w:rsidP="002C00F6">
      <w:pPr>
        <w:bidi/>
        <w:rPr>
          <w:rFonts w:asciiTheme="majorBidi" w:eastAsia="Calibri" w:hAnsiTheme="majorBidi" w:cstheme="majorBidi"/>
          <w:b/>
          <w:bCs/>
          <w:color w:val="000000" w:themeColor="text1"/>
          <w:sz w:val="40"/>
          <w:szCs w:val="40"/>
          <w:rtl/>
        </w:rPr>
      </w:pPr>
    </w:p>
    <w:p w:rsidR="002C00F6" w:rsidRDefault="002C00F6" w:rsidP="002C00F6">
      <w:pPr>
        <w:bidi/>
        <w:rPr>
          <w:rFonts w:asciiTheme="majorBidi" w:eastAsia="Calibri" w:hAnsiTheme="majorBidi" w:cstheme="majorBidi"/>
          <w:b/>
          <w:bCs/>
          <w:color w:val="000000" w:themeColor="text1"/>
          <w:sz w:val="40"/>
          <w:szCs w:val="40"/>
        </w:rPr>
      </w:pPr>
    </w:p>
    <w:p w:rsidR="004B458A" w:rsidRPr="00CA5D80" w:rsidRDefault="004B458A" w:rsidP="004B458A">
      <w:pPr>
        <w:bidi/>
        <w:rPr>
          <w:rFonts w:asciiTheme="majorBidi" w:eastAsia="Calibri" w:hAnsiTheme="majorBidi" w:cstheme="majorBidi"/>
          <w:b/>
          <w:bCs/>
          <w:color w:val="000000" w:themeColor="text1"/>
          <w:sz w:val="40"/>
          <w:szCs w:val="40"/>
          <w:rtl/>
        </w:rPr>
      </w:pPr>
    </w:p>
    <w:p w:rsidR="002C00F6" w:rsidRPr="00CA5D80" w:rsidRDefault="002C00F6" w:rsidP="002C00F6">
      <w:pPr>
        <w:bidi/>
        <w:rPr>
          <w:rFonts w:asciiTheme="majorBidi" w:eastAsia="Calibri" w:hAnsiTheme="majorBidi" w:cstheme="majorBidi"/>
          <w:b/>
          <w:bCs/>
          <w:color w:val="000000" w:themeColor="text1"/>
          <w:sz w:val="40"/>
          <w:szCs w:val="40"/>
          <w:rtl/>
        </w:rPr>
      </w:pPr>
    </w:p>
    <w:p w:rsidR="004A5290" w:rsidRPr="00CA5D80" w:rsidRDefault="004A5290" w:rsidP="004A5290">
      <w:pPr>
        <w:bidi/>
        <w:rPr>
          <w:rFonts w:asciiTheme="majorBidi" w:eastAsia="Calibri" w:hAnsiTheme="majorBidi" w:cstheme="majorBidi"/>
          <w:b/>
          <w:bCs/>
          <w:color w:val="000000" w:themeColor="text1"/>
          <w:sz w:val="40"/>
          <w:szCs w:val="40"/>
          <w:rtl/>
        </w:rPr>
      </w:pPr>
      <w:r w:rsidRPr="00CA5D80">
        <w:rPr>
          <w:rFonts w:asciiTheme="majorBidi" w:eastAsia="Calibri" w:hAnsiTheme="majorBidi" w:cstheme="majorBidi"/>
          <w:b/>
          <w:bCs/>
          <w:color w:val="000000" w:themeColor="text1"/>
          <w:sz w:val="40"/>
          <w:szCs w:val="40"/>
          <w:rtl/>
        </w:rPr>
        <w:t xml:space="preserve">المؤلف: </w:t>
      </w:r>
      <w:r w:rsidRPr="00CA5D80">
        <w:rPr>
          <w:rFonts w:asciiTheme="majorBidi" w:eastAsia="Calibri" w:hAnsiTheme="majorBidi" w:cstheme="majorBidi"/>
          <w:color w:val="000000" w:themeColor="text1"/>
          <w:sz w:val="40"/>
          <w:szCs w:val="40"/>
          <w:rtl/>
        </w:rPr>
        <w:t>جميل حمداوي</w:t>
      </w:r>
    </w:p>
    <w:p w:rsidR="004A5290" w:rsidRPr="00CA5D80" w:rsidRDefault="004A5290" w:rsidP="00422645">
      <w:pPr>
        <w:bidi/>
        <w:rPr>
          <w:rFonts w:asciiTheme="majorBidi" w:eastAsia="Calibri" w:hAnsiTheme="majorBidi" w:cstheme="majorBidi"/>
          <w:color w:val="000000" w:themeColor="text1"/>
          <w:sz w:val="40"/>
          <w:szCs w:val="40"/>
          <w:rtl/>
          <w:lang w:bidi="ar-MA"/>
        </w:rPr>
      </w:pPr>
      <w:r w:rsidRPr="00CA5D80">
        <w:rPr>
          <w:rFonts w:asciiTheme="majorBidi" w:eastAsia="Calibri" w:hAnsiTheme="majorBidi" w:cstheme="majorBidi"/>
          <w:b/>
          <w:bCs/>
          <w:color w:val="000000" w:themeColor="text1"/>
          <w:sz w:val="40"/>
          <w:szCs w:val="40"/>
          <w:rtl/>
        </w:rPr>
        <w:t>الكتاب:</w:t>
      </w:r>
      <w:r w:rsidRPr="00CA5D80">
        <w:rPr>
          <w:rFonts w:asciiTheme="majorBidi" w:eastAsia="Calibri" w:hAnsiTheme="majorBidi" w:cstheme="majorBidi"/>
          <w:color w:val="000000" w:themeColor="text1"/>
          <w:sz w:val="40"/>
          <w:szCs w:val="40"/>
          <w:rtl/>
        </w:rPr>
        <w:t xml:space="preserve"> </w:t>
      </w:r>
      <w:r w:rsidR="00422645" w:rsidRPr="004B458A">
        <w:rPr>
          <w:rFonts w:asciiTheme="majorBidi" w:eastAsia="Calibri" w:hAnsiTheme="majorBidi" w:cstheme="majorBidi"/>
          <w:color w:val="000000" w:themeColor="text1"/>
          <w:sz w:val="40"/>
          <w:szCs w:val="40"/>
          <w:rtl/>
        </w:rPr>
        <w:t>هل هناك حرب عادلة؟</w:t>
      </w:r>
    </w:p>
    <w:p w:rsidR="004A5290" w:rsidRPr="00CA5D80" w:rsidRDefault="004A5290" w:rsidP="004A5290">
      <w:pPr>
        <w:bidi/>
        <w:rPr>
          <w:rFonts w:asciiTheme="majorBidi" w:eastAsia="Calibri" w:hAnsiTheme="majorBidi" w:cstheme="majorBidi"/>
          <w:b/>
          <w:bCs/>
          <w:color w:val="000000" w:themeColor="text1"/>
          <w:sz w:val="40"/>
          <w:szCs w:val="40"/>
          <w:rtl/>
          <w:lang w:bidi="ar-MA"/>
        </w:rPr>
      </w:pPr>
      <w:r w:rsidRPr="00CA5D80">
        <w:rPr>
          <w:rFonts w:asciiTheme="majorBidi" w:eastAsia="Calibri" w:hAnsiTheme="majorBidi" w:cstheme="majorBidi"/>
          <w:b/>
          <w:bCs/>
          <w:color w:val="000000" w:themeColor="text1"/>
          <w:sz w:val="40"/>
          <w:szCs w:val="40"/>
          <w:rtl/>
          <w:lang w:bidi="ar-MA"/>
        </w:rPr>
        <w:t>الطبعة الأولى:</w:t>
      </w:r>
      <w:r w:rsidRPr="00CA5D80">
        <w:rPr>
          <w:rFonts w:asciiTheme="majorBidi" w:eastAsia="Calibri" w:hAnsiTheme="majorBidi" w:cstheme="majorBidi"/>
          <w:color w:val="000000" w:themeColor="text1"/>
          <w:sz w:val="40"/>
          <w:szCs w:val="40"/>
          <w:rtl/>
          <w:lang w:bidi="ar-MA"/>
        </w:rPr>
        <w:t>2016م</w:t>
      </w:r>
    </w:p>
    <w:p w:rsidR="004A5290" w:rsidRPr="00CA5D80" w:rsidRDefault="004A5290" w:rsidP="00E71845">
      <w:pPr>
        <w:bidi/>
        <w:rPr>
          <w:rFonts w:asciiTheme="majorBidi" w:eastAsia="Calibri" w:hAnsiTheme="majorBidi" w:cstheme="majorBidi"/>
          <w:color w:val="000000" w:themeColor="text1"/>
          <w:sz w:val="40"/>
          <w:szCs w:val="40"/>
          <w:rtl/>
          <w:lang w:bidi="ar-MA"/>
        </w:rPr>
      </w:pPr>
      <w:r w:rsidRPr="00CA5D80">
        <w:rPr>
          <w:rFonts w:asciiTheme="majorBidi" w:eastAsia="Calibri" w:hAnsiTheme="majorBidi" w:cstheme="majorBidi"/>
          <w:color w:val="000000" w:themeColor="text1"/>
          <w:sz w:val="40"/>
          <w:szCs w:val="40"/>
          <w:rtl/>
          <w:lang w:bidi="ar-MA"/>
        </w:rPr>
        <w:t>حقوق الطبع محفوظة للمؤلف</w:t>
      </w:r>
    </w:p>
    <w:p w:rsidR="00440C18" w:rsidRPr="00CA5D80" w:rsidRDefault="00440C18" w:rsidP="00440C18">
      <w:pPr>
        <w:bidi/>
        <w:rPr>
          <w:rFonts w:asciiTheme="majorBidi" w:eastAsia="Calibri" w:hAnsiTheme="majorBidi" w:cstheme="majorBidi"/>
          <w:color w:val="000000" w:themeColor="text1"/>
          <w:sz w:val="40"/>
          <w:szCs w:val="40"/>
          <w:rtl/>
          <w:lang w:bidi="ar-MA"/>
        </w:rPr>
      </w:pPr>
    </w:p>
    <w:p w:rsidR="00440C18" w:rsidRPr="00CA5D80" w:rsidRDefault="00440C18" w:rsidP="00440C18">
      <w:pPr>
        <w:bidi/>
        <w:rPr>
          <w:rFonts w:asciiTheme="majorBidi" w:eastAsia="Calibri" w:hAnsiTheme="majorBidi" w:cstheme="majorBidi"/>
          <w:color w:val="000000" w:themeColor="text1"/>
          <w:sz w:val="40"/>
          <w:szCs w:val="40"/>
          <w:rtl/>
          <w:lang w:bidi="ar-MA"/>
        </w:rPr>
      </w:pPr>
    </w:p>
    <w:p w:rsidR="004A5290" w:rsidRPr="00CA5D80" w:rsidRDefault="004A5290" w:rsidP="004A5290">
      <w:pPr>
        <w:jc w:val="center"/>
        <w:rPr>
          <w:rFonts w:asciiTheme="majorBidi" w:eastAsia="Calibri" w:hAnsiTheme="majorBidi" w:cstheme="majorBidi"/>
          <w:b/>
          <w:bCs/>
          <w:color w:val="000000" w:themeColor="text1"/>
          <w:sz w:val="52"/>
          <w:szCs w:val="52"/>
          <w:rtl/>
          <w:lang w:bidi="ar-MA"/>
        </w:rPr>
      </w:pPr>
      <w:r w:rsidRPr="00CA5D80">
        <w:rPr>
          <w:rFonts w:asciiTheme="majorBidi" w:eastAsia="Calibri" w:hAnsiTheme="majorBidi" w:cstheme="majorBidi"/>
          <w:b/>
          <w:bCs/>
          <w:color w:val="000000" w:themeColor="text1"/>
          <w:sz w:val="52"/>
          <w:szCs w:val="52"/>
          <w:rtl/>
          <w:lang w:bidi="ar-MA"/>
        </w:rPr>
        <w:t>الإهـــــداء</w:t>
      </w:r>
    </w:p>
    <w:p w:rsidR="004A5290" w:rsidRPr="00CA5D80" w:rsidRDefault="004A5290" w:rsidP="004A5290">
      <w:pPr>
        <w:tabs>
          <w:tab w:val="center" w:pos="4536"/>
          <w:tab w:val="left" w:pos="7752"/>
        </w:tabs>
        <w:spacing w:before="100" w:beforeAutospacing="1" w:after="100" w:afterAutospacing="1"/>
        <w:jc w:val="both"/>
        <w:rPr>
          <w:rFonts w:asciiTheme="majorBidi" w:eastAsia="Calibri" w:hAnsiTheme="majorBidi" w:cstheme="majorBidi"/>
          <w:b/>
          <w:bCs/>
          <w:color w:val="000000" w:themeColor="text1"/>
          <w:sz w:val="52"/>
          <w:szCs w:val="52"/>
          <w:rtl/>
          <w:lang w:eastAsia="fr-FR"/>
        </w:rPr>
      </w:pPr>
    </w:p>
    <w:p w:rsidR="004A5290" w:rsidRPr="00CA5D80" w:rsidRDefault="004A5290" w:rsidP="004A5290">
      <w:pPr>
        <w:tabs>
          <w:tab w:val="center" w:pos="4536"/>
          <w:tab w:val="left" w:pos="7752"/>
        </w:tabs>
        <w:bidi/>
        <w:spacing w:before="100" w:beforeAutospacing="1" w:after="100" w:afterAutospacing="1"/>
        <w:jc w:val="both"/>
        <w:rPr>
          <w:rFonts w:asciiTheme="majorBidi" w:eastAsia="Calibri" w:hAnsiTheme="majorBidi" w:cstheme="majorBidi"/>
          <w:b/>
          <w:bCs/>
          <w:color w:val="000000" w:themeColor="text1"/>
          <w:sz w:val="52"/>
          <w:szCs w:val="52"/>
          <w:rtl/>
          <w:lang w:eastAsia="fr-FR"/>
        </w:rPr>
      </w:pPr>
      <w:r w:rsidRPr="00CA5D80">
        <w:rPr>
          <w:rFonts w:asciiTheme="majorBidi" w:eastAsia="Calibri" w:hAnsiTheme="majorBidi" w:cstheme="majorBidi"/>
          <w:b/>
          <w:bCs/>
          <w:color w:val="000000" w:themeColor="text1"/>
          <w:sz w:val="52"/>
          <w:szCs w:val="52"/>
          <w:rtl/>
          <w:lang w:eastAsia="fr-FR"/>
        </w:rPr>
        <w:t xml:space="preserve">أهدي هذا الكتاب إلى </w:t>
      </w:r>
      <w:r w:rsidRPr="00CA5D80">
        <w:rPr>
          <w:rFonts w:asciiTheme="majorBidi" w:hAnsiTheme="majorBidi" w:cstheme="majorBidi"/>
          <w:b/>
          <w:bCs/>
          <w:color w:val="000000" w:themeColor="text1"/>
          <w:sz w:val="52"/>
          <w:szCs w:val="52"/>
          <w:rtl/>
          <w:lang w:eastAsia="fr-FR"/>
        </w:rPr>
        <w:t>صديقي العزيز، و المفتش النبيل، والمبدع الروائي و</w:t>
      </w:r>
      <w:r w:rsidR="007D17C2" w:rsidRPr="00CA5D80">
        <w:rPr>
          <w:rFonts w:asciiTheme="majorBidi" w:hAnsiTheme="majorBidi" w:cstheme="majorBidi"/>
          <w:b/>
          <w:bCs/>
          <w:color w:val="000000" w:themeColor="text1"/>
          <w:sz w:val="52"/>
          <w:szCs w:val="52"/>
          <w:rtl/>
          <w:lang w:eastAsia="fr-FR"/>
        </w:rPr>
        <w:t>الشاعر و</w:t>
      </w:r>
      <w:r w:rsidRPr="00CA5D80">
        <w:rPr>
          <w:rFonts w:asciiTheme="majorBidi" w:hAnsiTheme="majorBidi" w:cstheme="majorBidi"/>
          <w:b/>
          <w:bCs/>
          <w:color w:val="000000" w:themeColor="text1"/>
          <w:sz w:val="52"/>
          <w:szCs w:val="52"/>
          <w:rtl/>
          <w:lang w:eastAsia="fr-FR"/>
        </w:rPr>
        <w:t>الشذري المتميز، إنه الأستاذ عبد الإله حبيبي الذي استفدت منه الكثير والكثير في مجال الفلسفة والفكر الإسلامي.</w:t>
      </w:r>
    </w:p>
    <w:p w:rsidR="004A5290" w:rsidRPr="00CA5D80" w:rsidRDefault="004A5290" w:rsidP="004A5290">
      <w:pPr>
        <w:tabs>
          <w:tab w:val="center" w:pos="4536"/>
          <w:tab w:val="left" w:pos="7752"/>
        </w:tabs>
        <w:spacing w:before="100" w:beforeAutospacing="1" w:after="100" w:afterAutospacing="1"/>
        <w:jc w:val="center"/>
        <w:rPr>
          <w:rFonts w:asciiTheme="majorBidi" w:eastAsia="Calibri" w:hAnsiTheme="majorBidi" w:cstheme="majorBidi"/>
          <w:b/>
          <w:bCs/>
          <w:color w:val="000000" w:themeColor="text1"/>
          <w:sz w:val="40"/>
          <w:szCs w:val="40"/>
          <w:rtl/>
          <w:lang w:eastAsia="fr-FR"/>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rtl/>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rtl/>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lang w:bidi="ar-MA"/>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lang w:bidi="ar-MA"/>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lang w:bidi="ar-MA"/>
        </w:rPr>
      </w:pPr>
    </w:p>
    <w:p w:rsidR="004A5290" w:rsidRPr="00CA5D80" w:rsidRDefault="004A5290" w:rsidP="004A5290">
      <w:pPr>
        <w:tabs>
          <w:tab w:val="left" w:pos="6207"/>
        </w:tabs>
        <w:jc w:val="both"/>
        <w:rPr>
          <w:rFonts w:asciiTheme="majorBidi" w:eastAsia="Calibri" w:hAnsiTheme="majorBidi" w:cstheme="majorBidi"/>
          <w:color w:val="000000" w:themeColor="text1"/>
          <w:sz w:val="52"/>
          <w:szCs w:val="52"/>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lang w:bidi="ar-MA"/>
        </w:rPr>
      </w:pPr>
    </w:p>
    <w:p w:rsidR="00D7691A" w:rsidRPr="00CA5D80" w:rsidRDefault="00D7691A" w:rsidP="00D7691A">
      <w:pPr>
        <w:tabs>
          <w:tab w:val="left" w:pos="6207"/>
        </w:tabs>
        <w:bidi/>
        <w:jc w:val="both"/>
        <w:rPr>
          <w:rFonts w:asciiTheme="majorBidi" w:eastAsia="Calibri" w:hAnsiTheme="majorBidi" w:cstheme="majorBidi"/>
          <w:color w:val="000000" w:themeColor="text1"/>
          <w:sz w:val="52"/>
          <w:szCs w:val="52"/>
          <w:lang w:bidi="ar-MA"/>
        </w:rPr>
      </w:pPr>
    </w:p>
    <w:p w:rsidR="00D7691A" w:rsidRPr="00CA5D80" w:rsidRDefault="00D7691A" w:rsidP="00D7691A">
      <w:pPr>
        <w:tabs>
          <w:tab w:val="left" w:pos="6207"/>
        </w:tabs>
        <w:bidi/>
        <w:jc w:val="both"/>
        <w:rPr>
          <w:rFonts w:asciiTheme="majorBidi" w:eastAsia="Calibri" w:hAnsiTheme="majorBidi" w:cstheme="majorBidi"/>
          <w:color w:val="000000" w:themeColor="text1"/>
          <w:sz w:val="52"/>
          <w:szCs w:val="52"/>
          <w:lang w:bidi="ar-MA"/>
        </w:rPr>
      </w:pPr>
    </w:p>
    <w:p w:rsidR="00D7691A" w:rsidRPr="00CA5D80" w:rsidRDefault="00D7691A" w:rsidP="00D7691A">
      <w:pPr>
        <w:tabs>
          <w:tab w:val="left" w:pos="6207"/>
        </w:tabs>
        <w:bidi/>
        <w:jc w:val="both"/>
        <w:rPr>
          <w:rFonts w:asciiTheme="majorBidi" w:eastAsia="Calibri" w:hAnsiTheme="majorBidi" w:cstheme="majorBidi"/>
          <w:color w:val="000000" w:themeColor="text1"/>
          <w:sz w:val="52"/>
          <w:szCs w:val="52"/>
          <w:lang w:bidi="ar-MA"/>
        </w:rPr>
      </w:pPr>
    </w:p>
    <w:p w:rsidR="00D7691A" w:rsidRPr="00CA5D80" w:rsidRDefault="00D7691A" w:rsidP="00D7691A">
      <w:pPr>
        <w:tabs>
          <w:tab w:val="left" w:pos="6207"/>
        </w:tabs>
        <w:bidi/>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lang w:bidi="ar-MA"/>
        </w:rPr>
      </w:pPr>
    </w:p>
    <w:p w:rsidR="004A5290" w:rsidRPr="00CA5D80" w:rsidRDefault="004A5290" w:rsidP="004A5290">
      <w:pPr>
        <w:tabs>
          <w:tab w:val="left" w:pos="6207"/>
        </w:tabs>
        <w:bidi/>
        <w:jc w:val="center"/>
        <w:rPr>
          <w:rFonts w:asciiTheme="majorBidi" w:eastAsia="Calibri" w:hAnsiTheme="majorBidi" w:cstheme="majorBidi"/>
          <w:b/>
          <w:bCs/>
          <w:color w:val="000000" w:themeColor="text1"/>
          <w:sz w:val="52"/>
          <w:szCs w:val="52"/>
          <w:rtl/>
          <w:lang w:bidi="ar-MA"/>
        </w:rPr>
      </w:pPr>
      <w:r w:rsidRPr="00CA5D80">
        <w:rPr>
          <w:rFonts w:asciiTheme="majorBidi" w:eastAsia="Calibri" w:hAnsiTheme="majorBidi" w:cstheme="majorBidi"/>
          <w:b/>
          <w:bCs/>
          <w:color w:val="000000" w:themeColor="text1"/>
          <w:sz w:val="52"/>
          <w:szCs w:val="52"/>
          <w:rtl/>
          <w:lang w:bidi="ar-MA"/>
        </w:rPr>
        <w:t>يقول  ستاندال (</w:t>
      </w:r>
      <w:r w:rsidRPr="00CA5D80">
        <w:rPr>
          <w:rFonts w:asciiTheme="majorBidi" w:eastAsia="Calibri" w:hAnsiTheme="majorBidi" w:cstheme="majorBidi"/>
          <w:b/>
          <w:bCs/>
          <w:color w:val="000000" w:themeColor="text1"/>
          <w:sz w:val="52"/>
          <w:szCs w:val="52"/>
          <w:lang w:bidi="ar-MA"/>
        </w:rPr>
        <w:t>Sthendal</w:t>
      </w:r>
      <w:r w:rsidRPr="00CA5D80">
        <w:rPr>
          <w:rFonts w:asciiTheme="majorBidi" w:eastAsia="Calibri" w:hAnsiTheme="majorBidi" w:cstheme="majorBidi"/>
          <w:b/>
          <w:bCs/>
          <w:color w:val="000000" w:themeColor="text1"/>
          <w:sz w:val="52"/>
          <w:szCs w:val="52"/>
          <w:rtl/>
          <w:lang w:bidi="ar-MA"/>
        </w:rPr>
        <w:t>):</w:t>
      </w:r>
    </w:p>
    <w:p w:rsidR="004A5290" w:rsidRPr="00CA5D80" w:rsidRDefault="004A5290" w:rsidP="004A5290">
      <w:pPr>
        <w:tabs>
          <w:tab w:val="left" w:pos="6207"/>
        </w:tabs>
        <w:bidi/>
        <w:jc w:val="center"/>
        <w:rPr>
          <w:rFonts w:asciiTheme="majorBidi" w:eastAsia="Calibri" w:hAnsiTheme="majorBidi" w:cstheme="majorBidi"/>
          <w:b/>
          <w:bCs/>
          <w:color w:val="000000" w:themeColor="text1"/>
          <w:sz w:val="52"/>
          <w:szCs w:val="52"/>
          <w:rtl/>
          <w:lang w:bidi="ar-MA"/>
        </w:rPr>
      </w:pPr>
      <w:r w:rsidRPr="00CA5D80">
        <w:rPr>
          <w:rFonts w:asciiTheme="majorBidi" w:eastAsia="Calibri" w:hAnsiTheme="majorBidi" w:cstheme="majorBidi"/>
          <w:b/>
          <w:bCs/>
          <w:color w:val="000000" w:themeColor="text1"/>
          <w:sz w:val="52"/>
          <w:szCs w:val="52"/>
          <w:rtl/>
          <w:lang w:bidi="ar-MA"/>
        </w:rPr>
        <w:t>" العقول الكبيرة، فقط، هي التي تكتب بأسلوب بسيط"</w:t>
      </w:r>
    </w:p>
    <w:p w:rsidR="004A5290" w:rsidRPr="00CA5D80" w:rsidRDefault="004A5290" w:rsidP="004A5290">
      <w:pPr>
        <w:tabs>
          <w:tab w:val="left" w:pos="6207"/>
        </w:tabs>
        <w:bidi/>
        <w:jc w:val="center"/>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rtl/>
          <w:lang w:bidi="ar-MA"/>
        </w:rPr>
      </w:pPr>
    </w:p>
    <w:p w:rsidR="004A5290" w:rsidRPr="00CA5D80" w:rsidRDefault="004A5290" w:rsidP="004A5290">
      <w:pPr>
        <w:tabs>
          <w:tab w:val="left" w:pos="6207"/>
        </w:tabs>
        <w:bidi/>
        <w:jc w:val="both"/>
        <w:rPr>
          <w:rFonts w:asciiTheme="majorBidi" w:eastAsia="Calibri" w:hAnsiTheme="majorBidi" w:cstheme="majorBidi"/>
          <w:color w:val="000000" w:themeColor="text1"/>
          <w:sz w:val="52"/>
          <w:szCs w:val="52"/>
          <w:rtl/>
          <w:lang w:bidi="ar-MA"/>
        </w:rPr>
      </w:pPr>
    </w:p>
    <w:p w:rsidR="004A5290" w:rsidRPr="00CA5D80" w:rsidRDefault="004A5290" w:rsidP="004A5290">
      <w:pPr>
        <w:jc w:val="center"/>
        <w:rPr>
          <w:rFonts w:asciiTheme="majorBidi" w:hAnsiTheme="majorBidi" w:cstheme="majorBidi"/>
          <w:b/>
          <w:bCs/>
          <w:color w:val="000000" w:themeColor="text1"/>
          <w:sz w:val="52"/>
          <w:szCs w:val="52"/>
          <w:rtl/>
          <w:lang w:bidi="ar-MA"/>
        </w:rPr>
      </w:pPr>
      <w:r w:rsidRPr="00CA5D80">
        <w:rPr>
          <w:rFonts w:asciiTheme="majorBidi" w:hAnsiTheme="majorBidi" w:cstheme="majorBidi"/>
          <w:b/>
          <w:bCs/>
          <w:color w:val="000000" w:themeColor="text1"/>
          <w:sz w:val="52"/>
          <w:szCs w:val="52"/>
          <w:rtl/>
          <w:lang w:bidi="ar-MA"/>
        </w:rPr>
        <w:t>الفهـــــرس</w:t>
      </w:r>
    </w:p>
    <w:p w:rsidR="004A5290" w:rsidRPr="00CA5D80" w:rsidRDefault="004A5290" w:rsidP="004A5290">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الإهـــداء</w:t>
      </w:r>
    </w:p>
    <w:p w:rsidR="004A5290" w:rsidRPr="00CA5D80" w:rsidRDefault="004A5290" w:rsidP="008B16CB">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المقدمة</w:t>
      </w:r>
      <w:r w:rsidRPr="00CA5D80">
        <w:rPr>
          <w:rFonts w:asciiTheme="majorBidi" w:hAnsiTheme="majorBidi" w:cstheme="majorBidi"/>
          <w:color w:val="000000" w:themeColor="text1"/>
          <w:sz w:val="40"/>
          <w:szCs w:val="40"/>
          <w:rtl/>
          <w:lang w:bidi="ar-MA"/>
        </w:rPr>
        <w:t>...............................................................................</w:t>
      </w:r>
      <w:r w:rsidR="008B16CB" w:rsidRPr="00CA5D80">
        <w:rPr>
          <w:rFonts w:asciiTheme="majorBidi" w:hAnsiTheme="majorBidi" w:cstheme="majorBidi"/>
          <w:color w:val="000000" w:themeColor="text1"/>
          <w:sz w:val="40"/>
          <w:szCs w:val="40"/>
          <w:rtl/>
          <w:lang w:bidi="ar-MA"/>
        </w:rPr>
        <w:t>6</w:t>
      </w:r>
    </w:p>
    <w:p w:rsidR="00440C18" w:rsidRPr="00CA5D80" w:rsidRDefault="00440C18" w:rsidP="00440C18">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الفصل الأول:تعريف الحرب العادلة مفهوما وسياقا</w:t>
      </w:r>
      <w:r w:rsidR="0084176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841761" w:rsidRPr="00CA5D80">
        <w:rPr>
          <w:rFonts w:asciiTheme="majorBidi" w:hAnsiTheme="majorBidi" w:cstheme="majorBidi"/>
          <w:color w:val="000000" w:themeColor="text1"/>
          <w:sz w:val="40"/>
          <w:szCs w:val="40"/>
          <w:rtl/>
          <w:lang w:bidi="ar-MA"/>
        </w:rPr>
        <w:t>9</w:t>
      </w:r>
    </w:p>
    <w:p w:rsidR="004A5290" w:rsidRPr="00CA5D80" w:rsidRDefault="004A5290" w:rsidP="00CA5D80">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w:t>
      </w:r>
      <w:r w:rsidR="007D17C2" w:rsidRPr="00CA5D80">
        <w:rPr>
          <w:rFonts w:asciiTheme="majorBidi" w:hAnsiTheme="majorBidi" w:cstheme="majorBidi"/>
          <w:b/>
          <w:bCs/>
          <w:color w:val="000000" w:themeColor="text1"/>
          <w:sz w:val="40"/>
          <w:szCs w:val="40"/>
          <w:rtl/>
          <w:lang w:bidi="ar-MA"/>
        </w:rPr>
        <w:t>مبحث</w:t>
      </w:r>
      <w:r w:rsidRPr="00CA5D80">
        <w:rPr>
          <w:rFonts w:asciiTheme="majorBidi" w:hAnsiTheme="majorBidi" w:cstheme="majorBidi"/>
          <w:b/>
          <w:bCs/>
          <w:color w:val="000000" w:themeColor="text1"/>
          <w:sz w:val="40"/>
          <w:szCs w:val="40"/>
          <w:rtl/>
          <w:lang w:bidi="ar-MA"/>
        </w:rPr>
        <w:t xml:space="preserve"> الأول</w:t>
      </w:r>
      <w:r w:rsidRPr="00CA5D80">
        <w:rPr>
          <w:rFonts w:asciiTheme="majorBidi" w:hAnsiTheme="majorBidi" w:cstheme="majorBidi"/>
          <w:color w:val="000000" w:themeColor="text1"/>
          <w:sz w:val="40"/>
          <w:szCs w:val="40"/>
          <w:rtl/>
          <w:lang w:bidi="ar-MA"/>
        </w:rPr>
        <w:t xml:space="preserve">: </w:t>
      </w:r>
      <w:r w:rsidR="008B16CB" w:rsidRPr="00CA5D80">
        <w:rPr>
          <w:rFonts w:asciiTheme="majorBidi" w:hAnsiTheme="majorBidi" w:cstheme="majorBidi"/>
          <w:color w:val="000000" w:themeColor="text1"/>
          <w:sz w:val="40"/>
          <w:szCs w:val="40"/>
          <w:rtl/>
          <w:lang w:bidi="ar-MA"/>
        </w:rPr>
        <w:t>مفهوم الحرب العادلة</w:t>
      </w:r>
      <w:r w:rsidR="007D17C2" w:rsidRPr="00CA5D80">
        <w:rPr>
          <w:rFonts w:asciiTheme="majorBidi" w:hAnsiTheme="majorBidi" w:cstheme="majorBidi"/>
          <w:color w:val="000000" w:themeColor="text1"/>
          <w:sz w:val="40"/>
          <w:szCs w:val="40"/>
          <w:rtl/>
          <w:lang w:bidi="ar-MA"/>
        </w:rPr>
        <w:t>........................</w:t>
      </w:r>
      <w:r w:rsidR="008B16CB"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8B16CB" w:rsidRPr="00CA5D80">
        <w:rPr>
          <w:rFonts w:asciiTheme="majorBidi" w:hAnsiTheme="majorBidi" w:cstheme="majorBidi"/>
          <w:color w:val="000000" w:themeColor="text1"/>
          <w:sz w:val="40"/>
          <w:szCs w:val="40"/>
          <w:rtl/>
          <w:lang w:bidi="ar-MA"/>
        </w:rPr>
        <w:t>...</w:t>
      </w:r>
      <w:r w:rsidR="00CA5D80"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CA5D80" w:rsidRPr="00CA5D80">
        <w:rPr>
          <w:rFonts w:asciiTheme="majorBidi" w:hAnsiTheme="majorBidi" w:cstheme="majorBidi"/>
          <w:color w:val="000000" w:themeColor="text1"/>
          <w:sz w:val="40"/>
          <w:szCs w:val="40"/>
          <w:rtl/>
          <w:lang w:bidi="ar-MA"/>
        </w:rPr>
        <w:t>10</w:t>
      </w:r>
    </w:p>
    <w:p w:rsidR="004A5290" w:rsidRPr="00CA5D80" w:rsidRDefault="004A5290" w:rsidP="00B25A2A">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w:t>
      </w:r>
      <w:r w:rsidR="007D17C2" w:rsidRPr="00CA5D80">
        <w:rPr>
          <w:rFonts w:asciiTheme="majorBidi" w:hAnsiTheme="majorBidi" w:cstheme="majorBidi"/>
          <w:b/>
          <w:bCs/>
          <w:color w:val="000000" w:themeColor="text1"/>
          <w:sz w:val="40"/>
          <w:szCs w:val="40"/>
          <w:rtl/>
          <w:lang w:bidi="ar-MA"/>
        </w:rPr>
        <w:t>مبحث</w:t>
      </w:r>
      <w:r w:rsidRPr="00CA5D80">
        <w:rPr>
          <w:rFonts w:asciiTheme="majorBidi" w:hAnsiTheme="majorBidi" w:cstheme="majorBidi"/>
          <w:b/>
          <w:bCs/>
          <w:color w:val="000000" w:themeColor="text1"/>
          <w:sz w:val="40"/>
          <w:szCs w:val="40"/>
          <w:rtl/>
          <w:lang w:bidi="ar-MA"/>
        </w:rPr>
        <w:t xml:space="preserve"> الثاني:</w:t>
      </w:r>
      <w:r w:rsidR="008B16CB" w:rsidRPr="00CA5D80">
        <w:rPr>
          <w:rFonts w:asciiTheme="majorBidi" w:hAnsiTheme="majorBidi" w:cstheme="majorBidi"/>
          <w:color w:val="000000" w:themeColor="text1"/>
          <w:sz w:val="40"/>
          <w:szCs w:val="40"/>
          <w:rtl/>
          <w:lang w:bidi="ar-MA"/>
        </w:rPr>
        <w:t>مقومات الحرب العادلة</w:t>
      </w:r>
      <w:r w:rsidRPr="00CA5D80">
        <w:rPr>
          <w:rFonts w:asciiTheme="majorBidi" w:hAnsiTheme="majorBidi" w:cstheme="majorBidi"/>
          <w:color w:val="000000" w:themeColor="text1"/>
          <w:sz w:val="40"/>
          <w:szCs w:val="40"/>
          <w:rtl/>
          <w:lang w:bidi="ar-MA"/>
        </w:rPr>
        <w:t>.......</w:t>
      </w:r>
      <w:r w:rsidR="007D17C2"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B25A2A" w:rsidRPr="00CA5D80">
        <w:rPr>
          <w:rFonts w:asciiTheme="majorBidi" w:hAnsiTheme="majorBidi" w:cstheme="majorBidi"/>
          <w:color w:val="000000" w:themeColor="text1"/>
          <w:sz w:val="40"/>
          <w:szCs w:val="40"/>
          <w:rtl/>
          <w:lang w:bidi="ar-MA"/>
        </w:rPr>
        <w:t>16</w:t>
      </w:r>
    </w:p>
    <w:p w:rsidR="004A5290" w:rsidRPr="00CA5D80" w:rsidRDefault="004A5290" w:rsidP="00B25A2A">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w:t>
      </w:r>
      <w:r w:rsidR="007D17C2" w:rsidRPr="00CA5D80">
        <w:rPr>
          <w:rFonts w:asciiTheme="majorBidi" w:hAnsiTheme="majorBidi" w:cstheme="majorBidi"/>
          <w:b/>
          <w:bCs/>
          <w:color w:val="000000" w:themeColor="text1"/>
          <w:sz w:val="40"/>
          <w:szCs w:val="40"/>
          <w:rtl/>
          <w:lang w:bidi="ar-MA"/>
        </w:rPr>
        <w:t>مبحث</w:t>
      </w:r>
      <w:r w:rsidRPr="00CA5D80">
        <w:rPr>
          <w:rFonts w:asciiTheme="majorBidi" w:hAnsiTheme="majorBidi" w:cstheme="majorBidi"/>
          <w:b/>
          <w:bCs/>
          <w:color w:val="000000" w:themeColor="text1"/>
          <w:sz w:val="40"/>
          <w:szCs w:val="40"/>
          <w:rtl/>
          <w:lang w:bidi="ar-MA"/>
        </w:rPr>
        <w:t xml:space="preserve"> الثالث</w:t>
      </w:r>
      <w:r w:rsidRPr="00CA5D80">
        <w:rPr>
          <w:rFonts w:asciiTheme="majorBidi" w:hAnsiTheme="majorBidi" w:cstheme="majorBidi"/>
          <w:color w:val="000000" w:themeColor="text1"/>
          <w:sz w:val="40"/>
          <w:szCs w:val="40"/>
          <w:rtl/>
          <w:lang w:bidi="ar-MA"/>
        </w:rPr>
        <w:t xml:space="preserve">: </w:t>
      </w:r>
      <w:r w:rsidR="008B16CB" w:rsidRPr="00CA5D80">
        <w:rPr>
          <w:rFonts w:asciiTheme="majorBidi" w:hAnsiTheme="majorBidi" w:cstheme="majorBidi"/>
          <w:color w:val="000000" w:themeColor="text1"/>
          <w:sz w:val="40"/>
          <w:szCs w:val="40"/>
          <w:rtl/>
          <w:lang w:bidi="ar-MA"/>
        </w:rPr>
        <w:t>السياق التاريخي للحرب العادلة...............</w:t>
      </w:r>
      <w:r w:rsidRPr="00CA5D80">
        <w:rPr>
          <w:rFonts w:asciiTheme="majorBidi" w:hAnsiTheme="majorBidi" w:cstheme="majorBidi"/>
          <w:color w:val="000000" w:themeColor="text1"/>
          <w:sz w:val="40"/>
          <w:szCs w:val="40"/>
          <w:rtl/>
          <w:lang w:bidi="ar-MA"/>
        </w:rPr>
        <w:t>.............</w:t>
      </w:r>
      <w:r w:rsidR="00B25A2A" w:rsidRPr="00CA5D80">
        <w:rPr>
          <w:rFonts w:asciiTheme="majorBidi" w:hAnsiTheme="majorBidi" w:cstheme="majorBidi"/>
          <w:color w:val="000000" w:themeColor="text1"/>
          <w:sz w:val="40"/>
          <w:szCs w:val="40"/>
          <w:rtl/>
          <w:lang w:bidi="ar-MA"/>
        </w:rPr>
        <w:t>23</w:t>
      </w:r>
    </w:p>
    <w:p w:rsidR="00440C18" w:rsidRPr="00CA5D80" w:rsidRDefault="00440C18" w:rsidP="00440C18">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الفصل الثاني: نظريات وتصورات حول الحرب العادلة</w:t>
      </w:r>
      <w:r w:rsidR="00236BDE">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236BDE">
        <w:rPr>
          <w:rFonts w:asciiTheme="majorBidi" w:hAnsiTheme="majorBidi" w:cstheme="majorBidi" w:hint="cs"/>
          <w:color w:val="000000" w:themeColor="text1"/>
          <w:sz w:val="40"/>
          <w:szCs w:val="40"/>
          <w:rtl/>
          <w:lang w:bidi="ar-MA"/>
        </w:rPr>
        <w:t>37</w:t>
      </w:r>
    </w:p>
    <w:p w:rsidR="004A5290" w:rsidRPr="00CA5D80" w:rsidRDefault="004A5290" w:rsidP="00236BDE">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w:t>
      </w:r>
      <w:r w:rsidR="007D17C2" w:rsidRPr="00CA5D80">
        <w:rPr>
          <w:rFonts w:asciiTheme="majorBidi" w:hAnsiTheme="majorBidi" w:cstheme="majorBidi"/>
          <w:b/>
          <w:bCs/>
          <w:color w:val="000000" w:themeColor="text1"/>
          <w:sz w:val="40"/>
          <w:szCs w:val="40"/>
          <w:rtl/>
          <w:lang w:bidi="ar-MA"/>
        </w:rPr>
        <w:t>مبحث</w:t>
      </w:r>
      <w:r w:rsidRPr="00CA5D80">
        <w:rPr>
          <w:rFonts w:asciiTheme="majorBidi" w:hAnsiTheme="majorBidi" w:cstheme="majorBidi"/>
          <w:b/>
          <w:bCs/>
          <w:color w:val="000000" w:themeColor="text1"/>
          <w:sz w:val="40"/>
          <w:szCs w:val="40"/>
          <w:rtl/>
          <w:lang w:bidi="ar-MA"/>
        </w:rPr>
        <w:t xml:space="preserve"> ال</w:t>
      </w:r>
      <w:r w:rsidR="00440C18" w:rsidRPr="00CA5D80">
        <w:rPr>
          <w:rFonts w:asciiTheme="majorBidi" w:hAnsiTheme="majorBidi" w:cstheme="majorBidi"/>
          <w:b/>
          <w:bCs/>
          <w:color w:val="000000" w:themeColor="text1"/>
          <w:sz w:val="40"/>
          <w:szCs w:val="40"/>
          <w:rtl/>
          <w:lang w:bidi="ar-MA"/>
        </w:rPr>
        <w:t>أول</w:t>
      </w:r>
      <w:r w:rsidRPr="00CA5D80">
        <w:rPr>
          <w:rFonts w:asciiTheme="majorBidi" w:hAnsiTheme="majorBidi" w:cstheme="majorBidi"/>
          <w:b/>
          <w:bCs/>
          <w:color w:val="000000" w:themeColor="text1"/>
          <w:sz w:val="40"/>
          <w:szCs w:val="40"/>
          <w:rtl/>
          <w:lang w:bidi="ar-MA"/>
        </w:rPr>
        <w:t>:</w:t>
      </w:r>
      <w:r w:rsidR="00236BDE">
        <w:rPr>
          <w:rFonts w:asciiTheme="majorBidi" w:hAnsiTheme="majorBidi" w:cstheme="majorBidi" w:hint="cs"/>
          <w:b/>
          <w:bCs/>
          <w:color w:val="000000" w:themeColor="text1"/>
          <w:sz w:val="40"/>
          <w:szCs w:val="40"/>
          <w:rtl/>
          <w:lang w:bidi="ar-MA"/>
        </w:rPr>
        <w:t xml:space="preserve"> </w:t>
      </w:r>
      <w:r w:rsidR="001E0A47" w:rsidRPr="00CA5D80">
        <w:rPr>
          <w:rFonts w:asciiTheme="majorBidi" w:hAnsiTheme="majorBidi" w:cstheme="majorBidi"/>
          <w:color w:val="000000" w:themeColor="text1"/>
          <w:sz w:val="40"/>
          <w:szCs w:val="40"/>
          <w:rtl/>
          <w:lang w:bidi="ar-MA"/>
        </w:rPr>
        <w:t>نظريات الحرب العادلة</w:t>
      </w:r>
      <w:r w:rsidR="007D17C2" w:rsidRPr="00CA5D80">
        <w:rPr>
          <w:rFonts w:asciiTheme="majorBidi" w:hAnsiTheme="majorBidi" w:cstheme="majorBidi"/>
          <w:color w:val="000000" w:themeColor="text1"/>
          <w:sz w:val="40"/>
          <w:szCs w:val="40"/>
          <w:rtl/>
          <w:lang w:bidi="ar-MA"/>
        </w:rPr>
        <w:t>.......</w:t>
      </w:r>
      <w:r w:rsidR="00B25A2A" w:rsidRPr="00CA5D80">
        <w:rPr>
          <w:rFonts w:asciiTheme="majorBidi" w:hAnsiTheme="majorBidi" w:cstheme="majorBidi"/>
          <w:color w:val="000000" w:themeColor="text1"/>
          <w:sz w:val="40"/>
          <w:szCs w:val="40"/>
          <w:rtl/>
          <w:lang w:bidi="ar-MA"/>
        </w:rPr>
        <w:t>..</w:t>
      </w:r>
      <w:r w:rsidR="00236BDE">
        <w:rPr>
          <w:rFonts w:asciiTheme="majorBidi" w:hAnsiTheme="majorBidi" w:cstheme="majorBidi"/>
          <w:color w:val="000000" w:themeColor="text1"/>
          <w:sz w:val="40"/>
          <w:szCs w:val="40"/>
          <w:rtl/>
          <w:lang w:bidi="ar-MA"/>
        </w:rPr>
        <w:t>.</w:t>
      </w:r>
      <w:r w:rsidR="007D17C2"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1E0A47" w:rsidRPr="00CA5D80">
        <w:rPr>
          <w:rFonts w:asciiTheme="majorBidi" w:hAnsiTheme="majorBidi" w:cstheme="majorBidi"/>
          <w:color w:val="000000" w:themeColor="text1"/>
          <w:sz w:val="40"/>
          <w:szCs w:val="40"/>
          <w:rtl/>
          <w:lang w:bidi="ar-MA"/>
        </w:rPr>
        <w:t>...</w:t>
      </w:r>
      <w:r w:rsidR="00236BDE">
        <w:rPr>
          <w:rFonts w:asciiTheme="majorBidi" w:hAnsiTheme="majorBidi" w:cstheme="majorBidi" w:hint="cs"/>
          <w:color w:val="000000" w:themeColor="text1"/>
          <w:sz w:val="40"/>
          <w:szCs w:val="40"/>
          <w:rtl/>
          <w:lang w:bidi="ar-MA"/>
        </w:rPr>
        <w:t>.</w:t>
      </w:r>
      <w:r w:rsidR="001E0A47"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236BDE">
        <w:rPr>
          <w:rFonts w:asciiTheme="majorBidi" w:hAnsiTheme="majorBidi" w:cstheme="majorBidi" w:hint="cs"/>
          <w:color w:val="000000" w:themeColor="text1"/>
          <w:sz w:val="40"/>
          <w:szCs w:val="40"/>
          <w:rtl/>
          <w:lang w:bidi="ar-MA"/>
        </w:rPr>
        <w:t>38</w:t>
      </w:r>
    </w:p>
    <w:p w:rsidR="004A5290" w:rsidRPr="00CA5D80" w:rsidRDefault="004A5290" w:rsidP="00507674">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w:t>
      </w:r>
      <w:r w:rsidR="007D17C2" w:rsidRPr="00CA5D80">
        <w:rPr>
          <w:rFonts w:asciiTheme="majorBidi" w:hAnsiTheme="majorBidi" w:cstheme="majorBidi"/>
          <w:b/>
          <w:bCs/>
          <w:color w:val="000000" w:themeColor="text1"/>
          <w:sz w:val="40"/>
          <w:szCs w:val="40"/>
          <w:rtl/>
          <w:lang w:bidi="ar-MA"/>
        </w:rPr>
        <w:t>مبحث</w:t>
      </w:r>
      <w:r w:rsidRPr="00CA5D80">
        <w:rPr>
          <w:rFonts w:asciiTheme="majorBidi" w:hAnsiTheme="majorBidi" w:cstheme="majorBidi"/>
          <w:b/>
          <w:bCs/>
          <w:color w:val="000000" w:themeColor="text1"/>
          <w:sz w:val="40"/>
          <w:szCs w:val="40"/>
          <w:rtl/>
          <w:lang w:bidi="ar-MA"/>
        </w:rPr>
        <w:t xml:space="preserve"> ال</w:t>
      </w:r>
      <w:r w:rsidR="00440C18" w:rsidRPr="00CA5D80">
        <w:rPr>
          <w:rFonts w:asciiTheme="majorBidi" w:hAnsiTheme="majorBidi" w:cstheme="majorBidi"/>
          <w:b/>
          <w:bCs/>
          <w:color w:val="000000" w:themeColor="text1"/>
          <w:sz w:val="40"/>
          <w:szCs w:val="40"/>
          <w:rtl/>
          <w:lang w:bidi="ar-MA"/>
        </w:rPr>
        <w:t>ثاني</w:t>
      </w:r>
      <w:r w:rsidRPr="00CA5D80">
        <w:rPr>
          <w:rFonts w:asciiTheme="majorBidi" w:hAnsiTheme="majorBidi" w:cstheme="majorBidi"/>
          <w:b/>
          <w:bCs/>
          <w:color w:val="000000" w:themeColor="text1"/>
          <w:sz w:val="40"/>
          <w:szCs w:val="40"/>
          <w:rtl/>
          <w:lang w:bidi="ar-MA"/>
        </w:rPr>
        <w:t>:</w:t>
      </w:r>
      <w:r w:rsidR="001E0A47" w:rsidRPr="00CA5D80">
        <w:rPr>
          <w:rFonts w:asciiTheme="majorBidi" w:hAnsiTheme="majorBidi" w:cstheme="majorBidi"/>
          <w:color w:val="000000" w:themeColor="text1"/>
          <w:sz w:val="40"/>
          <w:szCs w:val="40"/>
          <w:rtl/>
          <w:lang w:bidi="ar-MA"/>
        </w:rPr>
        <w:t xml:space="preserve"> التصورات النظرية</w:t>
      </w:r>
      <w:r w:rsidRPr="00CA5D80">
        <w:rPr>
          <w:rFonts w:asciiTheme="majorBidi" w:hAnsiTheme="majorBidi" w:cstheme="majorBidi"/>
          <w:color w:val="000000" w:themeColor="text1"/>
          <w:sz w:val="40"/>
          <w:szCs w:val="40"/>
          <w:rtl/>
          <w:lang w:bidi="ar-MA"/>
        </w:rPr>
        <w:t>...........</w:t>
      </w:r>
      <w:r w:rsidR="007D17C2"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B25A2A"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507674">
        <w:rPr>
          <w:rFonts w:asciiTheme="majorBidi" w:hAnsiTheme="majorBidi" w:cstheme="majorBidi" w:hint="cs"/>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507674">
        <w:rPr>
          <w:rFonts w:asciiTheme="majorBidi" w:hAnsiTheme="majorBidi" w:cstheme="majorBidi" w:hint="cs"/>
          <w:color w:val="000000" w:themeColor="text1"/>
          <w:sz w:val="40"/>
          <w:szCs w:val="40"/>
          <w:rtl/>
          <w:lang w:bidi="ar-MA"/>
        </w:rPr>
        <w:t>43</w:t>
      </w:r>
    </w:p>
    <w:p w:rsidR="00440C18" w:rsidRPr="00CA5D80" w:rsidRDefault="00440C18" w:rsidP="00440C18">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الفصل الثالث: الح</w:t>
      </w:r>
      <w:r w:rsidR="002006FD">
        <w:rPr>
          <w:rFonts w:asciiTheme="majorBidi" w:hAnsiTheme="majorBidi" w:cstheme="majorBidi" w:hint="cs"/>
          <w:b/>
          <w:bCs/>
          <w:color w:val="000000" w:themeColor="text1"/>
          <w:sz w:val="40"/>
          <w:szCs w:val="40"/>
          <w:rtl/>
          <w:lang w:bidi="ar-MA"/>
        </w:rPr>
        <w:t>ر</w:t>
      </w:r>
      <w:r w:rsidRPr="00CA5D80">
        <w:rPr>
          <w:rFonts w:asciiTheme="majorBidi" w:hAnsiTheme="majorBidi" w:cstheme="majorBidi"/>
          <w:b/>
          <w:bCs/>
          <w:color w:val="000000" w:themeColor="text1"/>
          <w:sz w:val="40"/>
          <w:szCs w:val="40"/>
          <w:rtl/>
          <w:lang w:bidi="ar-MA"/>
        </w:rPr>
        <w:t>ب العادلة بين الإسلام والأنظمة الوضعية</w:t>
      </w:r>
      <w:r w:rsidR="002006FD">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2006FD">
        <w:rPr>
          <w:rFonts w:asciiTheme="majorBidi" w:hAnsiTheme="majorBidi" w:cstheme="majorBidi" w:hint="cs"/>
          <w:color w:val="000000" w:themeColor="text1"/>
          <w:sz w:val="40"/>
          <w:szCs w:val="40"/>
          <w:rtl/>
          <w:lang w:bidi="ar-MA"/>
        </w:rPr>
        <w:t>76</w:t>
      </w:r>
    </w:p>
    <w:p w:rsidR="004A5290" w:rsidRPr="00CA5D80" w:rsidRDefault="004A5290" w:rsidP="002006FD">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w:t>
      </w:r>
      <w:r w:rsidR="007D17C2" w:rsidRPr="00CA5D80">
        <w:rPr>
          <w:rFonts w:asciiTheme="majorBidi" w:hAnsiTheme="majorBidi" w:cstheme="majorBidi"/>
          <w:b/>
          <w:bCs/>
          <w:color w:val="000000" w:themeColor="text1"/>
          <w:sz w:val="40"/>
          <w:szCs w:val="40"/>
          <w:rtl/>
          <w:lang w:bidi="ar-MA"/>
        </w:rPr>
        <w:t>لمبحث</w:t>
      </w:r>
      <w:r w:rsidRPr="00CA5D80">
        <w:rPr>
          <w:rFonts w:asciiTheme="majorBidi" w:hAnsiTheme="majorBidi" w:cstheme="majorBidi"/>
          <w:b/>
          <w:bCs/>
          <w:color w:val="000000" w:themeColor="text1"/>
          <w:sz w:val="40"/>
          <w:szCs w:val="40"/>
          <w:rtl/>
          <w:lang w:bidi="ar-MA"/>
        </w:rPr>
        <w:t xml:space="preserve"> ال</w:t>
      </w:r>
      <w:r w:rsidR="00440C18" w:rsidRPr="00CA5D80">
        <w:rPr>
          <w:rFonts w:asciiTheme="majorBidi" w:hAnsiTheme="majorBidi" w:cstheme="majorBidi"/>
          <w:b/>
          <w:bCs/>
          <w:color w:val="000000" w:themeColor="text1"/>
          <w:sz w:val="40"/>
          <w:szCs w:val="40"/>
          <w:rtl/>
          <w:lang w:bidi="ar-MA"/>
        </w:rPr>
        <w:t>أول</w:t>
      </w:r>
      <w:r w:rsidRPr="00CA5D80">
        <w:rPr>
          <w:rFonts w:asciiTheme="majorBidi" w:hAnsiTheme="majorBidi" w:cstheme="majorBidi"/>
          <w:b/>
          <w:bCs/>
          <w:color w:val="000000" w:themeColor="text1"/>
          <w:sz w:val="40"/>
          <w:szCs w:val="40"/>
          <w:rtl/>
          <w:lang w:bidi="ar-MA"/>
        </w:rPr>
        <w:t xml:space="preserve">: </w:t>
      </w:r>
      <w:r w:rsidR="001E0A47" w:rsidRPr="00CA5D80">
        <w:rPr>
          <w:rFonts w:asciiTheme="majorBidi" w:hAnsiTheme="majorBidi" w:cstheme="majorBidi"/>
          <w:color w:val="000000" w:themeColor="text1"/>
          <w:sz w:val="40"/>
          <w:szCs w:val="40"/>
          <w:rtl/>
          <w:lang w:bidi="ar-MA"/>
        </w:rPr>
        <w:t>الإسلام والحرب العادلة.................</w:t>
      </w:r>
      <w:r w:rsidR="002006FD">
        <w:rPr>
          <w:rFonts w:asciiTheme="majorBidi" w:hAnsiTheme="majorBidi" w:cstheme="majorBidi" w:hint="cs"/>
          <w:color w:val="000000" w:themeColor="text1"/>
          <w:sz w:val="40"/>
          <w:szCs w:val="40"/>
          <w:rtl/>
          <w:lang w:bidi="ar-MA"/>
        </w:rPr>
        <w:t>..</w:t>
      </w:r>
      <w:r w:rsidR="001E0A47" w:rsidRPr="00CA5D80">
        <w:rPr>
          <w:rFonts w:asciiTheme="majorBidi" w:hAnsiTheme="majorBidi" w:cstheme="majorBidi"/>
          <w:color w:val="000000" w:themeColor="text1"/>
          <w:sz w:val="40"/>
          <w:szCs w:val="40"/>
          <w:rtl/>
          <w:lang w:bidi="ar-MA"/>
        </w:rPr>
        <w:t>..........</w:t>
      </w:r>
      <w:r w:rsidR="00440C18" w:rsidRPr="00CA5D80">
        <w:rPr>
          <w:rFonts w:asciiTheme="majorBidi" w:hAnsiTheme="majorBidi" w:cstheme="majorBidi"/>
          <w:color w:val="000000" w:themeColor="text1"/>
          <w:sz w:val="40"/>
          <w:szCs w:val="40"/>
          <w:rtl/>
          <w:lang w:bidi="ar-MA"/>
        </w:rPr>
        <w:t>....</w:t>
      </w:r>
      <w:r w:rsidR="001E0A47" w:rsidRPr="00CA5D80">
        <w:rPr>
          <w:rFonts w:asciiTheme="majorBidi" w:hAnsiTheme="majorBidi" w:cstheme="majorBidi"/>
          <w:color w:val="000000" w:themeColor="text1"/>
          <w:sz w:val="40"/>
          <w:szCs w:val="40"/>
          <w:rtl/>
          <w:lang w:bidi="ar-MA"/>
        </w:rPr>
        <w:t>.....</w:t>
      </w:r>
      <w:r w:rsidR="002006FD">
        <w:rPr>
          <w:rFonts w:asciiTheme="majorBidi" w:hAnsiTheme="majorBidi" w:cstheme="majorBidi" w:hint="cs"/>
          <w:color w:val="000000" w:themeColor="text1"/>
          <w:sz w:val="40"/>
          <w:szCs w:val="40"/>
          <w:rtl/>
          <w:lang w:bidi="ar-MA"/>
        </w:rPr>
        <w:t>77</w:t>
      </w:r>
    </w:p>
    <w:p w:rsidR="001E0A47" w:rsidRPr="00CA5D80" w:rsidRDefault="001E0A47" w:rsidP="00440C18">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 xml:space="preserve">المبحث </w:t>
      </w:r>
      <w:r w:rsidR="00440C18" w:rsidRPr="00CA5D80">
        <w:rPr>
          <w:rFonts w:asciiTheme="majorBidi" w:hAnsiTheme="majorBidi" w:cstheme="majorBidi"/>
          <w:b/>
          <w:bCs/>
          <w:color w:val="000000" w:themeColor="text1"/>
          <w:sz w:val="40"/>
          <w:szCs w:val="40"/>
          <w:rtl/>
          <w:lang w:bidi="ar-MA"/>
        </w:rPr>
        <w:t>الثاني</w:t>
      </w:r>
      <w:r w:rsidRPr="00CA5D80">
        <w:rPr>
          <w:rFonts w:asciiTheme="majorBidi" w:hAnsiTheme="majorBidi" w:cstheme="majorBidi"/>
          <w:color w:val="000000" w:themeColor="text1"/>
          <w:sz w:val="40"/>
          <w:szCs w:val="40"/>
          <w:rtl/>
          <w:lang w:bidi="ar-MA"/>
        </w:rPr>
        <w:t xml:space="preserve"> الحروب المعاصرة بين القوة والحق..........</w:t>
      </w:r>
      <w:r w:rsidR="000E7615">
        <w:rPr>
          <w:rFonts w:asciiTheme="majorBidi" w:hAnsiTheme="majorBidi" w:cstheme="majorBidi" w:hint="cs"/>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0E7615">
        <w:rPr>
          <w:rFonts w:asciiTheme="majorBidi" w:hAnsiTheme="majorBidi" w:cstheme="majorBidi" w:hint="cs"/>
          <w:color w:val="000000" w:themeColor="text1"/>
          <w:sz w:val="40"/>
          <w:szCs w:val="40"/>
          <w:rtl/>
          <w:lang w:bidi="ar-MA"/>
        </w:rPr>
        <w:t>83</w:t>
      </w:r>
    </w:p>
    <w:p w:rsidR="001E0A47" w:rsidRPr="00CA5D80" w:rsidRDefault="001E0A47" w:rsidP="00440C18">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المبحث الثا</w:t>
      </w:r>
      <w:r w:rsidR="00440C18" w:rsidRPr="00CA5D80">
        <w:rPr>
          <w:rFonts w:asciiTheme="majorBidi" w:hAnsiTheme="majorBidi" w:cstheme="majorBidi"/>
          <w:b/>
          <w:bCs/>
          <w:color w:val="000000" w:themeColor="text1"/>
          <w:sz w:val="40"/>
          <w:szCs w:val="40"/>
          <w:rtl/>
          <w:lang w:bidi="ar-MA"/>
        </w:rPr>
        <w:t>لث</w:t>
      </w:r>
      <w:r w:rsidRPr="00CA5D80">
        <w:rPr>
          <w:rFonts w:asciiTheme="majorBidi" w:hAnsiTheme="majorBidi" w:cstheme="majorBidi"/>
          <w:color w:val="000000" w:themeColor="text1"/>
          <w:sz w:val="40"/>
          <w:szCs w:val="40"/>
          <w:rtl/>
          <w:lang w:bidi="ar-MA"/>
        </w:rPr>
        <w:t>: هل توجد حرو</w:t>
      </w:r>
      <w:r w:rsidR="00F64A7F">
        <w:rPr>
          <w:rFonts w:asciiTheme="majorBidi" w:hAnsiTheme="majorBidi" w:cstheme="majorBidi"/>
          <w:color w:val="000000" w:themeColor="text1"/>
          <w:sz w:val="40"/>
          <w:szCs w:val="40"/>
          <w:rtl/>
          <w:lang w:bidi="ar-MA"/>
        </w:rPr>
        <w:t>ب عادلة وغير عادلة؟.........</w:t>
      </w:r>
      <w:r w:rsidRPr="00CA5D80">
        <w:rPr>
          <w:rFonts w:asciiTheme="majorBidi" w:hAnsiTheme="majorBidi" w:cstheme="majorBidi"/>
          <w:color w:val="000000" w:themeColor="text1"/>
          <w:sz w:val="40"/>
          <w:szCs w:val="40"/>
          <w:rtl/>
          <w:lang w:bidi="ar-MA"/>
        </w:rPr>
        <w:t>............</w:t>
      </w:r>
      <w:r w:rsidR="00F64A7F">
        <w:rPr>
          <w:rFonts w:asciiTheme="majorBidi" w:hAnsiTheme="majorBidi" w:cstheme="majorBidi" w:hint="cs"/>
          <w:color w:val="000000" w:themeColor="text1"/>
          <w:sz w:val="40"/>
          <w:szCs w:val="40"/>
          <w:rtl/>
          <w:lang w:bidi="ar-MA"/>
        </w:rPr>
        <w:t>87</w:t>
      </w:r>
    </w:p>
    <w:p w:rsidR="004A5290" w:rsidRPr="00CA5D80" w:rsidRDefault="004A5290" w:rsidP="00245E57">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الخاتمة</w:t>
      </w:r>
      <w:r w:rsidRPr="00CA5D80">
        <w:rPr>
          <w:rFonts w:asciiTheme="majorBidi" w:hAnsiTheme="majorBidi" w:cstheme="majorBidi"/>
          <w:color w:val="000000" w:themeColor="text1"/>
          <w:sz w:val="40"/>
          <w:szCs w:val="40"/>
          <w:rtl/>
          <w:lang w:bidi="ar-MA"/>
        </w:rPr>
        <w:t>......................................................................</w:t>
      </w:r>
      <w:r w:rsidR="00245E57">
        <w:rPr>
          <w:rFonts w:asciiTheme="majorBidi" w:hAnsiTheme="majorBidi" w:cstheme="majorBidi" w:hint="cs"/>
          <w:color w:val="000000" w:themeColor="text1"/>
          <w:sz w:val="40"/>
          <w:szCs w:val="40"/>
          <w:rtl/>
          <w:lang w:bidi="ar-MA"/>
        </w:rPr>
        <w:t>..</w:t>
      </w:r>
      <w:r w:rsidRPr="00CA5D80">
        <w:rPr>
          <w:rFonts w:asciiTheme="majorBidi" w:hAnsiTheme="majorBidi" w:cstheme="majorBidi"/>
          <w:color w:val="000000" w:themeColor="text1"/>
          <w:sz w:val="40"/>
          <w:szCs w:val="40"/>
          <w:rtl/>
          <w:lang w:bidi="ar-MA"/>
        </w:rPr>
        <w:t>.....</w:t>
      </w:r>
      <w:r w:rsidR="00245E57">
        <w:rPr>
          <w:rFonts w:asciiTheme="majorBidi" w:hAnsiTheme="majorBidi" w:cstheme="majorBidi" w:hint="cs"/>
          <w:color w:val="000000" w:themeColor="text1"/>
          <w:sz w:val="40"/>
          <w:szCs w:val="40"/>
          <w:rtl/>
          <w:lang w:bidi="ar-MA"/>
        </w:rPr>
        <w:t>99</w:t>
      </w:r>
    </w:p>
    <w:p w:rsidR="004A5290" w:rsidRPr="00CA5D80" w:rsidRDefault="004A5290" w:rsidP="00245E57">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ثبت المصادر والمراجع</w:t>
      </w:r>
      <w:r w:rsidRPr="00CA5D80">
        <w:rPr>
          <w:rFonts w:asciiTheme="majorBidi" w:hAnsiTheme="majorBidi" w:cstheme="majorBidi"/>
          <w:color w:val="000000" w:themeColor="text1"/>
          <w:sz w:val="40"/>
          <w:szCs w:val="40"/>
          <w:rtl/>
          <w:lang w:bidi="ar-MA"/>
        </w:rPr>
        <w:t>.......................................................</w:t>
      </w:r>
      <w:r w:rsidR="00245E57">
        <w:rPr>
          <w:rFonts w:asciiTheme="majorBidi" w:hAnsiTheme="majorBidi" w:cstheme="majorBidi" w:hint="cs"/>
          <w:color w:val="000000" w:themeColor="text1"/>
          <w:sz w:val="40"/>
          <w:szCs w:val="40"/>
          <w:rtl/>
          <w:lang w:bidi="ar-MA"/>
        </w:rPr>
        <w:t>101</w:t>
      </w:r>
    </w:p>
    <w:p w:rsidR="004A5290" w:rsidRPr="00CA5D80" w:rsidRDefault="004A5290" w:rsidP="00440C18">
      <w:pPr>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lang w:bidi="ar-MA"/>
        </w:rPr>
        <w:t>الفهــــرس</w:t>
      </w:r>
    </w:p>
    <w:p w:rsidR="008B16CB" w:rsidRPr="00CA5D80" w:rsidRDefault="008B16CB" w:rsidP="008B16CB">
      <w:pPr>
        <w:tabs>
          <w:tab w:val="left" w:pos="6207"/>
        </w:tabs>
        <w:bidi/>
        <w:jc w:val="both"/>
        <w:rPr>
          <w:rFonts w:asciiTheme="majorBidi" w:eastAsia="Calibri" w:hAnsiTheme="majorBidi" w:cstheme="majorBidi"/>
          <w:color w:val="000000" w:themeColor="text1"/>
          <w:sz w:val="52"/>
          <w:szCs w:val="52"/>
          <w:lang w:bidi="ar-MA"/>
        </w:rPr>
      </w:pPr>
    </w:p>
    <w:p w:rsidR="004A5290" w:rsidRPr="00CA5D80" w:rsidRDefault="004A5290" w:rsidP="004A5290">
      <w:pPr>
        <w:bidi/>
        <w:jc w:val="center"/>
        <w:rPr>
          <w:rFonts w:asciiTheme="majorBidi" w:eastAsia="Calibri" w:hAnsiTheme="majorBidi" w:cstheme="majorBidi"/>
          <w:b/>
          <w:bCs/>
          <w:color w:val="000000" w:themeColor="text1"/>
          <w:sz w:val="52"/>
          <w:szCs w:val="52"/>
          <w:rtl/>
          <w:lang w:bidi="ar-MA"/>
        </w:rPr>
      </w:pPr>
      <w:r w:rsidRPr="00CA5D80">
        <w:rPr>
          <w:rFonts w:asciiTheme="majorBidi" w:eastAsia="Calibri" w:hAnsiTheme="majorBidi" w:cstheme="majorBidi"/>
          <w:b/>
          <w:bCs/>
          <w:color w:val="000000" w:themeColor="text1"/>
          <w:sz w:val="52"/>
          <w:szCs w:val="52"/>
          <w:rtl/>
          <w:lang w:bidi="ar-MA"/>
        </w:rPr>
        <w:t>المقدمــــــة</w:t>
      </w:r>
    </w:p>
    <w:p w:rsidR="004A5290" w:rsidRPr="00CA5D80" w:rsidRDefault="004A5290" w:rsidP="009B47B3">
      <w:pPr>
        <w:bidi/>
        <w:jc w:val="lowKashida"/>
        <w:rPr>
          <w:rFonts w:asciiTheme="majorBidi" w:eastAsia="Calibri" w:hAnsiTheme="majorBidi" w:cstheme="majorBidi"/>
          <w:color w:val="000000" w:themeColor="text1"/>
          <w:sz w:val="40"/>
          <w:szCs w:val="40"/>
          <w:lang w:bidi="ar-MA"/>
        </w:rPr>
      </w:pPr>
      <w:r w:rsidRPr="00CA5D80">
        <w:rPr>
          <w:rFonts w:asciiTheme="majorBidi" w:eastAsia="Calibri" w:hAnsiTheme="majorBidi" w:cstheme="majorBidi"/>
          <w:color w:val="000000" w:themeColor="text1"/>
          <w:sz w:val="40"/>
          <w:szCs w:val="40"/>
          <w:rtl/>
          <w:lang w:bidi="ar-MA"/>
        </w:rPr>
        <w:t xml:space="preserve">يتناول هذا الكتاب </w:t>
      </w:r>
      <w:r w:rsidR="009B47B3" w:rsidRPr="00CA5D80">
        <w:rPr>
          <w:rFonts w:asciiTheme="majorBidi" w:eastAsia="Calibri" w:hAnsiTheme="majorBidi" w:cstheme="majorBidi"/>
          <w:color w:val="000000" w:themeColor="text1"/>
          <w:sz w:val="40"/>
          <w:szCs w:val="40"/>
          <w:rtl/>
          <w:lang w:bidi="ar-MA"/>
        </w:rPr>
        <w:t xml:space="preserve">المتواضع </w:t>
      </w:r>
      <w:r w:rsidRPr="00CA5D80">
        <w:rPr>
          <w:rFonts w:asciiTheme="majorBidi" w:eastAsia="Calibri" w:hAnsiTheme="majorBidi" w:cstheme="majorBidi"/>
          <w:color w:val="000000" w:themeColor="text1"/>
          <w:sz w:val="40"/>
          <w:szCs w:val="40"/>
          <w:rtl/>
          <w:lang w:bidi="ar-MA"/>
        </w:rPr>
        <w:t>الذي بين أيديكم موضوعا فلسفيا ودينيا ولاهوتيا وسياسيا، يتعلق بمفهوم الحرب العادلة، أو الحرب الأخلاقية (</w:t>
      </w:r>
      <w:r w:rsidRPr="00CA5D80">
        <w:rPr>
          <w:rFonts w:asciiTheme="majorBidi" w:eastAsia="Calibri" w:hAnsiTheme="majorBidi" w:cstheme="majorBidi"/>
          <w:color w:val="000000" w:themeColor="text1"/>
          <w:sz w:val="40"/>
          <w:szCs w:val="40"/>
          <w:lang w:bidi="ar-MA"/>
        </w:rPr>
        <w:t>La guerre juste ou morale</w:t>
      </w:r>
      <w:r w:rsidRPr="00CA5D80">
        <w:rPr>
          <w:rFonts w:asciiTheme="majorBidi" w:eastAsia="Calibri" w:hAnsiTheme="majorBidi" w:cstheme="majorBidi"/>
          <w:color w:val="000000" w:themeColor="text1"/>
          <w:sz w:val="40"/>
          <w:szCs w:val="40"/>
          <w:rtl/>
          <w:lang w:bidi="ar-MA"/>
        </w:rPr>
        <w:t>)</w:t>
      </w:r>
      <w:r w:rsidR="00574C23" w:rsidRPr="00CA5D80">
        <w:rPr>
          <w:rStyle w:val="FootnoteReference"/>
          <w:rFonts w:asciiTheme="majorBidi" w:eastAsia="Calibri" w:hAnsiTheme="majorBidi" w:cstheme="majorBidi"/>
          <w:color w:val="000000" w:themeColor="text1"/>
          <w:sz w:val="40"/>
          <w:szCs w:val="40"/>
          <w:rtl/>
          <w:lang w:bidi="ar-MA"/>
        </w:rPr>
        <w:footnoteReference w:id="1"/>
      </w:r>
      <w:r w:rsidRPr="00CA5D80">
        <w:rPr>
          <w:rFonts w:asciiTheme="majorBidi" w:eastAsia="Calibri" w:hAnsiTheme="majorBidi" w:cstheme="majorBidi"/>
          <w:color w:val="000000" w:themeColor="text1"/>
          <w:sz w:val="40"/>
          <w:szCs w:val="40"/>
          <w:rtl/>
          <w:lang w:bidi="ar-MA"/>
        </w:rPr>
        <w:t xml:space="preserve">، بل أصبح هذا المفهوم مصطلحا </w:t>
      </w:r>
      <w:r w:rsidR="00D7691A" w:rsidRPr="00CA5D80">
        <w:rPr>
          <w:rFonts w:asciiTheme="majorBidi" w:eastAsia="Calibri" w:hAnsiTheme="majorBidi" w:cstheme="majorBidi"/>
          <w:color w:val="000000" w:themeColor="text1"/>
          <w:sz w:val="40"/>
          <w:szCs w:val="40"/>
          <w:rtl/>
          <w:lang w:bidi="ar-MA"/>
        </w:rPr>
        <w:t xml:space="preserve">سياسيا </w:t>
      </w:r>
      <w:r w:rsidRPr="00CA5D80">
        <w:rPr>
          <w:rFonts w:asciiTheme="majorBidi" w:eastAsia="Calibri" w:hAnsiTheme="majorBidi" w:cstheme="majorBidi"/>
          <w:color w:val="000000" w:themeColor="text1"/>
          <w:sz w:val="40"/>
          <w:szCs w:val="40"/>
          <w:rtl/>
          <w:lang w:bidi="ar-MA"/>
        </w:rPr>
        <w:t xml:space="preserve">أساسيا في أدبيات العلاقات الدولية، و العلوم السياسية المعاصرة، أو مبحثا </w:t>
      </w:r>
      <w:r w:rsidR="00D7691A" w:rsidRPr="00CA5D80">
        <w:rPr>
          <w:rFonts w:asciiTheme="majorBidi" w:eastAsia="Calibri" w:hAnsiTheme="majorBidi" w:cstheme="majorBidi"/>
          <w:color w:val="000000" w:themeColor="text1"/>
          <w:sz w:val="40"/>
          <w:szCs w:val="40"/>
          <w:rtl/>
          <w:lang w:bidi="ar-MA"/>
        </w:rPr>
        <w:t xml:space="preserve">رئيسا في علم السياسية الخارجية، منذ السبعينيات من القرن الماضي </w:t>
      </w:r>
      <w:r w:rsidR="009B47B3" w:rsidRPr="00CA5D80">
        <w:rPr>
          <w:rFonts w:asciiTheme="majorBidi" w:eastAsia="Calibri" w:hAnsiTheme="majorBidi" w:cstheme="majorBidi"/>
          <w:color w:val="000000" w:themeColor="text1"/>
          <w:sz w:val="40"/>
          <w:szCs w:val="40"/>
          <w:rtl/>
          <w:lang w:bidi="ar-MA"/>
        </w:rPr>
        <w:t xml:space="preserve">إلى يومنا هذا </w:t>
      </w:r>
      <w:r w:rsidR="00D7691A" w:rsidRPr="00CA5D80">
        <w:rPr>
          <w:rFonts w:asciiTheme="majorBidi" w:eastAsia="Calibri" w:hAnsiTheme="majorBidi" w:cstheme="majorBidi"/>
          <w:color w:val="000000" w:themeColor="text1"/>
          <w:sz w:val="40"/>
          <w:szCs w:val="40"/>
          <w:rtl/>
          <w:lang w:bidi="ar-MA"/>
        </w:rPr>
        <w:t xml:space="preserve">، </w:t>
      </w:r>
      <w:r w:rsidR="000C08B9" w:rsidRPr="00CA5D80">
        <w:rPr>
          <w:rFonts w:asciiTheme="majorBidi" w:eastAsia="Calibri" w:hAnsiTheme="majorBidi" w:cstheme="majorBidi"/>
          <w:color w:val="000000" w:themeColor="text1"/>
          <w:sz w:val="40"/>
          <w:szCs w:val="40"/>
          <w:rtl/>
          <w:lang w:bidi="ar-MA"/>
        </w:rPr>
        <w:t xml:space="preserve">وخاصة </w:t>
      </w:r>
      <w:r w:rsidR="00D7691A" w:rsidRPr="00CA5D80">
        <w:rPr>
          <w:rFonts w:asciiTheme="majorBidi" w:eastAsia="Calibri" w:hAnsiTheme="majorBidi" w:cstheme="majorBidi"/>
          <w:color w:val="000000" w:themeColor="text1"/>
          <w:sz w:val="40"/>
          <w:szCs w:val="40"/>
          <w:rtl/>
          <w:lang w:bidi="ar-MA"/>
        </w:rPr>
        <w:t>بعد صدور كتاب(</w:t>
      </w:r>
      <w:r w:rsidR="00D7691A" w:rsidRPr="00CA5D80">
        <w:rPr>
          <w:rFonts w:asciiTheme="majorBidi" w:eastAsia="Calibri" w:hAnsiTheme="majorBidi" w:cstheme="majorBidi"/>
          <w:b/>
          <w:bCs/>
          <w:color w:val="000000" w:themeColor="text1"/>
          <w:sz w:val="40"/>
          <w:szCs w:val="40"/>
          <w:rtl/>
          <w:lang w:bidi="ar-MA"/>
        </w:rPr>
        <w:t>الحروب العادلة وغير العادلة</w:t>
      </w:r>
      <w:r w:rsidR="00D7691A" w:rsidRPr="00CA5D80">
        <w:rPr>
          <w:rFonts w:asciiTheme="majorBidi" w:eastAsia="Calibri" w:hAnsiTheme="majorBidi" w:cstheme="majorBidi"/>
          <w:color w:val="000000" w:themeColor="text1"/>
          <w:sz w:val="40"/>
          <w:szCs w:val="40"/>
          <w:rtl/>
          <w:lang w:bidi="ar-MA"/>
        </w:rPr>
        <w:t>) للفيلسوف الأمريكي م</w:t>
      </w:r>
      <w:r w:rsidR="00E71845" w:rsidRPr="00CA5D80">
        <w:rPr>
          <w:rFonts w:asciiTheme="majorBidi" w:eastAsia="Calibri" w:hAnsiTheme="majorBidi" w:cstheme="majorBidi"/>
          <w:color w:val="000000" w:themeColor="text1"/>
          <w:sz w:val="40"/>
          <w:szCs w:val="40"/>
          <w:rtl/>
          <w:lang w:bidi="ar-MA"/>
        </w:rPr>
        <w:t>ايكل</w:t>
      </w:r>
      <w:r w:rsidR="00D7691A" w:rsidRPr="00CA5D80">
        <w:rPr>
          <w:rFonts w:asciiTheme="majorBidi" w:eastAsia="Calibri" w:hAnsiTheme="majorBidi" w:cstheme="majorBidi"/>
          <w:color w:val="000000" w:themeColor="text1"/>
          <w:sz w:val="40"/>
          <w:szCs w:val="40"/>
          <w:rtl/>
          <w:lang w:bidi="ar-MA"/>
        </w:rPr>
        <w:t xml:space="preserve"> </w:t>
      </w:r>
      <w:r w:rsidR="00E71845" w:rsidRPr="00CA5D80">
        <w:rPr>
          <w:rFonts w:asciiTheme="majorBidi" w:eastAsia="Calibri" w:hAnsiTheme="majorBidi" w:cstheme="majorBidi"/>
          <w:color w:val="000000" w:themeColor="text1"/>
          <w:sz w:val="40"/>
          <w:szCs w:val="40"/>
          <w:rtl/>
          <w:lang w:bidi="ar-MA"/>
        </w:rPr>
        <w:t>وولزر</w:t>
      </w:r>
      <w:r w:rsidR="00D7691A" w:rsidRPr="00CA5D80">
        <w:rPr>
          <w:rFonts w:asciiTheme="majorBidi" w:eastAsia="Calibri" w:hAnsiTheme="majorBidi" w:cstheme="majorBidi"/>
          <w:color w:val="000000" w:themeColor="text1"/>
          <w:sz w:val="40"/>
          <w:szCs w:val="40"/>
          <w:rtl/>
          <w:lang w:bidi="ar-MA"/>
        </w:rPr>
        <w:t>(</w:t>
      </w:r>
      <w:r w:rsidR="00D7691A" w:rsidRPr="00CA5D80">
        <w:rPr>
          <w:rFonts w:asciiTheme="majorBidi" w:hAnsiTheme="majorBidi" w:cstheme="majorBidi"/>
          <w:color w:val="000000" w:themeColor="text1"/>
          <w:sz w:val="40"/>
          <w:szCs w:val="40"/>
        </w:rPr>
        <w:t>Michael Walzer</w:t>
      </w:r>
      <w:r w:rsidR="00D7691A" w:rsidRPr="00CA5D80">
        <w:rPr>
          <w:rFonts w:asciiTheme="majorBidi" w:eastAsia="Calibri" w:hAnsiTheme="majorBidi" w:cstheme="majorBidi"/>
          <w:color w:val="000000" w:themeColor="text1"/>
          <w:sz w:val="40"/>
          <w:szCs w:val="40"/>
          <w:rtl/>
          <w:lang w:bidi="ar-MA"/>
        </w:rPr>
        <w:t>) سنة 1977م</w:t>
      </w:r>
      <w:r w:rsidR="00D7691A" w:rsidRPr="00CA5D80">
        <w:rPr>
          <w:rStyle w:val="FootnoteReference"/>
          <w:rFonts w:asciiTheme="majorBidi" w:eastAsia="Calibri" w:hAnsiTheme="majorBidi" w:cstheme="majorBidi"/>
          <w:color w:val="000000" w:themeColor="text1"/>
          <w:sz w:val="40"/>
          <w:szCs w:val="40"/>
          <w:rtl/>
          <w:lang w:bidi="ar-MA"/>
        </w:rPr>
        <w:footnoteReference w:id="2"/>
      </w:r>
      <w:r w:rsidR="00D7691A" w:rsidRPr="00CA5D80">
        <w:rPr>
          <w:rFonts w:asciiTheme="majorBidi" w:eastAsia="Calibri" w:hAnsiTheme="majorBidi" w:cstheme="majorBidi"/>
          <w:color w:val="000000" w:themeColor="text1"/>
          <w:sz w:val="40"/>
          <w:szCs w:val="40"/>
          <w:rtl/>
          <w:lang w:bidi="ar-MA"/>
        </w:rPr>
        <w:t>.</w:t>
      </w:r>
    </w:p>
    <w:p w:rsidR="000C08B9" w:rsidRPr="00CA5D80" w:rsidRDefault="000C08B9" w:rsidP="000C08B9">
      <w:pPr>
        <w:bidi/>
        <w:jc w:val="lowKashida"/>
        <w:rPr>
          <w:rFonts w:asciiTheme="majorBidi" w:eastAsia="Calibri" w:hAnsiTheme="majorBidi" w:cstheme="majorBidi"/>
          <w:color w:val="000000" w:themeColor="text1"/>
          <w:sz w:val="40"/>
          <w:szCs w:val="40"/>
          <w:rtl/>
          <w:lang w:bidi="ar-MA"/>
        </w:rPr>
      </w:pPr>
      <w:r w:rsidRPr="00CA5D80">
        <w:rPr>
          <w:rFonts w:asciiTheme="majorBidi" w:eastAsia="Calibri" w:hAnsiTheme="majorBidi" w:cstheme="majorBidi"/>
          <w:color w:val="000000" w:themeColor="text1"/>
          <w:sz w:val="40"/>
          <w:szCs w:val="40"/>
          <w:rtl/>
          <w:lang w:bidi="ar-MA"/>
        </w:rPr>
        <w:t>وبعد الحادث الإرهابي الذي تعرضت له الولايات المتحدة الأمريكية في 11سبتمبر2001م، ظهر جدل كبير حول الحرب العادلة، وأحقية الدولة المتضررة في مواجهة الإرهابيين والمتطرفين، وتعقبهم أينما حلوا وارتحلوا، ومحاكمتهم قضائيا و</w:t>
      </w:r>
      <w:r w:rsidR="00841761" w:rsidRPr="00CA5D80">
        <w:rPr>
          <w:rFonts w:asciiTheme="majorBidi" w:eastAsia="Calibri" w:hAnsiTheme="majorBidi" w:cstheme="majorBidi"/>
          <w:color w:val="000000" w:themeColor="text1"/>
          <w:sz w:val="40"/>
          <w:szCs w:val="40"/>
          <w:rtl/>
          <w:lang w:bidi="ar-MA"/>
        </w:rPr>
        <w:t>جنائيا و</w:t>
      </w:r>
      <w:r w:rsidRPr="00CA5D80">
        <w:rPr>
          <w:rFonts w:asciiTheme="majorBidi" w:eastAsia="Calibri" w:hAnsiTheme="majorBidi" w:cstheme="majorBidi"/>
          <w:color w:val="000000" w:themeColor="text1"/>
          <w:sz w:val="40"/>
          <w:szCs w:val="40"/>
          <w:rtl/>
          <w:lang w:bidi="ar-MA"/>
        </w:rPr>
        <w:t>عسكريا.</w:t>
      </w:r>
    </w:p>
    <w:p w:rsidR="000C08B9" w:rsidRPr="00CA5D80" w:rsidRDefault="000C08B9" w:rsidP="00841761">
      <w:pPr>
        <w:bidi/>
        <w:jc w:val="lowKashida"/>
        <w:rPr>
          <w:rFonts w:asciiTheme="majorBidi" w:eastAsia="Calibri" w:hAnsiTheme="majorBidi" w:cstheme="majorBidi"/>
          <w:color w:val="000000" w:themeColor="text1"/>
          <w:sz w:val="40"/>
          <w:szCs w:val="40"/>
          <w:rtl/>
          <w:lang w:bidi="ar-MA"/>
        </w:rPr>
      </w:pPr>
      <w:r w:rsidRPr="00CA5D80">
        <w:rPr>
          <w:rFonts w:asciiTheme="majorBidi" w:eastAsia="Calibri" w:hAnsiTheme="majorBidi" w:cstheme="majorBidi"/>
          <w:color w:val="000000" w:themeColor="text1"/>
          <w:sz w:val="40"/>
          <w:szCs w:val="40"/>
          <w:rtl/>
          <w:lang w:bidi="ar-MA"/>
        </w:rPr>
        <w:t>ولا</w:t>
      </w:r>
      <w:r w:rsidR="00E71845" w:rsidRPr="00CA5D80">
        <w:rPr>
          <w:rFonts w:asciiTheme="majorBidi" w:eastAsia="Calibri" w:hAnsiTheme="majorBidi" w:cstheme="majorBidi"/>
          <w:color w:val="000000" w:themeColor="text1"/>
          <w:sz w:val="40"/>
          <w:szCs w:val="40"/>
          <w:rtl/>
          <w:lang w:bidi="ar-MA"/>
        </w:rPr>
        <w:t xml:space="preserve"> </w:t>
      </w:r>
      <w:r w:rsidRPr="00CA5D80">
        <w:rPr>
          <w:rFonts w:asciiTheme="majorBidi" w:eastAsia="Calibri" w:hAnsiTheme="majorBidi" w:cstheme="majorBidi"/>
          <w:color w:val="000000" w:themeColor="text1"/>
          <w:sz w:val="40"/>
          <w:szCs w:val="40"/>
          <w:rtl/>
          <w:lang w:bidi="ar-MA"/>
        </w:rPr>
        <w:t>يعني هذا أن مفهوم الحرب العادلة مفهوم سياسي معاصر، بل له جذور قديمة تعود إلى مفكري الفلسفة واللاهوت في العصور الوسطى، ولاسيما المسيحيين منهم، كالقديس أوغيسطينيوس(</w:t>
      </w:r>
      <w:r w:rsidRPr="00CA5D80">
        <w:rPr>
          <w:rFonts w:asciiTheme="majorBidi" w:eastAsia="Calibri" w:hAnsiTheme="majorBidi" w:cstheme="majorBidi"/>
          <w:color w:val="000000" w:themeColor="text1"/>
          <w:sz w:val="40"/>
          <w:szCs w:val="40"/>
          <w:lang w:bidi="ar-MA"/>
        </w:rPr>
        <w:t>St. Augustin</w:t>
      </w:r>
      <w:r w:rsidRPr="00CA5D80">
        <w:rPr>
          <w:rFonts w:asciiTheme="majorBidi" w:eastAsia="Calibri" w:hAnsiTheme="majorBidi" w:cstheme="majorBidi"/>
          <w:color w:val="000000" w:themeColor="text1"/>
          <w:sz w:val="40"/>
          <w:szCs w:val="40"/>
          <w:rtl/>
          <w:lang w:bidi="ar-MA"/>
        </w:rPr>
        <w:t>) وتوما الأكويني(</w:t>
      </w:r>
      <w:r w:rsidRPr="00CA5D80">
        <w:rPr>
          <w:rFonts w:asciiTheme="majorBidi" w:eastAsia="Calibri" w:hAnsiTheme="majorBidi" w:cstheme="majorBidi"/>
          <w:color w:val="000000" w:themeColor="text1"/>
          <w:sz w:val="40"/>
          <w:szCs w:val="40"/>
          <w:lang w:bidi="ar-MA"/>
        </w:rPr>
        <w:t>Thomas D’Aquin</w:t>
      </w:r>
      <w:r w:rsidRPr="00CA5D80">
        <w:rPr>
          <w:rFonts w:asciiTheme="majorBidi" w:eastAsia="Calibri" w:hAnsiTheme="majorBidi" w:cstheme="majorBidi"/>
          <w:color w:val="000000" w:themeColor="text1"/>
          <w:sz w:val="40"/>
          <w:szCs w:val="40"/>
          <w:rtl/>
          <w:lang w:bidi="ar-MA"/>
        </w:rPr>
        <w:t>) على سبيل ال</w:t>
      </w:r>
      <w:r w:rsidR="00841761" w:rsidRPr="00CA5D80">
        <w:rPr>
          <w:rFonts w:asciiTheme="majorBidi" w:eastAsia="Calibri" w:hAnsiTheme="majorBidi" w:cstheme="majorBidi"/>
          <w:color w:val="000000" w:themeColor="text1"/>
          <w:sz w:val="40"/>
          <w:szCs w:val="40"/>
          <w:rtl/>
          <w:lang w:bidi="ar-MA"/>
        </w:rPr>
        <w:t>مثال</w:t>
      </w:r>
      <w:r w:rsidRPr="00CA5D80">
        <w:rPr>
          <w:rFonts w:asciiTheme="majorBidi" w:eastAsia="Calibri" w:hAnsiTheme="majorBidi" w:cstheme="majorBidi"/>
          <w:color w:val="000000" w:themeColor="text1"/>
          <w:sz w:val="40"/>
          <w:szCs w:val="40"/>
          <w:rtl/>
          <w:lang w:bidi="ar-MA"/>
        </w:rPr>
        <w:t>.</w:t>
      </w:r>
    </w:p>
    <w:p w:rsidR="004A5290" w:rsidRPr="00CA5D80" w:rsidRDefault="004A5290" w:rsidP="00E71845">
      <w:pPr>
        <w:bidi/>
        <w:jc w:val="lowKashida"/>
        <w:rPr>
          <w:rFonts w:asciiTheme="majorBidi" w:eastAsia="Calibri" w:hAnsiTheme="majorBidi" w:cstheme="majorBidi"/>
          <w:color w:val="000000" w:themeColor="text1"/>
          <w:sz w:val="40"/>
          <w:szCs w:val="40"/>
          <w:rtl/>
          <w:lang w:bidi="ar-MA"/>
        </w:rPr>
      </w:pPr>
      <w:r w:rsidRPr="00CA5D80">
        <w:rPr>
          <w:rFonts w:asciiTheme="majorBidi" w:eastAsia="Calibri" w:hAnsiTheme="majorBidi" w:cstheme="majorBidi"/>
          <w:color w:val="000000" w:themeColor="text1"/>
          <w:sz w:val="40"/>
          <w:szCs w:val="40"/>
          <w:rtl/>
          <w:lang w:bidi="ar-MA"/>
        </w:rPr>
        <w:t>و</w:t>
      </w:r>
      <w:r w:rsidR="00E71845" w:rsidRPr="00CA5D80">
        <w:rPr>
          <w:rFonts w:asciiTheme="majorBidi" w:eastAsia="Calibri" w:hAnsiTheme="majorBidi" w:cstheme="majorBidi"/>
          <w:color w:val="000000" w:themeColor="text1"/>
          <w:sz w:val="40"/>
          <w:szCs w:val="40"/>
          <w:rtl/>
          <w:lang w:bidi="ar-MA"/>
        </w:rPr>
        <w:t xml:space="preserve">من ثم، </w:t>
      </w:r>
      <w:r w:rsidRPr="00CA5D80">
        <w:rPr>
          <w:rFonts w:asciiTheme="majorBidi" w:eastAsia="Calibri" w:hAnsiTheme="majorBidi" w:cstheme="majorBidi"/>
          <w:color w:val="000000" w:themeColor="text1"/>
          <w:sz w:val="40"/>
          <w:szCs w:val="40"/>
          <w:rtl/>
          <w:lang w:bidi="ar-MA"/>
        </w:rPr>
        <w:t>يهتم هذا ال</w:t>
      </w:r>
      <w:r w:rsidR="00E71845" w:rsidRPr="00CA5D80">
        <w:rPr>
          <w:rFonts w:asciiTheme="majorBidi" w:eastAsia="Calibri" w:hAnsiTheme="majorBidi" w:cstheme="majorBidi"/>
          <w:color w:val="000000" w:themeColor="text1"/>
          <w:sz w:val="40"/>
          <w:szCs w:val="40"/>
          <w:rtl/>
          <w:lang w:bidi="ar-MA"/>
        </w:rPr>
        <w:t>كتاب</w:t>
      </w:r>
      <w:r w:rsidRPr="00CA5D80">
        <w:rPr>
          <w:rFonts w:asciiTheme="majorBidi" w:eastAsia="Calibri" w:hAnsiTheme="majorBidi" w:cstheme="majorBidi"/>
          <w:color w:val="000000" w:themeColor="text1"/>
          <w:sz w:val="40"/>
          <w:szCs w:val="40"/>
          <w:rtl/>
          <w:lang w:bidi="ar-MA"/>
        </w:rPr>
        <w:t xml:space="preserve"> بتعريف الحرب العادلة وغير العادلة، ورصد مقومات هذه الحرب، واستجلاء مرتكزاتها النظرية والتطبيقية، مع الإشارة إلى السياق التاريخي لهذه الحرب العادلة، وذكر مختلف التص</w:t>
      </w:r>
      <w:r w:rsidR="00E71845" w:rsidRPr="00CA5D80">
        <w:rPr>
          <w:rFonts w:asciiTheme="majorBidi" w:eastAsia="Calibri" w:hAnsiTheme="majorBidi" w:cstheme="majorBidi"/>
          <w:color w:val="000000" w:themeColor="text1"/>
          <w:sz w:val="40"/>
          <w:szCs w:val="40"/>
          <w:rtl/>
          <w:lang w:bidi="ar-MA"/>
        </w:rPr>
        <w:t>ورات النظرية المتعلقة بها</w:t>
      </w:r>
      <w:r w:rsidRPr="00CA5D80">
        <w:rPr>
          <w:rFonts w:asciiTheme="majorBidi" w:eastAsia="Calibri" w:hAnsiTheme="majorBidi" w:cstheme="majorBidi"/>
          <w:color w:val="000000" w:themeColor="text1"/>
          <w:sz w:val="40"/>
          <w:szCs w:val="40"/>
          <w:rtl/>
          <w:lang w:bidi="ar-MA"/>
        </w:rPr>
        <w:t xml:space="preserve">. ثم، عرض مختلف دلالات هذه الحرب في الإسلام. دون أن ننسى موقع الحروب المعاصرة من نظرية الحروب العادلة. </w:t>
      </w:r>
    </w:p>
    <w:p w:rsidR="000C08B9" w:rsidRPr="00CA5D80" w:rsidRDefault="004A5290" w:rsidP="00D7691A">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وتأسيسا على ما سبق، تعد الحرب من المفاهيم الأكثر ترددا في الخطابات الفلسفية والسياسية والعسكرية والدينية والإعلامية... وغالبا، ما تحضر الحرب في مقابل السلام</w:t>
      </w:r>
      <w:r w:rsidR="0084176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والأمن</w:t>
      </w:r>
      <w:r w:rsidR="0084176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والحرية</w:t>
      </w:r>
      <w:r w:rsidR="0084176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والقانون</w:t>
      </w:r>
      <w:r w:rsidR="0084176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والعدالة</w:t>
      </w:r>
      <w:r w:rsidR="0084176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والحق. وإذا كانت الحرب مرتبطة بماهو عسكري، فإن السلام مرتبط بما هو مدني. ومن ثم، فالحرب أنواع عدة، فهناك الحرب الع</w:t>
      </w:r>
      <w:r w:rsidR="00B10C42" w:rsidRPr="00CA5D80">
        <w:rPr>
          <w:rFonts w:asciiTheme="majorBidi" w:hAnsiTheme="majorBidi" w:cstheme="majorBidi"/>
          <w:color w:val="000000" w:themeColor="text1"/>
          <w:sz w:val="40"/>
          <w:szCs w:val="40"/>
          <w:rtl/>
          <w:lang w:bidi="ar-MA"/>
        </w:rPr>
        <w:t>ادية</w:t>
      </w:r>
      <w:r w:rsidRPr="00CA5D80">
        <w:rPr>
          <w:rFonts w:asciiTheme="majorBidi" w:hAnsiTheme="majorBidi" w:cstheme="majorBidi"/>
          <w:color w:val="000000" w:themeColor="text1"/>
          <w:sz w:val="40"/>
          <w:szCs w:val="40"/>
          <w:rtl/>
          <w:lang w:bidi="ar-MA"/>
        </w:rPr>
        <w:t>، والحرب الإرهابية، والحرب العادلة، والحرب الجهادية، والحرب المقدسة، والحرب الشريفة، والحرب الخادعة، والحرب الحكيمة، والحرب الباردة، والحرب الأهلية، والحرب الطائفية، والحرب الصليبية، والحرب الاستنزافية، وحرب الإبادة، والحرب الاستباقية، والحرب الثقافية، والحرب الحضارية، والحرب الإعلامية</w:t>
      </w:r>
      <w:r w:rsidR="000C08B9" w:rsidRPr="00CA5D80">
        <w:rPr>
          <w:rFonts w:asciiTheme="majorBidi" w:hAnsiTheme="majorBidi" w:cstheme="majorBidi"/>
          <w:color w:val="000000" w:themeColor="text1"/>
          <w:sz w:val="40"/>
          <w:szCs w:val="40"/>
          <w:rtl/>
          <w:lang w:bidi="ar-MA"/>
        </w:rPr>
        <w:t>، والحرب الشاملة (نابليون بونابرت، وهتلر)</w:t>
      </w:r>
      <w:r w:rsidR="00E71845" w:rsidRPr="00CA5D80">
        <w:rPr>
          <w:rFonts w:asciiTheme="majorBidi" w:hAnsiTheme="majorBidi" w:cstheme="majorBidi"/>
          <w:color w:val="000000" w:themeColor="text1"/>
          <w:sz w:val="40"/>
          <w:szCs w:val="40"/>
          <w:rtl/>
          <w:lang w:bidi="ar-MA"/>
        </w:rPr>
        <w:t>، والحرب من أجل التدخل الإنساني</w:t>
      </w:r>
      <w:r w:rsidRPr="00CA5D80">
        <w:rPr>
          <w:rFonts w:asciiTheme="majorBidi" w:hAnsiTheme="majorBidi" w:cstheme="majorBidi"/>
          <w:color w:val="000000" w:themeColor="text1"/>
          <w:sz w:val="40"/>
          <w:szCs w:val="40"/>
          <w:rtl/>
          <w:lang w:bidi="ar-MA"/>
        </w:rPr>
        <w:t xml:space="preserve">... </w:t>
      </w:r>
    </w:p>
    <w:p w:rsidR="004A5290" w:rsidRPr="00CA5D80" w:rsidRDefault="000C08B9" w:rsidP="00E71845">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ويمكن اختزال هذه الحروب كلها</w:t>
      </w:r>
      <w:r w:rsidR="004A5290" w:rsidRPr="00CA5D80">
        <w:rPr>
          <w:rFonts w:asciiTheme="majorBidi" w:hAnsiTheme="majorBidi" w:cstheme="majorBidi"/>
          <w:color w:val="000000" w:themeColor="text1"/>
          <w:sz w:val="40"/>
          <w:szCs w:val="40"/>
          <w:rtl/>
          <w:lang w:bidi="ar-MA"/>
        </w:rPr>
        <w:t xml:space="preserve"> في نوعين كبيرين: </w:t>
      </w:r>
      <w:r w:rsidR="00B10C42" w:rsidRPr="00CA5D80">
        <w:rPr>
          <w:rFonts w:asciiTheme="majorBidi" w:hAnsiTheme="majorBidi" w:cstheme="majorBidi"/>
          <w:color w:val="000000" w:themeColor="text1"/>
          <w:sz w:val="40"/>
          <w:szCs w:val="40"/>
          <w:rtl/>
          <w:lang w:bidi="ar-MA"/>
        </w:rPr>
        <w:t>الحر</w:t>
      </w:r>
      <w:r w:rsidR="00D7691A" w:rsidRPr="00CA5D80">
        <w:rPr>
          <w:rFonts w:asciiTheme="majorBidi" w:hAnsiTheme="majorBidi" w:cstheme="majorBidi"/>
          <w:color w:val="000000" w:themeColor="text1"/>
          <w:sz w:val="40"/>
          <w:szCs w:val="40"/>
          <w:rtl/>
          <w:lang w:bidi="ar-MA"/>
        </w:rPr>
        <w:t xml:space="preserve">وب </w:t>
      </w:r>
      <w:r w:rsidR="00E71845" w:rsidRPr="00CA5D80">
        <w:rPr>
          <w:rFonts w:asciiTheme="majorBidi" w:hAnsiTheme="majorBidi" w:cstheme="majorBidi"/>
          <w:color w:val="000000" w:themeColor="text1"/>
          <w:sz w:val="40"/>
          <w:szCs w:val="40"/>
          <w:rtl/>
          <w:lang w:bidi="ar-MA"/>
        </w:rPr>
        <w:t>العادلة</w:t>
      </w:r>
      <w:r w:rsidR="00D7691A" w:rsidRPr="00CA5D80">
        <w:rPr>
          <w:rFonts w:asciiTheme="majorBidi" w:hAnsiTheme="majorBidi" w:cstheme="majorBidi"/>
          <w:color w:val="000000" w:themeColor="text1"/>
          <w:sz w:val="40"/>
          <w:szCs w:val="40"/>
          <w:rtl/>
          <w:lang w:bidi="ar-MA"/>
        </w:rPr>
        <w:t xml:space="preserve"> وغير العادلة، أو </w:t>
      </w:r>
      <w:r w:rsidR="00E71845" w:rsidRPr="00CA5D80">
        <w:rPr>
          <w:rFonts w:asciiTheme="majorBidi" w:hAnsiTheme="majorBidi" w:cstheme="majorBidi"/>
          <w:color w:val="000000" w:themeColor="text1"/>
          <w:sz w:val="40"/>
          <w:szCs w:val="40"/>
          <w:rtl/>
          <w:lang w:bidi="ar-MA"/>
        </w:rPr>
        <w:t>ضمن ما يسمى أيضا ب</w:t>
      </w:r>
      <w:r w:rsidR="00D7691A" w:rsidRPr="00CA5D80">
        <w:rPr>
          <w:rFonts w:asciiTheme="majorBidi" w:hAnsiTheme="majorBidi" w:cstheme="majorBidi"/>
          <w:color w:val="000000" w:themeColor="text1"/>
          <w:sz w:val="40"/>
          <w:szCs w:val="40"/>
          <w:rtl/>
          <w:lang w:bidi="ar-MA"/>
        </w:rPr>
        <w:t>الحروب الدفاعية والحروب الهجومية.</w:t>
      </w:r>
    </w:p>
    <w:p w:rsidR="004D14D0" w:rsidRPr="00CA5D80" w:rsidRDefault="000C08B9" w:rsidP="004D14D0">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w:t>
      </w:r>
      <w:r w:rsidR="004D14D0" w:rsidRPr="00CA5D80">
        <w:rPr>
          <w:rFonts w:asciiTheme="majorBidi" w:hAnsiTheme="majorBidi" w:cstheme="majorBidi"/>
          <w:color w:val="000000" w:themeColor="text1"/>
          <w:sz w:val="40"/>
          <w:szCs w:val="40"/>
          <w:rtl/>
          <w:lang w:bidi="ar-MA"/>
        </w:rPr>
        <w:t>غالبا، ما كانت الحروب تشتعل بين الدول  لدوافع سياسية، و</w:t>
      </w:r>
      <w:r w:rsidR="00E71845" w:rsidRPr="00CA5D80">
        <w:rPr>
          <w:rFonts w:asciiTheme="majorBidi" w:hAnsiTheme="majorBidi" w:cstheme="majorBidi"/>
          <w:color w:val="000000" w:themeColor="text1"/>
          <w:sz w:val="40"/>
          <w:szCs w:val="40"/>
          <w:rtl/>
          <w:lang w:bidi="ar-MA"/>
        </w:rPr>
        <w:t>اقتصادية، ومجتمعية، وديمغرافية،</w:t>
      </w:r>
      <w:r w:rsidR="004D14D0" w:rsidRPr="00CA5D80">
        <w:rPr>
          <w:rFonts w:asciiTheme="majorBidi" w:hAnsiTheme="majorBidi" w:cstheme="majorBidi"/>
          <w:color w:val="000000" w:themeColor="text1"/>
          <w:sz w:val="40"/>
          <w:szCs w:val="40"/>
          <w:rtl/>
          <w:lang w:bidi="ar-MA"/>
        </w:rPr>
        <w:t>ودينية، وثقافية، وحضارية، وعرقية، وإعلامية...</w:t>
      </w:r>
    </w:p>
    <w:p w:rsidR="000C08B9" w:rsidRPr="00CA5D80" w:rsidRDefault="004D14D0" w:rsidP="00E71845">
      <w:pPr>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MA"/>
        </w:rPr>
        <w:t xml:space="preserve">وفي الوقت نفسه، كانت هناك مؤسسات دولية حاضرة، من حين لآخر، </w:t>
      </w:r>
      <w:r w:rsidR="00E71845" w:rsidRPr="00CA5D80">
        <w:rPr>
          <w:rFonts w:asciiTheme="majorBidi" w:hAnsiTheme="majorBidi" w:cstheme="majorBidi"/>
          <w:color w:val="000000" w:themeColor="text1"/>
          <w:sz w:val="40"/>
          <w:szCs w:val="40"/>
          <w:rtl/>
          <w:lang w:bidi="ar-MA"/>
        </w:rPr>
        <w:t xml:space="preserve">هدفها نشر ثقافة السلام، و الحد </w:t>
      </w:r>
      <w:r w:rsidRPr="00CA5D80">
        <w:rPr>
          <w:rFonts w:asciiTheme="majorBidi" w:hAnsiTheme="majorBidi" w:cstheme="majorBidi"/>
          <w:color w:val="000000" w:themeColor="text1"/>
          <w:sz w:val="40"/>
          <w:szCs w:val="40"/>
          <w:rtl/>
          <w:lang w:bidi="ar-MA"/>
        </w:rPr>
        <w:t xml:space="preserve">من الحروب البينية، </w:t>
      </w:r>
      <w:r w:rsidR="00E71845" w:rsidRPr="00CA5D80">
        <w:rPr>
          <w:rFonts w:asciiTheme="majorBidi" w:hAnsiTheme="majorBidi" w:cstheme="majorBidi"/>
          <w:color w:val="000000" w:themeColor="text1"/>
          <w:sz w:val="40"/>
          <w:szCs w:val="40"/>
          <w:rtl/>
          <w:lang w:bidi="ar-MA"/>
        </w:rPr>
        <w:t xml:space="preserve">وكانت </w:t>
      </w:r>
      <w:r w:rsidRPr="00CA5D80">
        <w:rPr>
          <w:rFonts w:asciiTheme="majorBidi" w:hAnsiTheme="majorBidi" w:cstheme="majorBidi"/>
          <w:color w:val="000000" w:themeColor="text1"/>
          <w:sz w:val="40"/>
          <w:szCs w:val="40"/>
          <w:rtl/>
          <w:lang w:bidi="ar-MA"/>
        </w:rPr>
        <w:t>تنطلق من مقترب أخلاقي وإنساني وقانوني، كعصبة الأمم، والمنظمة الدولية للصليب الأحمر، والمحكمة الجنائية الدولية، ومحكمة العدل الدولية بلاهاي، و</w:t>
      </w:r>
      <w:r w:rsidRPr="00CA5D80">
        <w:rPr>
          <w:rFonts w:asciiTheme="majorBidi" w:hAnsiTheme="majorBidi" w:cstheme="majorBidi"/>
          <w:color w:val="000000" w:themeColor="text1"/>
          <w:sz w:val="40"/>
          <w:szCs w:val="40"/>
          <w:rtl/>
        </w:rPr>
        <w:t>المفوضية السامية للأمم المتحدة لشؤون اللاجئين</w:t>
      </w:r>
      <w:r w:rsidRPr="00CA5D80">
        <w:rPr>
          <w:rFonts w:asciiTheme="majorBidi" w:hAnsiTheme="majorBidi" w:cstheme="majorBidi"/>
          <w:color w:val="000000" w:themeColor="text1"/>
          <w:sz w:val="40"/>
          <w:szCs w:val="40"/>
          <w:rtl/>
          <w:lang w:bidi="ar-MA"/>
        </w:rPr>
        <w:t>. إضافة إلى مواثيق جنيف، ومواثيق هيئة الأمم المتحدة،</w:t>
      </w:r>
      <w:r w:rsidRPr="00CA5D80">
        <w:rPr>
          <w:rFonts w:asciiTheme="majorBidi" w:hAnsiTheme="majorBidi" w:cstheme="majorBidi"/>
          <w:color w:val="000000" w:themeColor="text1"/>
          <w:sz w:val="40"/>
          <w:szCs w:val="40"/>
          <w:rtl/>
        </w:rPr>
        <w:t>...</w:t>
      </w:r>
    </w:p>
    <w:p w:rsidR="004D14D0" w:rsidRPr="00CA5D80" w:rsidRDefault="004D14D0" w:rsidP="00E71845">
      <w:pPr>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وقد أضحت الحروب العادلة، اليوم، موضوعا ثريا للجدال والمناقشة في مجال الصحافة، وموضوعا أكاديميا يدرس في الجامعات والمدارس العسكرية الأمريكية. وقد ارتبط هذا الموضوع بكثرة ب</w:t>
      </w:r>
      <w:r w:rsidR="00E71845" w:rsidRPr="00CA5D80">
        <w:rPr>
          <w:rFonts w:asciiTheme="majorBidi" w:hAnsiTheme="majorBidi" w:cstheme="majorBidi"/>
          <w:color w:val="000000" w:themeColor="text1"/>
          <w:sz w:val="40"/>
          <w:szCs w:val="40"/>
          <w:rtl/>
        </w:rPr>
        <w:t xml:space="preserve">ظاهرتي </w:t>
      </w:r>
      <w:r w:rsidRPr="00CA5D80">
        <w:rPr>
          <w:rFonts w:asciiTheme="majorBidi" w:hAnsiTheme="majorBidi" w:cstheme="majorBidi"/>
          <w:color w:val="000000" w:themeColor="text1"/>
          <w:sz w:val="40"/>
          <w:szCs w:val="40"/>
          <w:rtl/>
        </w:rPr>
        <w:t>الإرهاب والتطرف.</w:t>
      </w:r>
    </w:p>
    <w:p w:rsidR="007B27FC" w:rsidRPr="00CA5D80" w:rsidRDefault="007B27FC" w:rsidP="00841761">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rPr>
        <w:t>وثمة عدة مقاربات لتناول نظرية الحرب العادلة، منها</w:t>
      </w:r>
      <w:r w:rsidR="00E71845"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المقاربة الفلسفية، والمقاربة اللاهوتية، والمقاربة الدينية، والمقاربة القانونية، والمقاربة السياسية، والمقاربة التاريخية،</w:t>
      </w:r>
      <w:r w:rsidR="00E71845"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color w:val="000000" w:themeColor="text1"/>
          <w:sz w:val="40"/>
          <w:szCs w:val="40"/>
          <w:rtl/>
        </w:rPr>
        <w:t>والمقاربة الوصفية، والمقاربة التحليلية، والمقاربة التأويلية...بيد أنني اخترت المقاربة التاريخية للتعريف بالحرب العادلة وفق سياقيها: الزماني والمكاني</w:t>
      </w:r>
      <w:r w:rsidR="00841761" w:rsidRPr="00CA5D80">
        <w:rPr>
          <w:rFonts w:asciiTheme="majorBidi" w:hAnsiTheme="majorBidi" w:cstheme="majorBidi"/>
          <w:color w:val="000000" w:themeColor="text1"/>
          <w:sz w:val="40"/>
          <w:szCs w:val="40"/>
          <w:rtl/>
        </w:rPr>
        <w:t>، مع استعمال النقد التحليلي في الفصل الثالث.</w:t>
      </w:r>
    </w:p>
    <w:p w:rsidR="00B10C42" w:rsidRPr="00CA5D80" w:rsidRDefault="004A5290" w:rsidP="00841761">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إذاً، ماذا تعني الحرب العادلة ؟ وما مقوماتها النظرية والتطبيقية؟ وما السياق التاريخي للحرب العادلة؟ وما أهم التصورات النظرية حول الحرب العادلة؟ وهل توجد حروب عادلة وغير عادلة؟ </w:t>
      </w:r>
      <w:r w:rsidR="00841761" w:rsidRPr="00CA5D80">
        <w:rPr>
          <w:rFonts w:asciiTheme="majorBidi" w:hAnsiTheme="majorBidi" w:cstheme="majorBidi"/>
          <w:color w:val="000000" w:themeColor="text1"/>
          <w:sz w:val="40"/>
          <w:szCs w:val="40"/>
          <w:rtl/>
          <w:lang w:bidi="ar-MA"/>
        </w:rPr>
        <w:t>وهل يمكن الحديث عن حرب عادلة في الإسلام؟وما أوجه التشابه والاختلاف بين الإسلام والأنظمة الوضعية في تعاملها مع الحرب العادلة؟</w:t>
      </w:r>
    </w:p>
    <w:p w:rsidR="004A5290" w:rsidRPr="00CA5D80" w:rsidRDefault="004A5290" w:rsidP="00B10C42">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هذا ما</w:t>
      </w:r>
      <w:r w:rsidR="00B10C42"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سوف نتعرف إليه في </w:t>
      </w:r>
      <w:r w:rsidR="00B10C42" w:rsidRPr="00CA5D80">
        <w:rPr>
          <w:rFonts w:asciiTheme="majorBidi" w:hAnsiTheme="majorBidi" w:cstheme="majorBidi"/>
          <w:color w:val="000000" w:themeColor="text1"/>
          <w:sz w:val="40"/>
          <w:szCs w:val="40"/>
          <w:rtl/>
          <w:lang w:bidi="ar-MA"/>
        </w:rPr>
        <w:t>كتابنا هذا، على أساس أن الحرب العادلة هي الحرب الوحيدة المشروعة أخلاقيا وقانونيا من أجل إحقاق الحق، وإبطال الباطل.</w:t>
      </w:r>
    </w:p>
    <w:p w:rsidR="004A5290" w:rsidRPr="00CA5D80" w:rsidRDefault="004A5290" w:rsidP="004A5290">
      <w:pPr>
        <w:bidi/>
        <w:jc w:val="lowKashida"/>
        <w:rPr>
          <w:rFonts w:asciiTheme="majorBidi" w:eastAsia="Calibri" w:hAnsiTheme="majorBidi" w:cstheme="majorBidi"/>
          <w:color w:val="000000" w:themeColor="text1"/>
          <w:sz w:val="40"/>
          <w:szCs w:val="40"/>
          <w:rtl/>
          <w:lang w:bidi="ar-MA"/>
        </w:rPr>
      </w:pPr>
      <w:r w:rsidRPr="00CA5D80">
        <w:rPr>
          <w:rFonts w:asciiTheme="majorBidi" w:eastAsia="Calibri" w:hAnsiTheme="majorBidi" w:cstheme="majorBidi"/>
          <w:color w:val="000000" w:themeColor="text1"/>
          <w:sz w:val="40"/>
          <w:szCs w:val="40"/>
          <w:rtl/>
          <w:lang w:bidi="ar-MA"/>
        </w:rPr>
        <w:t>وأرجو من الله عز وجل أن يلقى هذا الكتاب المتواضع رضا القراء، ويعود عليهم بالنفع والفائدة، داعيا لنفسي بالمغفرة والتوبة من أي تقصير، أو ادعاء، أو نسيان، أو خطإ، أو سهو.</w:t>
      </w:r>
    </w:p>
    <w:p w:rsidR="004A5290" w:rsidRPr="00CA5D80" w:rsidRDefault="004A5290" w:rsidP="004A5290">
      <w:pPr>
        <w:jc w:val="lowKashida"/>
        <w:rPr>
          <w:rFonts w:asciiTheme="majorBidi" w:eastAsia="Calibri" w:hAnsiTheme="majorBidi" w:cstheme="majorBidi"/>
          <w:color w:val="000000" w:themeColor="text1"/>
          <w:sz w:val="40"/>
          <w:szCs w:val="40"/>
          <w:rtl/>
          <w:lang w:bidi="ar-MA"/>
        </w:rPr>
      </w:pPr>
    </w:p>
    <w:p w:rsidR="004A5290" w:rsidRPr="00CA5D80" w:rsidRDefault="004A5290" w:rsidP="004A5290">
      <w:pPr>
        <w:jc w:val="center"/>
        <w:rPr>
          <w:rFonts w:asciiTheme="majorBidi" w:eastAsia="Calibri" w:hAnsiTheme="majorBidi" w:cstheme="majorBidi"/>
          <w:b/>
          <w:bCs/>
          <w:color w:val="000000" w:themeColor="text1"/>
          <w:sz w:val="52"/>
          <w:szCs w:val="52"/>
          <w:rtl/>
          <w:lang w:bidi="ar-MA"/>
        </w:rPr>
      </w:pPr>
    </w:p>
    <w:p w:rsidR="00FD200F" w:rsidRPr="00CA5D80" w:rsidRDefault="00FD200F" w:rsidP="00D83BBD">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b/>
          <w:bCs/>
          <w:color w:val="000000" w:themeColor="text1"/>
          <w:sz w:val="52"/>
          <w:szCs w:val="52"/>
          <w:rtl/>
          <w:lang w:bidi="ar-MA"/>
        </w:rPr>
      </w:pPr>
    </w:p>
    <w:p w:rsidR="00A35712" w:rsidRPr="00CA5D80" w:rsidRDefault="00A35712" w:rsidP="00A35712">
      <w:pPr>
        <w:bidi/>
        <w:jc w:val="both"/>
        <w:rPr>
          <w:rFonts w:asciiTheme="majorBidi" w:hAnsiTheme="majorBidi" w:cstheme="majorBidi"/>
          <w:b/>
          <w:bCs/>
          <w:color w:val="000000" w:themeColor="text1"/>
          <w:sz w:val="52"/>
          <w:szCs w:val="52"/>
          <w:rtl/>
          <w:lang w:bidi="ar-MA"/>
        </w:rPr>
      </w:pPr>
      <w:r w:rsidRPr="00CA5D80">
        <w:rPr>
          <w:rFonts w:asciiTheme="majorBidi" w:hAnsiTheme="majorBidi" w:cstheme="majorBidi"/>
          <w:b/>
          <w:bCs/>
          <w:color w:val="000000" w:themeColor="text1"/>
          <w:sz w:val="52"/>
          <w:szCs w:val="52"/>
          <w:rtl/>
          <w:lang w:bidi="ar-MA"/>
        </w:rPr>
        <w:t xml:space="preserve">الفصل الأول: </w:t>
      </w:r>
    </w:p>
    <w:p w:rsidR="00A35712" w:rsidRPr="00CA5D80" w:rsidRDefault="00A35712" w:rsidP="00A35712">
      <w:pPr>
        <w:bidi/>
        <w:jc w:val="center"/>
        <w:rPr>
          <w:rFonts w:asciiTheme="majorBidi" w:hAnsiTheme="majorBidi" w:cstheme="majorBidi"/>
          <w:b/>
          <w:bCs/>
          <w:color w:val="000000" w:themeColor="text1"/>
          <w:sz w:val="52"/>
          <w:szCs w:val="52"/>
          <w:rtl/>
          <w:lang w:bidi="ar-MA"/>
        </w:rPr>
      </w:pPr>
      <w:r w:rsidRPr="00CA5D80">
        <w:rPr>
          <w:rFonts w:asciiTheme="majorBidi" w:hAnsiTheme="majorBidi" w:cstheme="majorBidi"/>
          <w:b/>
          <w:bCs/>
          <w:color w:val="000000" w:themeColor="text1"/>
          <w:sz w:val="52"/>
          <w:szCs w:val="52"/>
          <w:rtl/>
          <w:lang w:bidi="ar-MA"/>
        </w:rPr>
        <w:t>تعريف الحرب العادلة مفهوما وسياقا</w:t>
      </w: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A35712" w:rsidRPr="00CA5D80" w:rsidRDefault="00A35712" w:rsidP="00A35712">
      <w:pPr>
        <w:bidi/>
        <w:jc w:val="both"/>
        <w:rPr>
          <w:rFonts w:asciiTheme="majorBidi" w:hAnsiTheme="majorBidi" w:cstheme="majorBidi"/>
          <w:color w:val="000000" w:themeColor="text1"/>
          <w:sz w:val="40"/>
          <w:szCs w:val="40"/>
          <w:rtl/>
          <w:lang w:bidi="ar-MA"/>
        </w:rPr>
      </w:pPr>
    </w:p>
    <w:p w:rsidR="004D14D0" w:rsidRPr="00CA5D80" w:rsidRDefault="004D14D0" w:rsidP="004D14D0">
      <w:pPr>
        <w:bidi/>
        <w:jc w:val="both"/>
        <w:rPr>
          <w:rFonts w:asciiTheme="majorBidi" w:hAnsiTheme="majorBidi" w:cstheme="majorBidi"/>
          <w:color w:val="000000" w:themeColor="text1"/>
          <w:sz w:val="40"/>
          <w:szCs w:val="40"/>
          <w:rtl/>
          <w:lang w:bidi="ar-MA"/>
        </w:rPr>
      </w:pPr>
    </w:p>
    <w:p w:rsidR="00AD2BEE" w:rsidRPr="00CA5D80" w:rsidRDefault="00CE3A1A" w:rsidP="00D83BBD">
      <w:pPr>
        <w:bidi/>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 xml:space="preserve">المبحث الأول: </w:t>
      </w:r>
      <w:r w:rsidR="00FD200F" w:rsidRPr="00CA5D80">
        <w:rPr>
          <w:rFonts w:asciiTheme="majorBidi" w:hAnsiTheme="majorBidi" w:cstheme="majorBidi"/>
          <w:b/>
          <w:bCs/>
          <w:color w:val="000000" w:themeColor="text1"/>
          <w:sz w:val="48"/>
          <w:szCs w:val="48"/>
          <w:rtl/>
          <w:lang w:bidi="ar-MA"/>
        </w:rPr>
        <w:t>مفهوم الحرب</w:t>
      </w:r>
      <w:r w:rsidR="009A50D7" w:rsidRPr="00CA5D80">
        <w:rPr>
          <w:rFonts w:asciiTheme="majorBidi" w:hAnsiTheme="majorBidi" w:cstheme="majorBidi"/>
          <w:b/>
          <w:bCs/>
          <w:color w:val="000000" w:themeColor="text1"/>
          <w:sz w:val="48"/>
          <w:szCs w:val="48"/>
          <w:rtl/>
          <w:lang w:bidi="ar-MA"/>
        </w:rPr>
        <w:t xml:space="preserve"> العادلة</w:t>
      </w:r>
    </w:p>
    <w:p w:rsidR="007B27FC" w:rsidRPr="00CA5D80" w:rsidRDefault="003E716D" w:rsidP="003E716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يعد مصطلح</w:t>
      </w:r>
      <w:r w:rsidR="009A50D7" w:rsidRPr="00CA5D80">
        <w:rPr>
          <w:rFonts w:asciiTheme="majorBidi" w:hAnsiTheme="majorBidi" w:cstheme="majorBidi"/>
          <w:color w:val="000000" w:themeColor="text1"/>
          <w:sz w:val="40"/>
          <w:szCs w:val="40"/>
          <w:rtl/>
          <w:lang w:bidi="ar-MA"/>
        </w:rPr>
        <w:t xml:space="preserve"> الحرب العادلة</w:t>
      </w:r>
      <w:r w:rsidR="004D27AA" w:rsidRPr="00CA5D80">
        <w:rPr>
          <w:rFonts w:asciiTheme="majorBidi" w:hAnsiTheme="majorBidi" w:cstheme="majorBidi"/>
          <w:color w:val="000000" w:themeColor="text1"/>
          <w:sz w:val="40"/>
          <w:szCs w:val="40"/>
          <w:rtl/>
          <w:lang w:bidi="ar-MA"/>
        </w:rPr>
        <w:t>، أو الحرب الأخلاقية (</w:t>
      </w:r>
      <w:r w:rsidR="004D27AA" w:rsidRPr="00CA5D80">
        <w:rPr>
          <w:rFonts w:asciiTheme="majorBidi" w:hAnsiTheme="majorBidi" w:cstheme="majorBidi"/>
          <w:color w:val="000000" w:themeColor="text1"/>
          <w:sz w:val="40"/>
          <w:szCs w:val="40"/>
          <w:lang w:bidi="ar-MA"/>
        </w:rPr>
        <w:t>La Guerre morale</w:t>
      </w:r>
      <w:r w:rsidR="004D27AA" w:rsidRPr="00CA5D80">
        <w:rPr>
          <w:rFonts w:asciiTheme="majorBidi" w:hAnsiTheme="majorBidi" w:cstheme="majorBidi"/>
          <w:color w:val="000000" w:themeColor="text1"/>
          <w:sz w:val="40"/>
          <w:szCs w:val="40"/>
          <w:rtl/>
          <w:lang w:bidi="ar-MA"/>
        </w:rPr>
        <w:t>/</w:t>
      </w:r>
      <w:r w:rsidR="004D27AA" w:rsidRPr="00CA5D80">
        <w:rPr>
          <w:rFonts w:asciiTheme="majorBidi" w:hAnsiTheme="majorBidi" w:cstheme="majorBidi"/>
          <w:color w:val="000000" w:themeColor="text1"/>
          <w:sz w:val="40"/>
          <w:szCs w:val="40"/>
          <w:lang w:bidi="ar-MA"/>
        </w:rPr>
        <w:t xml:space="preserve"> La guerre juste / Just war)</w:t>
      </w:r>
      <w:r w:rsidR="004D27AA"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 من أهم المصطلحات التي تتردد بكثرة في الكتابات الفلسفية والدينية واللاهوتية والسياسية، وخاصة ضمن ما يسمى بالعلاقات الدولية، أو ما يسمى أيضا بالعلوم السياسية، أو ما يطلق عليه كذلك علم السياسة الخارجية. </w:t>
      </w:r>
    </w:p>
    <w:p w:rsidR="007B27FC" w:rsidRPr="00CA5D80" w:rsidRDefault="007B27FC" w:rsidP="007B27FC">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ويتكون المفهوم من حدين منطقيين أساسيين هما: حد الحرب</w:t>
      </w:r>
      <w:r w:rsidR="00D37E3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وحد العدالة. فالحرب عبارة عن فعل عدواني شنيع تمارسه دولة ضد دولة أخرى، سواء أكان الدافع إلى ذلك شرعيا أم غير شرعي. ومن هنا، فالحرب فعل عنيف يقوم على قوة العدد والعدة، إما من أجل الهيمنة والسيطرة </w:t>
      </w:r>
      <w:r w:rsidR="00D37E38" w:rsidRPr="00CA5D80">
        <w:rPr>
          <w:rFonts w:asciiTheme="majorBidi" w:hAnsiTheme="majorBidi" w:cstheme="majorBidi"/>
          <w:color w:val="000000" w:themeColor="text1"/>
          <w:sz w:val="40"/>
          <w:szCs w:val="40"/>
          <w:rtl/>
          <w:lang w:bidi="ar-MA"/>
        </w:rPr>
        <w:t>والاستغلال،</w:t>
      </w:r>
      <w:r w:rsidRPr="00CA5D80">
        <w:rPr>
          <w:rFonts w:asciiTheme="majorBidi" w:hAnsiTheme="majorBidi" w:cstheme="majorBidi"/>
          <w:color w:val="000000" w:themeColor="text1"/>
          <w:sz w:val="40"/>
          <w:szCs w:val="40"/>
          <w:rtl/>
          <w:lang w:bidi="ar-MA"/>
        </w:rPr>
        <w:t xml:space="preserve"> وإما من أجل الظفر بالسلام العادل.</w:t>
      </w:r>
    </w:p>
    <w:p w:rsidR="007B27FC" w:rsidRPr="00CA5D80" w:rsidRDefault="007B27FC" w:rsidP="007B27FC">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أما كلمة (العادلة)، فتحيل على العدالة والشرعية و الفضيلة والمساواة ، أو التقيد ب</w:t>
      </w:r>
      <w:r w:rsidR="00CA5D80" w:rsidRPr="00CA5D80">
        <w:rPr>
          <w:rFonts w:asciiTheme="majorBidi" w:hAnsiTheme="majorBidi" w:cstheme="majorBidi"/>
          <w:color w:val="000000" w:themeColor="text1"/>
          <w:sz w:val="40"/>
          <w:szCs w:val="40"/>
          <w:rtl/>
          <w:lang w:bidi="ar-MA"/>
        </w:rPr>
        <w:t xml:space="preserve">مجمل </w:t>
      </w:r>
      <w:r w:rsidRPr="00CA5D80">
        <w:rPr>
          <w:rFonts w:asciiTheme="majorBidi" w:hAnsiTheme="majorBidi" w:cstheme="majorBidi"/>
          <w:color w:val="000000" w:themeColor="text1"/>
          <w:sz w:val="40"/>
          <w:szCs w:val="40"/>
          <w:rtl/>
          <w:lang w:bidi="ar-MA"/>
        </w:rPr>
        <w:t>الأخلاق والقوانين والشرائع التي تنظم الحروب.وغالبا، ما تت</w:t>
      </w:r>
      <w:r w:rsidR="00D37E38" w:rsidRPr="00CA5D80">
        <w:rPr>
          <w:rFonts w:asciiTheme="majorBidi" w:hAnsiTheme="majorBidi" w:cstheme="majorBidi"/>
          <w:color w:val="000000" w:themeColor="text1"/>
          <w:sz w:val="40"/>
          <w:szCs w:val="40"/>
          <w:rtl/>
          <w:lang w:bidi="ar-MA"/>
        </w:rPr>
        <w:t>أ</w:t>
      </w:r>
      <w:r w:rsidRPr="00CA5D80">
        <w:rPr>
          <w:rFonts w:asciiTheme="majorBidi" w:hAnsiTheme="majorBidi" w:cstheme="majorBidi"/>
          <w:color w:val="000000" w:themeColor="text1"/>
          <w:sz w:val="40"/>
          <w:szCs w:val="40"/>
          <w:rtl/>
          <w:lang w:bidi="ar-MA"/>
        </w:rPr>
        <w:t>رجح العدالة بين المساواة والخير. ومن ثم، تشير كلمة العادلة إلى توازن القوى، والمثال الكوني، والإجراء المسطري المتعلق بالقانون.</w:t>
      </w:r>
    </w:p>
    <w:p w:rsidR="004D27AA" w:rsidRPr="00CA5D80" w:rsidRDefault="003E716D" w:rsidP="007B27FC">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وتعني الحرب العادلة </w:t>
      </w:r>
      <w:r w:rsidR="004D27AA" w:rsidRPr="00CA5D80">
        <w:rPr>
          <w:rFonts w:asciiTheme="majorBidi" w:hAnsiTheme="majorBidi" w:cstheme="majorBidi"/>
          <w:color w:val="000000" w:themeColor="text1"/>
          <w:sz w:val="40"/>
          <w:szCs w:val="40"/>
          <w:rtl/>
          <w:lang w:bidi="ar-MA"/>
        </w:rPr>
        <w:t xml:space="preserve">البحث عن مجموعة من الأسباب العادلة والمشروعة لإعلان </w:t>
      </w:r>
      <w:r w:rsidR="00D37E38" w:rsidRPr="00CA5D80">
        <w:rPr>
          <w:rFonts w:asciiTheme="majorBidi" w:hAnsiTheme="majorBidi" w:cstheme="majorBidi"/>
          <w:color w:val="000000" w:themeColor="text1"/>
          <w:sz w:val="40"/>
          <w:szCs w:val="40"/>
          <w:rtl/>
          <w:lang w:bidi="ar-MA"/>
        </w:rPr>
        <w:t>حرب ما لمواجهة الخصوم ومقاتلتهم</w:t>
      </w:r>
      <w:r w:rsidR="004D27AA" w:rsidRPr="00CA5D80">
        <w:rPr>
          <w:rFonts w:asciiTheme="majorBidi" w:hAnsiTheme="majorBidi" w:cstheme="majorBidi"/>
          <w:color w:val="000000" w:themeColor="text1"/>
          <w:sz w:val="40"/>
          <w:szCs w:val="40"/>
          <w:rtl/>
          <w:lang w:bidi="ar-MA"/>
        </w:rPr>
        <w:t xml:space="preserve"> دفاعا عن قضية عادلة، ومن أجل هدف مشروع يتمثل في صد العدوان</w:t>
      </w:r>
      <w:r w:rsidR="00CA5D80" w:rsidRPr="00CA5D80">
        <w:rPr>
          <w:rFonts w:asciiTheme="majorBidi" w:hAnsiTheme="majorBidi" w:cstheme="majorBidi"/>
          <w:color w:val="000000" w:themeColor="text1"/>
          <w:sz w:val="40"/>
          <w:szCs w:val="40"/>
          <w:rtl/>
          <w:lang w:bidi="ar-MA"/>
        </w:rPr>
        <w:t>،</w:t>
      </w:r>
      <w:r w:rsidR="004D27AA" w:rsidRPr="00CA5D80">
        <w:rPr>
          <w:rFonts w:asciiTheme="majorBidi" w:hAnsiTheme="majorBidi" w:cstheme="majorBidi"/>
          <w:color w:val="000000" w:themeColor="text1"/>
          <w:sz w:val="40"/>
          <w:szCs w:val="40"/>
          <w:rtl/>
          <w:lang w:bidi="ar-MA"/>
        </w:rPr>
        <w:t xml:space="preserve"> أو مواجهة الظلم والإرهاب والتطرف</w:t>
      </w:r>
      <w:r w:rsidRPr="00CA5D80">
        <w:rPr>
          <w:rStyle w:val="FootnoteReference"/>
          <w:rFonts w:asciiTheme="majorBidi" w:hAnsiTheme="majorBidi" w:cstheme="majorBidi"/>
          <w:color w:val="000000" w:themeColor="text1"/>
          <w:sz w:val="40"/>
          <w:szCs w:val="40"/>
          <w:rtl/>
          <w:lang w:bidi="ar-MA"/>
        </w:rPr>
        <w:footnoteReference w:id="3"/>
      </w:r>
      <w:r w:rsidR="00D37E38" w:rsidRPr="00CA5D80">
        <w:rPr>
          <w:rFonts w:asciiTheme="majorBidi" w:hAnsiTheme="majorBidi" w:cstheme="majorBidi"/>
          <w:color w:val="000000" w:themeColor="text1"/>
          <w:sz w:val="40"/>
          <w:szCs w:val="40"/>
          <w:rtl/>
          <w:lang w:bidi="ar-MA"/>
        </w:rPr>
        <w:t xml:space="preserve">.أي: إن الحرب </w:t>
      </w:r>
      <w:r w:rsidR="004D27AA" w:rsidRPr="00CA5D80">
        <w:rPr>
          <w:rFonts w:asciiTheme="majorBidi" w:hAnsiTheme="majorBidi" w:cstheme="majorBidi"/>
          <w:color w:val="000000" w:themeColor="text1"/>
          <w:sz w:val="40"/>
          <w:szCs w:val="40"/>
          <w:rtl/>
          <w:lang w:bidi="ar-MA"/>
        </w:rPr>
        <w:t xml:space="preserve">العادلة هي </w:t>
      </w:r>
      <w:r w:rsidR="009A50D7" w:rsidRPr="00CA5D80">
        <w:rPr>
          <w:rFonts w:asciiTheme="majorBidi" w:hAnsiTheme="majorBidi" w:cstheme="majorBidi"/>
          <w:color w:val="000000" w:themeColor="text1"/>
          <w:sz w:val="40"/>
          <w:szCs w:val="40"/>
          <w:rtl/>
          <w:lang w:bidi="ar-MA"/>
        </w:rPr>
        <w:t>إضفاء الطابع الديني والشرعي والأخلاقي على الحرب التي تخوضها دولة ضد دولة أخرى</w:t>
      </w:r>
      <w:r w:rsidR="004D27AA" w:rsidRPr="00CA5D80">
        <w:rPr>
          <w:rStyle w:val="FootnoteReference"/>
          <w:rFonts w:asciiTheme="majorBidi" w:hAnsiTheme="majorBidi" w:cstheme="majorBidi"/>
          <w:color w:val="000000" w:themeColor="text1"/>
          <w:sz w:val="40"/>
          <w:szCs w:val="40"/>
          <w:rtl/>
          <w:lang w:bidi="ar-MA"/>
        </w:rPr>
        <w:footnoteReference w:id="4"/>
      </w:r>
      <w:r w:rsidR="009A50D7" w:rsidRPr="00CA5D80">
        <w:rPr>
          <w:rFonts w:asciiTheme="majorBidi" w:hAnsiTheme="majorBidi" w:cstheme="majorBidi"/>
          <w:color w:val="000000" w:themeColor="text1"/>
          <w:sz w:val="40"/>
          <w:szCs w:val="40"/>
          <w:rtl/>
          <w:lang w:bidi="ar-MA"/>
        </w:rPr>
        <w:t xml:space="preserve">. وبتعبير آخر، </w:t>
      </w:r>
      <w:r w:rsidR="00D37E38" w:rsidRPr="00CA5D80">
        <w:rPr>
          <w:rFonts w:asciiTheme="majorBidi" w:hAnsiTheme="majorBidi" w:cstheme="majorBidi"/>
          <w:color w:val="000000" w:themeColor="text1"/>
          <w:sz w:val="40"/>
          <w:szCs w:val="40"/>
          <w:rtl/>
          <w:lang w:bidi="ar-MA"/>
        </w:rPr>
        <w:t xml:space="preserve">إن </w:t>
      </w:r>
      <w:r w:rsidR="009A50D7" w:rsidRPr="00CA5D80">
        <w:rPr>
          <w:rFonts w:asciiTheme="majorBidi" w:hAnsiTheme="majorBidi" w:cstheme="majorBidi"/>
          <w:color w:val="000000" w:themeColor="text1"/>
          <w:sz w:val="40"/>
          <w:szCs w:val="40"/>
          <w:rtl/>
          <w:lang w:bidi="ar-MA"/>
        </w:rPr>
        <w:t>الحرب العادلة هي قتال الأعداء وفق المشيئة الإلهية، فإذا أراد الله قتل الإنسان، يصبح ذلك فضيلة أخلاقية.</w:t>
      </w:r>
      <w:r w:rsidR="009A50D7" w:rsidRPr="00CA5D80">
        <w:rPr>
          <w:rFonts w:asciiTheme="majorBidi" w:hAnsiTheme="majorBidi" w:cstheme="majorBidi"/>
          <w:color w:val="000000" w:themeColor="text1"/>
          <w:sz w:val="40"/>
          <w:szCs w:val="40"/>
          <w:lang w:bidi="ar-MA"/>
        </w:rPr>
        <w:t> </w:t>
      </w:r>
      <w:r w:rsidR="009A50D7" w:rsidRPr="00CA5D80">
        <w:rPr>
          <w:rFonts w:asciiTheme="majorBidi" w:hAnsiTheme="majorBidi" w:cstheme="majorBidi"/>
          <w:color w:val="000000" w:themeColor="text1"/>
          <w:sz w:val="40"/>
          <w:szCs w:val="40"/>
          <w:rtl/>
          <w:lang w:bidi="ar-MA"/>
        </w:rPr>
        <w:t xml:space="preserve"> ويعني هذا أن الحرب العادلة حرب أخلاقية وشرعية وعادلة، تكون بمقاتلة الأعداء الذين ارتكبوا مجازر دموية في حق الأبرياء</w:t>
      </w:r>
      <w:r w:rsidR="00D37E38"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باسم </w:t>
      </w:r>
      <w:r w:rsidR="004D27AA" w:rsidRPr="00CA5D80">
        <w:rPr>
          <w:rFonts w:asciiTheme="majorBidi" w:hAnsiTheme="majorBidi" w:cstheme="majorBidi"/>
          <w:color w:val="000000" w:themeColor="text1"/>
          <w:sz w:val="40"/>
          <w:szCs w:val="40"/>
          <w:rtl/>
          <w:lang w:bidi="ar-MA"/>
        </w:rPr>
        <w:t>الشر، و</w:t>
      </w:r>
      <w:r w:rsidR="009A50D7" w:rsidRPr="00CA5D80">
        <w:rPr>
          <w:rFonts w:asciiTheme="majorBidi" w:hAnsiTheme="majorBidi" w:cstheme="majorBidi"/>
          <w:color w:val="000000" w:themeColor="text1"/>
          <w:sz w:val="40"/>
          <w:szCs w:val="40"/>
          <w:rtl/>
          <w:lang w:bidi="ar-MA"/>
        </w:rPr>
        <w:t>الظلم</w:t>
      </w:r>
      <w:r w:rsidR="004D27AA"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والكراهية</w:t>
      </w:r>
      <w:r w:rsidR="004D27AA"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والحقد</w:t>
      </w:r>
      <w:r w:rsidR="004D27AA"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والعدوان</w:t>
      </w:r>
      <w:r w:rsidR="004D27AA" w:rsidRPr="00CA5D80">
        <w:rPr>
          <w:rFonts w:asciiTheme="majorBidi" w:hAnsiTheme="majorBidi" w:cstheme="majorBidi"/>
          <w:color w:val="000000" w:themeColor="text1"/>
          <w:sz w:val="40"/>
          <w:szCs w:val="40"/>
          <w:rtl/>
          <w:lang w:bidi="ar-MA"/>
        </w:rPr>
        <w:t>، والألم</w:t>
      </w:r>
      <w:r w:rsidR="009A50D7" w:rsidRPr="00CA5D80">
        <w:rPr>
          <w:rFonts w:asciiTheme="majorBidi" w:hAnsiTheme="majorBidi" w:cstheme="majorBidi"/>
          <w:color w:val="000000" w:themeColor="text1"/>
          <w:sz w:val="40"/>
          <w:szCs w:val="40"/>
          <w:rtl/>
          <w:lang w:bidi="ar-MA"/>
        </w:rPr>
        <w:t>. ومن ثم، فالحرب هي رديفة الكراهية والتطرف والعنف والإرهاب والخراب. في حين، تتأسس الحرب العادلة على الإيمان، و</w:t>
      </w:r>
      <w:r w:rsidR="004D27AA" w:rsidRPr="00CA5D80">
        <w:rPr>
          <w:rFonts w:asciiTheme="majorBidi" w:hAnsiTheme="majorBidi" w:cstheme="majorBidi"/>
          <w:color w:val="000000" w:themeColor="text1"/>
          <w:sz w:val="40"/>
          <w:szCs w:val="40"/>
          <w:rtl/>
          <w:lang w:bidi="ar-MA"/>
        </w:rPr>
        <w:t>السلام، و</w:t>
      </w:r>
      <w:r w:rsidR="009A50D7" w:rsidRPr="00CA5D80">
        <w:rPr>
          <w:rFonts w:asciiTheme="majorBidi" w:hAnsiTheme="majorBidi" w:cstheme="majorBidi"/>
          <w:color w:val="000000" w:themeColor="text1"/>
          <w:sz w:val="40"/>
          <w:szCs w:val="40"/>
          <w:rtl/>
          <w:lang w:bidi="ar-MA"/>
        </w:rPr>
        <w:t xml:space="preserve">العقل، والأخلاق، والفضيلة، </w:t>
      </w:r>
      <w:r w:rsidR="004D27AA" w:rsidRPr="00CA5D80">
        <w:rPr>
          <w:rFonts w:asciiTheme="majorBidi" w:hAnsiTheme="majorBidi" w:cstheme="majorBidi"/>
          <w:color w:val="000000" w:themeColor="text1"/>
          <w:sz w:val="40"/>
          <w:szCs w:val="40"/>
          <w:rtl/>
          <w:lang w:bidi="ar-MA"/>
        </w:rPr>
        <w:t>والتسامح، والتفاهم، والعفو، والتفاوض، و</w:t>
      </w:r>
      <w:r w:rsidR="009A50D7" w:rsidRPr="00CA5D80">
        <w:rPr>
          <w:rFonts w:asciiTheme="majorBidi" w:hAnsiTheme="majorBidi" w:cstheme="majorBidi"/>
          <w:color w:val="000000" w:themeColor="text1"/>
          <w:sz w:val="40"/>
          <w:szCs w:val="40"/>
          <w:rtl/>
          <w:lang w:bidi="ar-MA"/>
        </w:rPr>
        <w:t>تقوى الله، وحب الإنسانية</w:t>
      </w:r>
      <w:r w:rsidR="004D27AA" w:rsidRPr="00CA5D80">
        <w:rPr>
          <w:rFonts w:asciiTheme="majorBidi" w:hAnsiTheme="majorBidi" w:cstheme="majorBidi"/>
          <w:color w:val="000000" w:themeColor="text1"/>
          <w:sz w:val="40"/>
          <w:szCs w:val="40"/>
          <w:rtl/>
          <w:lang w:bidi="ar-MA"/>
        </w:rPr>
        <w:t xml:space="preserve"> جمعاء</w:t>
      </w:r>
      <w:r w:rsidR="009A50D7" w:rsidRPr="00CA5D80">
        <w:rPr>
          <w:rFonts w:asciiTheme="majorBidi" w:hAnsiTheme="majorBidi" w:cstheme="majorBidi"/>
          <w:color w:val="000000" w:themeColor="text1"/>
          <w:sz w:val="40"/>
          <w:szCs w:val="40"/>
          <w:rtl/>
          <w:lang w:bidi="ar-MA"/>
        </w:rPr>
        <w:t>.</w:t>
      </w:r>
    </w:p>
    <w:p w:rsidR="009A50D7" w:rsidRPr="00CA5D80" w:rsidRDefault="009A50D7" w:rsidP="00D37E3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ويعني هذا المصطلح أيضا عدم استخدام القوة بأي مبرر كان،  أو </w:t>
      </w:r>
      <w:r w:rsidR="004D27AA" w:rsidRPr="00CA5D80">
        <w:rPr>
          <w:rFonts w:asciiTheme="majorBidi" w:hAnsiTheme="majorBidi" w:cstheme="majorBidi"/>
          <w:color w:val="000000" w:themeColor="text1"/>
          <w:sz w:val="40"/>
          <w:szCs w:val="40"/>
          <w:rtl/>
          <w:lang w:bidi="ar-MA"/>
        </w:rPr>
        <w:t xml:space="preserve">السعي من أجل </w:t>
      </w:r>
      <w:r w:rsidRPr="00CA5D80">
        <w:rPr>
          <w:rFonts w:asciiTheme="majorBidi" w:hAnsiTheme="majorBidi" w:cstheme="majorBidi"/>
          <w:color w:val="000000" w:themeColor="text1"/>
          <w:sz w:val="40"/>
          <w:szCs w:val="40"/>
          <w:rtl/>
          <w:lang w:bidi="ar-MA"/>
        </w:rPr>
        <w:t>التقليل من أهميتها، أو استخدامها بشكل أخلاقي مقنن وشرعي، وهذا ما كانت تدعو إليه الكنيسة المسيحية في العصور الوسطى مع القديس أوغس</w:t>
      </w:r>
      <w:r w:rsidR="00D37E38" w:rsidRPr="00CA5D80">
        <w:rPr>
          <w:rFonts w:asciiTheme="majorBidi" w:hAnsiTheme="majorBidi" w:cstheme="majorBidi"/>
          <w:color w:val="000000" w:themeColor="text1"/>
          <w:sz w:val="40"/>
          <w:szCs w:val="40"/>
          <w:rtl/>
          <w:lang w:bidi="ar-MA"/>
        </w:rPr>
        <w:t>طينيوس</w:t>
      </w:r>
      <w:r w:rsidR="004D27AA" w:rsidRPr="00CA5D80">
        <w:rPr>
          <w:rFonts w:asciiTheme="majorBidi" w:hAnsiTheme="majorBidi" w:cstheme="majorBidi"/>
          <w:color w:val="000000" w:themeColor="text1"/>
          <w:sz w:val="40"/>
          <w:szCs w:val="40"/>
          <w:rtl/>
          <w:lang w:bidi="ar-MA"/>
        </w:rPr>
        <w:t>(</w:t>
      </w:r>
      <w:r w:rsidR="004D27AA" w:rsidRPr="00CA5D80">
        <w:rPr>
          <w:rFonts w:asciiTheme="majorBidi" w:hAnsiTheme="majorBidi" w:cstheme="majorBidi"/>
          <w:color w:val="000000" w:themeColor="text1"/>
          <w:sz w:val="40"/>
          <w:szCs w:val="40"/>
          <w:lang w:bidi="ar-MA"/>
        </w:rPr>
        <w:t>St Augustine</w:t>
      </w:r>
      <w:r w:rsidR="004D27AA"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وتوما الأكويني </w:t>
      </w:r>
      <w:r w:rsidR="004D27AA" w:rsidRPr="00CA5D80">
        <w:rPr>
          <w:rFonts w:asciiTheme="majorBidi" w:hAnsiTheme="majorBidi" w:cstheme="majorBidi"/>
          <w:color w:val="000000" w:themeColor="text1"/>
          <w:sz w:val="40"/>
          <w:szCs w:val="40"/>
          <w:rtl/>
          <w:lang w:bidi="ar-MA"/>
        </w:rPr>
        <w:t>(</w:t>
      </w:r>
      <w:r w:rsidR="004D27AA" w:rsidRPr="00CA5D80">
        <w:rPr>
          <w:rFonts w:asciiTheme="majorBidi" w:hAnsiTheme="majorBidi" w:cstheme="majorBidi"/>
          <w:color w:val="000000" w:themeColor="text1"/>
          <w:sz w:val="40"/>
          <w:szCs w:val="40"/>
          <w:lang w:bidi="ar-MA"/>
        </w:rPr>
        <w:t>Tomas d’Aquin</w:t>
      </w:r>
      <w:r w:rsidR="004D27A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بالخصوص.</w:t>
      </w:r>
    </w:p>
    <w:p w:rsidR="009A50D7" w:rsidRPr="00CA5D80" w:rsidRDefault="009A50D7" w:rsidP="00D37E38">
      <w:pPr>
        <w:tabs>
          <w:tab w:val="left" w:pos="2547"/>
        </w:tabs>
        <w:bidi/>
        <w:jc w:val="both"/>
        <w:rPr>
          <w:rFonts w:asciiTheme="majorBidi" w:hAnsiTheme="majorBidi" w:cstheme="majorBidi"/>
          <w:color w:val="000000" w:themeColor="text1"/>
          <w:sz w:val="40"/>
          <w:szCs w:val="40"/>
          <w:lang w:bidi="ar-MA"/>
        </w:rPr>
      </w:pPr>
      <w:r w:rsidRPr="00CA5D80">
        <w:rPr>
          <w:rFonts w:asciiTheme="majorBidi" w:hAnsiTheme="majorBidi" w:cstheme="majorBidi"/>
          <w:color w:val="000000" w:themeColor="text1"/>
          <w:sz w:val="40"/>
          <w:szCs w:val="40"/>
          <w:rtl/>
          <w:lang w:bidi="ar-MA"/>
        </w:rPr>
        <w:t>ومن هنا، فالحرب العادلة بمثابة عقاب للمذنبين والخاطئين المعتدين الذين مارسوا العدوان على الناس الآمنين</w:t>
      </w:r>
      <w:r w:rsidR="004D27AA"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w:t>
      </w:r>
      <w:r w:rsidR="004D27AA" w:rsidRPr="00CA5D80">
        <w:rPr>
          <w:rFonts w:asciiTheme="majorBidi" w:hAnsiTheme="majorBidi" w:cstheme="majorBidi"/>
          <w:color w:val="000000" w:themeColor="text1"/>
          <w:sz w:val="40"/>
          <w:szCs w:val="40"/>
          <w:rtl/>
          <w:lang w:bidi="ar-MA"/>
        </w:rPr>
        <w:t>بالتالي، ف</w:t>
      </w:r>
      <w:r w:rsidRPr="00CA5D80">
        <w:rPr>
          <w:rFonts w:asciiTheme="majorBidi" w:hAnsiTheme="majorBidi" w:cstheme="majorBidi"/>
          <w:color w:val="000000" w:themeColor="text1"/>
          <w:sz w:val="40"/>
          <w:szCs w:val="40"/>
          <w:rtl/>
          <w:lang w:bidi="ar-MA"/>
        </w:rPr>
        <w:t xml:space="preserve">هي </w:t>
      </w:r>
      <w:r w:rsidR="004D27AA" w:rsidRPr="00CA5D80">
        <w:rPr>
          <w:rFonts w:asciiTheme="majorBidi" w:hAnsiTheme="majorBidi" w:cstheme="majorBidi"/>
          <w:color w:val="000000" w:themeColor="text1"/>
          <w:sz w:val="40"/>
          <w:szCs w:val="40"/>
          <w:rtl/>
          <w:lang w:bidi="ar-MA"/>
        </w:rPr>
        <w:t xml:space="preserve">بمثابة </w:t>
      </w:r>
      <w:r w:rsidRPr="00CA5D80">
        <w:rPr>
          <w:rFonts w:asciiTheme="majorBidi" w:hAnsiTheme="majorBidi" w:cstheme="majorBidi"/>
          <w:color w:val="000000" w:themeColor="text1"/>
          <w:sz w:val="40"/>
          <w:szCs w:val="40"/>
          <w:rtl/>
          <w:lang w:bidi="ar-MA"/>
        </w:rPr>
        <w:t>إصلاح للظلم، وصد للعدوان الغاشم. ومن ثم، لا</w:t>
      </w:r>
      <w:r w:rsidR="004D27A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يمكن </w:t>
      </w:r>
      <w:r w:rsidR="004D27AA" w:rsidRPr="00CA5D80">
        <w:rPr>
          <w:rFonts w:asciiTheme="majorBidi" w:hAnsiTheme="majorBidi" w:cstheme="majorBidi"/>
          <w:color w:val="000000" w:themeColor="text1"/>
          <w:sz w:val="40"/>
          <w:szCs w:val="40"/>
          <w:rtl/>
          <w:lang w:bidi="ar-MA"/>
        </w:rPr>
        <w:t>إعلان ال</w:t>
      </w:r>
      <w:r w:rsidR="00D37E38" w:rsidRPr="00CA5D80">
        <w:rPr>
          <w:rFonts w:asciiTheme="majorBidi" w:hAnsiTheme="majorBidi" w:cstheme="majorBidi"/>
          <w:color w:val="000000" w:themeColor="text1"/>
          <w:sz w:val="40"/>
          <w:szCs w:val="40"/>
          <w:rtl/>
          <w:lang w:bidi="ar-MA"/>
        </w:rPr>
        <w:t>حرب إلا بعد استنفاذ الحوار</w:t>
      </w:r>
      <w:r w:rsidRPr="00CA5D80">
        <w:rPr>
          <w:rFonts w:asciiTheme="majorBidi" w:hAnsiTheme="majorBidi" w:cstheme="majorBidi"/>
          <w:color w:val="000000" w:themeColor="text1"/>
          <w:sz w:val="40"/>
          <w:szCs w:val="40"/>
          <w:rtl/>
          <w:lang w:bidi="ar-MA"/>
        </w:rPr>
        <w:t>، واستعمال جميع طرائق التفاوض الدبلوماسي، والاستعانة بال</w:t>
      </w:r>
      <w:r w:rsidR="00D37E38" w:rsidRPr="00CA5D80">
        <w:rPr>
          <w:rFonts w:asciiTheme="majorBidi" w:hAnsiTheme="majorBidi" w:cstheme="majorBidi"/>
          <w:color w:val="000000" w:themeColor="text1"/>
          <w:sz w:val="40"/>
          <w:szCs w:val="40"/>
          <w:rtl/>
          <w:lang w:bidi="ar-MA"/>
        </w:rPr>
        <w:t>مصلحين ورجال الخير</w:t>
      </w:r>
      <w:r w:rsidRPr="00CA5D80">
        <w:rPr>
          <w:rFonts w:asciiTheme="majorBidi" w:hAnsiTheme="majorBidi" w:cstheme="majorBidi"/>
          <w:color w:val="000000" w:themeColor="text1"/>
          <w:sz w:val="40"/>
          <w:szCs w:val="40"/>
          <w:rtl/>
          <w:lang w:bidi="ar-MA"/>
        </w:rPr>
        <w:t xml:space="preserve"> والحكماء الدوليين من أجل تثبيت السلام، أو استشارة محاكم القضاء الدولية للتحكيم في قضية ما، سواء أكانت ترابية أم حدودية أم غير ذلك.</w:t>
      </w:r>
    </w:p>
    <w:p w:rsidR="00DD1E48" w:rsidRPr="00CA5D80" w:rsidRDefault="00DD1E48" w:rsidP="00DD1E4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ويعرفها نصار عبد الله بقوله:"نظرية الحرب العادلة هي ذلك الإطار الذي يتضمن مجموعة من القيم والضوابط والمعايير التي تحدد في مجموعها ماهو عادل وماهو غير عادل بالنسبة للحرب سواء على مستوى شنها ابتداء</w:t>
      </w:r>
      <w:r w:rsidR="00D37E3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أو على مستوى إدارة عملياتها بعد اندلاعها فعلا. و</w:t>
      </w:r>
      <w:r w:rsidR="00D37E38" w:rsidRPr="00CA5D80">
        <w:rPr>
          <w:rFonts w:asciiTheme="majorBidi" w:hAnsiTheme="majorBidi" w:cstheme="majorBidi"/>
          <w:color w:val="000000" w:themeColor="text1"/>
          <w:sz w:val="40"/>
          <w:szCs w:val="40"/>
          <w:rtl/>
          <w:lang w:bidi="ar-MA"/>
        </w:rPr>
        <w:t>على ال</w:t>
      </w:r>
      <w:r w:rsidRPr="00CA5D80">
        <w:rPr>
          <w:rFonts w:asciiTheme="majorBidi" w:hAnsiTheme="majorBidi" w:cstheme="majorBidi"/>
          <w:color w:val="000000" w:themeColor="text1"/>
          <w:sz w:val="40"/>
          <w:szCs w:val="40"/>
          <w:rtl/>
          <w:lang w:bidi="ar-MA"/>
        </w:rPr>
        <w:t>رغم</w:t>
      </w:r>
      <w:r w:rsidR="00D37E38" w:rsidRPr="00CA5D80">
        <w:rPr>
          <w:rFonts w:asciiTheme="majorBidi" w:hAnsiTheme="majorBidi" w:cstheme="majorBidi"/>
          <w:color w:val="000000" w:themeColor="text1"/>
          <w:sz w:val="40"/>
          <w:szCs w:val="40"/>
          <w:rtl/>
          <w:lang w:bidi="ar-MA"/>
        </w:rPr>
        <w:t xml:space="preserve"> من</w:t>
      </w:r>
      <w:r w:rsidRPr="00CA5D80">
        <w:rPr>
          <w:rFonts w:asciiTheme="majorBidi" w:hAnsiTheme="majorBidi" w:cstheme="majorBidi"/>
          <w:color w:val="000000" w:themeColor="text1"/>
          <w:sz w:val="40"/>
          <w:szCs w:val="40"/>
          <w:rtl/>
          <w:lang w:bidi="ar-MA"/>
        </w:rPr>
        <w:t xml:space="preserve"> أن نظرية الحرب العادلة تبدو للوهلة الأولى وكأنها تنتمي إلى ميدان فقه القانون الدولي إلا أنها في حقيقة الأمر أكثر انتماء إلى ميدان الفلسفة،وإلى ميدان الفلسفة الخلقية بوجه خاص، بل إننا لا نتجاوز الحقيقة كثيرا إذا قلنا</w:t>
      </w:r>
      <w:r w:rsidR="00CA5D80"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إن أحكام القانون الدولي ذاتها- بافتقارها في غالب الأحوال إلى القوة التنفيذية التي تكفل تطبيقها بالقوة الجبرية- ماتزال إلى الآن وفي حالات كثيرة أقرب</w:t>
      </w:r>
      <w:r w:rsidR="00D37E38" w:rsidRPr="00CA5D80">
        <w:rPr>
          <w:rFonts w:asciiTheme="majorBidi" w:hAnsiTheme="majorBidi" w:cstheme="majorBidi"/>
          <w:color w:val="000000" w:themeColor="text1"/>
          <w:sz w:val="40"/>
          <w:szCs w:val="40"/>
          <w:rtl/>
          <w:lang w:bidi="ar-MA"/>
        </w:rPr>
        <w:t xml:space="preserve"> ما تكون إلى الأحكام الأخلاقية </w:t>
      </w:r>
      <w:r w:rsidRPr="00CA5D80">
        <w:rPr>
          <w:rFonts w:asciiTheme="majorBidi" w:hAnsiTheme="majorBidi" w:cstheme="majorBidi"/>
          <w:color w:val="000000" w:themeColor="text1"/>
          <w:sz w:val="40"/>
          <w:szCs w:val="40"/>
          <w:rtl/>
          <w:lang w:bidi="ar-MA"/>
        </w:rPr>
        <w:t xml:space="preserve">التي تحدد ما ينبغي أن يكون،وليس إلى القواعد القانونية  الملزمة التي لا تكتفي توجيه </w:t>
      </w:r>
      <w:r w:rsidR="00D37E38" w:rsidRPr="00CA5D80">
        <w:rPr>
          <w:rFonts w:asciiTheme="majorBidi" w:hAnsiTheme="majorBidi" w:cstheme="majorBidi"/>
          <w:color w:val="000000" w:themeColor="text1"/>
          <w:sz w:val="40"/>
          <w:szCs w:val="40"/>
          <w:rtl/>
          <w:lang w:bidi="ar-MA"/>
        </w:rPr>
        <w:t>المخاطبين بأحكامها إلى ما ينبغي</w:t>
      </w:r>
      <w:r w:rsidRPr="00CA5D80">
        <w:rPr>
          <w:rFonts w:asciiTheme="majorBidi" w:hAnsiTheme="majorBidi" w:cstheme="majorBidi"/>
          <w:color w:val="000000" w:themeColor="text1"/>
          <w:sz w:val="40"/>
          <w:szCs w:val="40"/>
          <w:rtl/>
          <w:lang w:bidi="ar-MA"/>
        </w:rPr>
        <w:t xml:space="preserve"> من وجهة النظر القانونية، بل تتجاوز ذلك إلى إكراههم متى لزم الأمر على الامتثال لمضمون أحكامها.</w:t>
      </w:r>
      <w:r w:rsidRPr="00CA5D80">
        <w:rPr>
          <w:rStyle w:val="FootnoteReference"/>
          <w:rFonts w:asciiTheme="majorBidi" w:hAnsiTheme="majorBidi" w:cstheme="majorBidi"/>
          <w:color w:val="000000" w:themeColor="text1"/>
          <w:sz w:val="40"/>
          <w:szCs w:val="40"/>
          <w:rtl/>
          <w:lang w:bidi="ar-MA"/>
        </w:rPr>
        <w:footnoteReference w:id="5"/>
      </w:r>
      <w:r w:rsidRPr="00CA5D80">
        <w:rPr>
          <w:rFonts w:asciiTheme="majorBidi" w:hAnsiTheme="majorBidi" w:cstheme="majorBidi"/>
          <w:color w:val="000000" w:themeColor="text1"/>
          <w:sz w:val="40"/>
          <w:szCs w:val="40"/>
          <w:rtl/>
          <w:lang w:bidi="ar-MA"/>
        </w:rPr>
        <w:t>"</w:t>
      </w:r>
    </w:p>
    <w:p w:rsidR="005278D1" w:rsidRPr="00CA5D80" w:rsidRDefault="00CA5D80" w:rsidP="00D37E38">
      <w:pPr>
        <w:bidi/>
        <w:spacing w:after="0" w:line="240" w:lineRule="auto"/>
        <w:jc w:val="both"/>
        <w:rPr>
          <w:rFonts w:asciiTheme="majorBidi" w:eastAsia="Times New Roman" w:hAnsiTheme="majorBidi" w:cstheme="majorBidi"/>
          <w:color w:val="000000" w:themeColor="text1"/>
          <w:sz w:val="40"/>
          <w:szCs w:val="40"/>
          <w:rtl/>
          <w:lang w:eastAsia="fr-FR"/>
        </w:rPr>
      </w:pPr>
      <w:r w:rsidRPr="00CA5D80">
        <w:rPr>
          <w:rFonts w:asciiTheme="majorBidi" w:hAnsiTheme="majorBidi" w:cstheme="majorBidi"/>
          <w:color w:val="000000" w:themeColor="text1"/>
          <w:sz w:val="40"/>
          <w:szCs w:val="40"/>
          <w:rtl/>
          <w:lang w:bidi="ar-MA"/>
        </w:rPr>
        <w:t>وعليه، يعرف مايك</w:t>
      </w:r>
      <w:r w:rsidR="00D37E38" w:rsidRPr="00CA5D80">
        <w:rPr>
          <w:rFonts w:asciiTheme="majorBidi" w:hAnsiTheme="majorBidi" w:cstheme="majorBidi"/>
          <w:color w:val="000000" w:themeColor="text1"/>
          <w:sz w:val="40"/>
          <w:szCs w:val="40"/>
          <w:rtl/>
          <w:lang w:bidi="ar-MA"/>
        </w:rPr>
        <w:t>ل</w:t>
      </w:r>
      <w:r w:rsidR="005278D1" w:rsidRPr="00CA5D80">
        <w:rPr>
          <w:rFonts w:asciiTheme="majorBidi" w:hAnsiTheme="majorBidi" w:cstheme="majorBidi"/>
          <w:color w:val="000000" w:themeColor="text1"/>
          <w:sz w:val="40"/>
          <w:szCs w:val="40"/>
          <w:rtl/>
          <w:lang w:bidi="ar-MA"/>
        </w:rPr>
        <w:t xml:space="preserve"> </w:t>
      </w:r>
      <w:r w:rsidR="00D37E38" w:rsidRPr="00CA5D80">
        <w:rPr>
          <w:rFonts w:asciiTheme="majorBidi" w:hAnsiTheme="majorBidi" w:cstheme="majorBidi"/>
          <w:color w:val="000000" w:themeColor="text1"/>
          <w:sz w:val="40"/>
          <w:szCs w:val="40"/>
          <w:rtl/>
          <w:lang w:bidi="ar-MA"/>
        </w:rPr>
        <w:t>وولزر</w:t>
      </w:r>
      <w:r w:rsidR="005278D1" w:rsidRPr="00CA5D80">
        <w:rPr>
          <w:rFonts w:asciiTheme="majorBidi" w:hAnsiTheme="majorBidi" w:cstheme="majorBidi"/>
          <w:color w:val="000000" w:themeColor="text1"/>
          <w:sz w:val="40"/>
          <w:szCs w:val="40"/>
          <w:rtl/>
          <w:lang w:bidi="ar-MA"/>
        </w:rPr>
        <w:t xml:space="preserve"> (</w:t>
      </w:r>
      <w:r w:rsidR="005278D1" w:rsidRPr="00CA5D80">
        <w:rPr>
          <w:rFonts w:asciiTheme="majorBidi" w:eastAsia="Times New Roman" w:hAnsiTheme="majorBidi" w:cstheme="majorBidi"/>
          <w:color w:val="000000" w:themeColor="text1"/>
          <w:sz w:val="40"/>
          <w:szCs w:val="40"/>
          <w:lang w:eastAsia="fr-FR"/>
        </w:rPr>
        <w:t xml:space="preserve"> Michael Walzer</w:t>
      </w:r>
      <w:r w:rsidR="005278D1" w:rsidRPr="00CA5D80">
        <w:rPr>
          <w:rFonts w:asciiTheme="majorBidi" w:eastAsia="Times New Roman" w:hAnsiTheme="majorBidi" w:cstheme="majorBidi"/>
          <w:color w:val="000000" w:themeColor="text1"/>
          <w:sz w:val="40"/>
          <w:szCs w:val="40"/>
          <w:rtl/>
          <w:lang w:eastAsia="fr-FR"/>
        </w:rPr>
        <w:t>)</w:t>
      </w:r>
      <w:r w:rsidR="005278D1" w:rsidRPr="00CA5D80">
        <w:rPr>
          <w:rFonts w:asciiTheme="majorBidi" w:eastAsia="Times New Roman" w:hAnsiTheme="majorBidi" w:cstheme="majorBidi"/>
          <w:color w:val="000000" w:themeColor="text1"/>
          <w:sz w:val="40"/>
          <w:szCs w:val="40"/>
          <w:lang w:eastAsia="fr-FR"/>
        </w:rPr>
        <w:t xml:space="preserve"> </w:t>
      </w:r>
      <w:r w:rsidR="005278D1" w:rsidRPr="00CA5D80">
        <w:rPr>
          <w:rFonts w:asciiTheme="majorBidi" w:eastAsia="Times New Roman" w:hAnsiTheme="majorBidi" w:cstheme="majorBidi"/>
          <w:color w:val="000000" w:themeColor="text1"/>
          <w:sz w:val="40"/>
          <w:szCs w:val="40"/>
          <w:rtl/>
          <w:lang w:eastAsia="fr-FR"/>
        </w:rPr>
        <w:t>الحرب العادلة، في كتابه (</w:t>
      </w:r>
      <w:r w:rsidR="005278D1" w:rsidRPr="00CA5D80">
        <w:rPr>
          <w:rFonts w:asciiTheme="majorBidi" w:eastAsia="Times New Roman" w:hAnsiTheme="majorBidi" w:cstheme="majorBidi"/>
          <w:b/>
          <w:bCs/>
          <w:color w:val="000000" w:themeColor="text1"/>
          <w:sz w:val="40"/>
          <w:szCs w:val="40"/>
          <w:rtl/>
          <w:lang w:eastAsia="fr-FR"/>
        </w:rPr>
        <w:t>الحروب العادلة وغير العادلة</w:t>
      </w:r>
      <w:r w:rsidR="005278D1" w:rsidRPr="00CA5D80">
        <w:rPr>
          <w:rFonts w:asciiTheme="majorBidi" w:eastAsia="Times New Roman" w:hAnsiTheme="majorBidi" w:cstheme="majorBidi"/>
          <w:color w:val="000000" w:themeColor="text1"/>
          <w:sz w:val="40"/>
          <w:szCs w:val="40"/>
          <w:rtl/>
          <w:lang w:eastAsia="fr-FR"/>
        </w:rPr>
        <w:t xml:space="preserve"> )، بقوله  :" الحروب العادلة هي الحروب المحددة والمقننة والمتوافقة مع مجموعة من المعايير والضوابط التي تهدف إلى الحد من العنف أو الانتقام أو العدوان على الساكنة المدنية.</w:t>
      </w:r>
      <w:r w:rsidR="005278D1" w:rsidRPr="00CA5D80">
        <w:rPr>
          <w:rStyle w:val="FootnoteReference"/>
          <w:rFonts w:asciiTheme="majorBidi" w:eastAsia="Times New Roman" w:hAnsiTheme="majorBidi" w:cstheme="majorBidi"/>
          <w:color w:val="000000" w:themeColor="text1"/>
          <w:sz w:val="40"/>
          <w:szCs w:val="40"/>
          <w:rtl/>
          <w:lang w:eastAsia="fr-FR"/>
        </w:rPr>
        <w:footnoteReference w:id="6"/>
      </w:r>
      <w:r w:rsidR="005278D1" w:rsidRPr="00CA5D80">
        <w:rPr>
          <w:rFonts w:asciiTheme="majorBidi" w:eastAsia="Times New Roman" w:hAnsiTheme="majorBidi" w:cstheme="majorBidi"/>
          <w:color w:val="000000" w:themeColor="text1"/>
          <w:sz w:val="40"/>
          <w:szCs w:val="40"/>
          <w:rtl/>
          <w:lang w:eastAsia="fr-FR"/>
        </w:rPr>
        <w:t>"</w:t>
      </w:r>
    </w:p>
    <w:p w:rsidR="005278D1" w:rsidRPr="00CA5D80" w:rsidRDefault="005278D1" w:rsidP="00D37E38">
      <w:pPr>
        <w:bidi/>
        <w:spacing w:after="0" w:line="240" w:lineRule="auto"/>
        <w:jc w:val="both"/>
        <w:rPr>
          <w:rFonts w:asciiTheme="majorBidi" w:eastAsia="Times New Roman" w:hAnsiTheme="majorBidi" w:cstheme="majorBidi"/>
          <w:color w:val="000000" w:themeColor="text1"/>
          <w:sz w:val="40"/>
          <w:szCs w:val="40"/>
          <w:rtl/>
          <w:lang w:eastAsia="fr-FR"/>
        </w:rPr>
      </w:pPr>
      <w:r w:rsidRPr="00CA5D80">
        <w:rPr>
          <w:rFonts w:asciiTheme="majorBidi" w:eastAsia="Times New Roman" w:hAnsiTheme="majorBidi" w:cstheme="majorBidi"/>
          <w:color w:val="000000" w:themeColor="text1"/>
          <w:sz w:val="40"/>
          <w:szCs w:val="40"/>
          <w:rtl/>
          <w:lang w:eastAsia="fr-FR"/>
        </w:rPr>
        <w:t xml:space="preserve">ويعني هذا أن الحرب العادلة هي حرب خاضعة لمجموعة من القوانين الأخلاقية، والضوابط القانونية، والقيم الإنسانية الكونية، على أساس ألا تكون تلك الحرب المعلنة </w:t>
      </w:r>
      <w:r w:rsidR="00D37E38" w:rsidRPr="00CA5D80">
        <w:rPr>
          <w:rFonts w:asciiTheme="majorBidi" w:eastAsia="Times New Roman" w:hAnsiTheme="majorBidi" w:cstheme="majorBidi"/>
          <w:color w:val="000000" w:themeColor="text1"/>
          <w:sz w:val="40"/>
          <w:szCs w:val="40"/>
          <w:rtl/>
          <w:lang w:eastAsia="fr-FR"/>
        </w:rPr>
        <w:t>على</w:t>
      </w:r>
      <w:r w:rsidRPr="00CA5D80">
        <w:rPr>
          <w:rFonts w:asciiTheme="majorBidi" w:eastAsia="Times New Roman" w:hAnsiTheme="majorBidi" w:cstheme="majorBidi"/>
          <w:color w:val="000000" w:themeColor="text1"/>
          <w:sz w:val="40"/>
          <w:szCs w:val="40"/>
          <w:rtl/>
          <w:lang w:eastAsia="fr-FR"/>
        </w:rPr>
        <w:t xml:space="preserve"> الخصم من أجل العدوان، أو الانتقام، أو التشفي من المجتمع المدني.</w:t>
      </w:r>
    </w:p>
    <w:p w:rsidR="005278D1" w:rsidRPr="00CA5D80" w:rsidRDefault="00D37E38" w:rsidP="005278D1">
      <w:pPr>
        <w:bidi/>
        <w:spacing w:after="0" w:line="240" w:lineRule="auto"/>
        <w:jc w:val="both"/>
        <w:rPr>
          <w:rFonts w:asciiTheme="majorBidi" w:eastAsia="Times New Roman" w:hAnsiTheme="majorBidi" w:cstheme="majorBidi"/>
          <w:color w:val="000000" w:themeColor="text1"/>
          <w:sz w:val="40"/>
          <w:szCs w:val="40"/>
          <w:lang w:eastAsia="fr-FR"/>
        </w:rPr>
      </w:pPr>
      <w:r w:rsidRPr="00CA5D80">
        <w:rPr>
          <w:rFonts w:asciiTheme="majorBidi" w:eastAsia="Times New Roman" w:hAnsiTheme="majorBidi" w:cstheme="majorBidi"/>
          <w:color w:val="000000" w:themeColor="text1"/>
          <w:sz w:val="40"/>
          <w:szCs w:val="40"/>
          <w:rtl/>
          <w:lang w:eastAsia="fr-FR"/>
        </w:rPr>
        <w:t>ومن جهة أخرى،</w:t>
      </w:r>
      <w:r w:rsidR="005278D1" w:rsidRPr="00CA5D80">
        <w:rPr>
          <w:rFonts w:asciiTheme="majorBidi" w:eastAsia="Times New Roman" w:hAnsiTheme="majorBidi" w:cstheme="majorBidi"/>
          <w:color w:val="000000" w:themeColor="text1"/>
          <w:sz w:val="40"/>
          <w:szCs w:val="40"/>
          <w:rtl/>
          <w:lang w:eastAsia="fr-FR"/>
        </w:rPr>
        <w:t xml:space="preserve"> تعتبر الحرب </w:t>
      </w:r>
      <w:r w:rsidR="002F4D5D" w:rsidRPr="00CA5D80">
        <w:rPr>
          <w:rFonts w:asciiTheme="majorBidi" w:eastAsia="Times New Roman" w:hAnsiTheme="majorBidi" w:cstheme="majorBidi"/>
          <w:color w:val="000000" w:themeColor="text1"/>
          <w:sz w:val="40"/>
          <w:szCs w:val="40"/>
          <w:rtl/>
          <w:lang w:eastAsia="fr-FR"/>
        </w:rPr>
        <w:t xml:space="preserve">العادية </w:t>
      </w:r>
      <w:r w:rsidR="005278D1" w:rsidRPr="00CA5D80">
        <w:rPr>
          <w:rFonts w:asciiTheme="majorBidi" w:eastAsia="Times New Roman" w:hAnsiTheme="majorBidi" w:cstheme="majorBidi"/>
          <w:color w:val="000000" w:themeColor="text1"/>
          <w:sz w:val="40"/>
          <w:szCs w:val="40"/>
          <w:rtl/>
          <w:lang w:eastAsia="fr-FR"/>
        </w:rPr>
        <w:t>بمثابة عقاب أو سلطة تأديبية ، كما يقوم بذلك الشرطي أو القضاء أو السجان أو المجرم.</w:t>
      </w:r>
    </w:p>
    <w:p w:rsidR="004D27AA" w:rsidRPr="00CA5D80" w:rsidRDefault="009A50D7" w:rsidP="00D37E3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وهناك من لا يقبل مصطلح (</w:t>
      </w:r>
      <w:r w:rsidRPr="00CA5D80">
        <w:rPr>
          <w:rFonts w:asciiTheme="majorBidi" w:hAnsiTheme="majorBidi" w:cstheme="majorBidi"/>
          <w:b/>
          <w:bCs/>
          <w:color w:val="000000" w:themeColor="text1"/>
          <w:sz w:val="40"/>
          <w:szCs w:val="40"/>
          <w:rtl/>
          <w:lang w:bidi="ar-MA"/>
        </w:rPr>
        <w:t>الحرب العادلة</w:t>
      </w:r>
      <w:r w:rsidRPr="00CA5D80">
        <w:rPr>
          <w:rFonts w:asciiTheme="majorBidi" w:hAnsiTheme="majorBidi" w:cstheme="majorBidi"/>
          <w:color w:val="000000" w:themeColor="text1"/>
          <w:sz w:val="40"/>
          <w:szCs w:val="40"/>
          <w:rtl/>
          <w:lang w:bidi="ar-MA"/>
        </w:rPr>
        <w:t>) ككريستيان نادو (</w:t>
      </w:r>
      <w:r w:rsidRPr="00CA5D80">
        <w:rPr>
          <w:rFonts w:asciiTheme="majorBidi" w:hAnsiTheme="majorBidi" w:cstheme="majorBidi"/>
          <w:color w:val="000000" w:themeColor="text1"/>
          <w:sz w:val="40"/>
          <w:szCs w:val="40"/>
        </w:rPr>
        <w:t>Christian Nadeau</w:t>
      </w:r>
      <w:r w:rsidRPr="00CA5D80">
        <w:rPr>
          <w:rFonts w:asciiTheme="majorBidi" w:hAnsiTheme="majorBidi" w:cstheme="majorBidi"/>
          <w:color w:val="000000" w:themeColor="text1"/>
          <w:sz w:val="40"/>
          <w:szCs w:val="40"/>
          <w:rtl/>
          <w:lang w:bidi="ar-MA"/>
        </w:rPr>
        <w:t>) وجولي سعادة (</w:t>
      </w:r>
      <w:r w:rsidRPr="00CA5D80">
        <w:rPr>
          <w:rFonts w:asciiTheme="majorBidi" w:hAnsiTheme="majorBidi" w:cstheme="majorBidi"/>
          <w:color w:val="000000" w:themeColor="text1"/>
          <w:sz w:val="40"/>
          <w:szCs w:val="40"/>
        </w:rPr>
        <w:t>Julie Saada</w:t>
      </w:r>
      <w:r w:rsidR="004D27AA"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إذ </w:t>
      </w:r>
      <w:r w:rsidR="004D27AA" w:rsidRPr="00CA5D80">
        <w:rPr>
          <w:rFonts w:asciiTheme="majorBidi" w:hAnsiTheme="majorBidi" w:cstheme="majorBidi"/>
          <w:color w:val="000000" w:themeColor="text1"/>
          <w:sz w:val="40"/>
          <w:szCs w:val="40"/>
          <w:rtl/>
          <w:lang w:bidi="ar-MA"/>
        </w:rPr>
        <w:t xml:space="preserve">ينكران أن تكون هناك </w:t>
      </w:r>
      <w:r w:rsidRPr="00CA5D80">
        <w:rPr>
          <w:rFonts w:asciiTheme="majorBidi" w:hAnsiTheme="majorBidi" w:cstheme="majorBidi"/>
          <w:color w:val="000000" w:themeColor="text1"/>
          <w:sz w:val="40"/>
          <w:szCs w:val="40"/>
          <w:rtl/>
          <w:lang w:bidi="ar-MA"/>
        </w:rPr>
        <w:t xml:space="preserve">حرب عادلة أو غير عادلة، </w:t>
      </w:r>
      <w:r w:rsidR="004D27AA" w:rsidRPr="00CA5D80">
        <w:rPr>
          <w:rFonts w:asciiTheme="majorBidi" w:hAnsiTheme="majorBidi" w:cstheme="majorBidi"/>
          <w:color w:val="000000" w:themeColor="text1"/>
          <w:sz w:val="40"/>
          <w:szCs w:val="40"/>
          <w:rtl/>
          <w:lang w:bidi="ar-MA"/>
        </w:rPr>
        <w:t>ف</w:t>
      </w:r>
      <w:r w:rsidR="00D37E38" w:rsidRPr="00CA5D80">
        <w:rPr>
          <w:rFonts w:asciiTheme="majorBidi" w:hAnsiTheme="majorBidi" w:cstheme="majorBidi"/>
          <w:color w:val="000000" w:themeColor="text1"/>
          <w:sz w:val="40"/>
          <w:szCs w:val="40"/>
          <w:rtl/>
          <w:lang w:bidi="ar-MA"/>
        </w:rPr>
        <w:t>هناك فقط ما يسمى</w:t>
      </w:r>
      <w:r w:rsidR="004D27AA" w:rsidRPr="00CA5D80">
        <w:rPr>
          <w:rFonts w:asciiTheme="majorBidi" w:hAnsiTheme="majorBidi" w:cstheme="majorBidi"/>
          <w:color w:val="000000" w:themeColor="text1"/>
          <w:sz w:val="40"/>
          <w:szCs w:val="40"/>
          <w:rtl/>
          <w:lang w:bidi="ar-MA"/>
        </w:rPr>
        <w:t xml:space="preserve"> </w:t>
      </w:r>
      <w:r w:rsidR="00D37E38" w:rsidRPr="00CA5D80">
        <w:rPr>
          <w:rFonts w:asciiTheme="majorBidi" w:hAnsiTheme="majorBidi" w:cstheme="majorBidi"/>
          <w:color w:val="000000" w:themeColor="text1"/>
          <w:sz w:val="40"/>
          <w:szCs w:val="40"/>
          <w:rtl/>
          <w:lang w:bidi="ar-MA"/>
        </w:rPr>
        <w:t>ب</w:t>
      </w:r>
      <w:r w:rsidR="004D27AA" w:rsidRPr="00CA5D80">
        <w:rPr>
          <w:rFonts w:asciiTheme="majorBidi" w:hAnsiTheme="majorBidi" w:cstheme="majorBidi"/>
          <w:color w:val="000000" w:themeColor="text1"/>
          <w:sz w:val="40"/>
          <w:szCs w:val="40"/>
          <w:rtl/>
          <w:lang w:bidi="ar-MA"/>
        </w:rPr>
        <w:t>الحرب بكل ويلاتها ومآسيها الفظيعة</w:t>
      </w:r>
      <w:r w:rsidRPr="00CA5D80">
        <w:rPr>
          <w:rStyle w:val="FootnoteReference"/>
          <w:rFonts w:asciiTheme="majorBidi" w:hAnsiTheme="majorBidi" w:cstheme="majorBidi"/>
          <w:color w:val="000000" w:themeColor="text1"/>
          <w:sz w:val="40"/>
          <w:szCs w:val="40"/>
          <w:rtl/>
          <w:lang w:bidi="ar-MA"/>
        </w:rPr>
        <w:footnoteReference w:id="7"/>
      </w:r>
      <w:r w:rsidRPr="00CA5D80">
        <w:rPr>
          <w:rFonts w:asciiTheme="majorBidi" w:hAnsiTheme="majorBidi" w:cstheme="majorBidi"/>
          <w:color w:val="000000" w:themeColor="text1"/>
          <w:sz w:val="40"/>
          <w:szCs w:val="40"/>
          <w:rtl/>
          <w:lang w:bidi="ar-MA"/>
        </w:rPr>
        <w:t xml:space="preserve">. </w:t>
      </w:r>
    </w:p>
    <w:p w:rsidR="009A50D7" w:rsidRPr="00CA5D80" w:rsidRDefault="009A50D7"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ويرى إيمانويل ليفيناس(</w:t>
      </w:r>
      <w:r w:rsidRPr="00CA5D80">
        <w:rPr>
          <w:rFonts w:asciiTheme="majorBidi" w:hAnsiTheme="majorBidi" w:cstheme="majorBidi"/>
          <w:color w:val="000000" w:themeColor="text1"/>
          <w:sz w:val="40"/>
          <w:szCs w:val="40"/>
        </w:rPr>
        <w:t>Emmanuel Levinas</w:t>
      </w:r>
      <w:r w:rsidRPr="00CA5D80">
        <w:rPr>
          <w:rFonts w:asciiTheme="majorBidi" w:hAnsiTheme="majorBidi" w:cstheme="majorBidi"/>
          <w:color w:val="000000" w:themeColor="text1"/>
          <w:sz w:val="40"/>
          <w:szCs w:val="40"/>
          <w:rtl/>
          <w:lang w:bidi="ar-MA"/>
        </w:rPr>
        <w:t xml:space="preserve">) أن الحرب السياسية لا تعرف الأخلاق. وبالتالي، تتعارض السياسة </w:t>
      </w:r>
      <w:r w:rsidR="004D27AA" w:rsidRPr="00CA5D80">
        <w:rPr>
          <w:rFonts w:asciiTheme="majorBidi" w:hAnsiTheme="majorBidi" w:cstheme="majorBidi"/>
          <w:color w:val="000000" w:themeColor="text1"/>
          <w:sz w:val="40"/>
          <w:szCs w:val="40"/>
          <w:rtl/>
          <w:lang w:bidi="ar-MA"/>
        </w:rPr>
        <w:t xml:space="preserve">كليا </w:t>
      </w:r>
      <w:r w:rsidRPr="00CA5D80">
        <w:rPr>
          <w:rFonts w:asciiTheme="majorBidi" w:hAnsiTheme="majorBidi" w:cstheme="majorBidi"/>
          <w:color w:val="000000" w:themeColor="text1"/>
          <w:sz w:val="40"/>
          <w:szCs w:val="40"/>
          <w:rtl/>
          <w:lang w:bidi="ar-MA"/>
        </w:rPr>
        <w:t xml:space="preserve">مع </w:t>
      </w:r>
      <w:r w:rsidR="004D27AA" w:rsidRPr="00CA5D80">
        <w:rPr>
          <w:rFonts w:asciiTheme="majorBidi" w:hAnsiTheme="majorBidi" w:cstheme="majorBidi"/>
          <w:color w:val="000000" w:themeColor="text1"/>
          <w:sz w:val="40"/>
          <w:szCs w:val="40"/>
          <w:rtl/>
          <w:lang w:bidi="ar-MA"/>
        </w:rPr>
        <w:t xml:space="preserve">مبدإ </w:t>
      </w:r>
      <w:r w:rsidRPr="00CA5D80">
        <w:rPr>
          <w:rFonts w:asciiTheme="majorBidi" w:hAnsiTheme="majorBidi" w:cstheme="majorBidi"/>
          <w:color w:val="000000" w:themeColor="text1"/>
          <w:sz w:val="40"/>
          <w:szCs w:val="40"/>
          <w:rtl/>
          <w:lang w:bidi="ar-MA"/>
        </w:rPr>
        <w:t>الأخلاق، كما تتعارض الفلسفة مع السذاجة</w:t>
      </w:r>
      <w:r w:rsidRPr="00CA5D80">
        <w:rPr>
          <w:rStyle w:val="FootnoteReference"/>
          <w:rFonts w:asciiTheme="majorBidi" w:hAnsiTheme="majorBidi" w:cstheme="majorBidi"/>
          <w:color w:val="000000" w:themeColor="text1"/>
          <w:sz w:val="40"/>
          <w:szCs w:val="40"/>
          <w:rtl/>
          <w:lang w:bidi="ar-MA"/>
        </w:rPr>
        <w:footnoteReference w:id="8"/>
      </w:r>
      <w:r w:rsidRPr="00CA5D80">
        <w:rPr>
          <w:rFonts w:asciiTheme="majorBidi" w:hAnsiTheme="majorBidi" w:cstheme="majorBidi"/>
          <w:color w:val="000000" w:themeColor="text1"/>
          <w:sz w:val="40"/>
          <w:szCs w:val="40"/>
          <w:rtl/>
          <w:lang w:bidi="ar-MA"/>
        </w:rPr>
        <w:t>.</w:t>
      </w:r>
    </w:p>
    <w:p w:rsidR="004D27AA" w:rsidRPr="00CA5D80" w:rsidRDefault="00D37E38" w:rsidP="00D37E3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وعليه</w:t>
      </w:r>
      <w:r w:rsidR="004D27AA" w:rsidRPr="00CA5D80">
        <w:rPr>
          <w:rFonts w:asciiTheme="majorBidi" w:hAnsiTheme="majorBidi" w:cstheme="majorBidi"/>
          <w:color w:val="000000" w:themeColor="text1"/>
          <w:sz w:val="40"/>
          <w:szCs w:val="40"/>
          <w:rtl/>
          <w:lang w:bidi="ar-MA"/>
        </w:rPr>
        <w:t xml:space="preserve">، </w:t>
      </w:r>
      <w:r w:rsidR="009A50D7" w:rsidRPr="00CA5D80">
        <w:rPr>
          <w:rFonts w:asciiTheme="majorBidi" w:hAnsiTheme="majorBidi" w:cstheme="majorBidi"/>
          <w:color w:val="000000" w:themeColor="text1"/>
          <w:sz w:val="40"/>
          <w:szCs w:val="40"/>
          <w:rtl/>
          <w:lang w:bidi="ar-MA"/>
        </w:rPr>
        <w:t xml:space="preserve">تكون الحرب عادلة وأخلاقية وشرعية، عندما </w:t>
      </w:r>
      <w:r w:rsidR="004D27AA" w:rsidRPr="00CA5D80">
        <w:rPr>
          <w:rFonts w:asciiTheme="majorBidi" w:hAnsiTheme="majorBidi" w:cstheme="majorBidi"/>
          <w:color w:val="000000" w:themeColor="text1"/>
          <w:sz w:val="40"/>
          <w:szCs w:val="40"/>
          <w:rtl/>
          <w:lang w:bidi="ar-MA"/>
        </w:rPr>
        <w:t>تعلن دولة ما عن قرارها</w:t>
      </w:r>
      <w:r w:rsidR="009A50D7" w:rsidRPr="00CA5D80">
        <w:rPr>
          <w:rFonts w:asciiTheme="majorBidi" w:hAnsiTheme="majorBidi" w:cstheme="majorBidi"/>
          <w:color w:val="000000" w:themeColor="text1"/>
          <w:sz w:val="40"/>
          <w:szCs w:val="40"/>
          <w:rtl/>
          <w:lang w:bidi="ar-MA"/>
        </w:rPr>
        <w:t xml:space="preserve"> </w:t>
      </w:r>
      <w:r w:rsidR="004D27AA" w:rsidRPr="00CA5D80">
        <w:rPr>
          <w:rFonts w:asciiTheme="majorBidi" w:hAnsiTheme="majorBidi" w:cstheme="majorBidi"/>
          <w:color w:val="000000" w:themeColor="text1"/>
          <w:sz w:val="40"/>
          <w:szCs w:val="40"/>
          <w:rtl/>
          <w:lang w:bidi="ar-MA"/>
        </w:rPr>
        <w:t>السياسي أو اللاهوتي أو الديني ب</w:t>
      </w:r>
      <w:r w:rsidR="009A50D7" w:rsidRPr="00CA5D80">
        <w:rPr>
          <w:rFonts w:asciiTheme="majorBidi" w:hAnsiTheme="majorBidi" w:cstheme="majorBidi"/>
          <w:color w:val="000000" w:themeColor="text1"/>
          <w:sz w:val="40"/>
          <w:szCs w:val="40"/>
          <w:rtl/>
          <w:lang w:bidi="ar-MA"/>
        </w:rPr>
        <w:t xml:space="preserve">خوض حرب </w:t>
      </w:r>
      <w:r w:rsidR="004D27AA" w:rsidRPr="00CA5D80">
        <w:rPr>
          <w:rFonts w:asciiTheme="majorBidi" w:hAnsiTheme="majorBidi" w:cstheme="majorBidi"/>
          <w:color w:val="000000" w:themeColor="text1"/>
          <w:sz w:val="40"/>
          <w:szCs w:val="40"/>
          <w:rtl/>
          <w:lang w:bidi="ar-MA"/>
        </w:rPr>
        <w:t xml:space="preserve">ضروس </w:t>
      </w:r>
      <w:r w:rsidR="009A50D7" w:rsidRPr="00CA5D80">
        <w:rPr>
          <w:rFonts w:asciiTheme="majorBidi" w:hAnsiTheme="majorBidi" w:cstheme="majorBidi"/>
          <w:color w:val="000000" w:themeColor="text1"/>
          <w:sz w:val="40"/>
          <w:szCs w:val="40"/>
          <w:rtl/>
          <w:lang w:bidi="ar-MA"/>
        </w:rPr>
        <w:t>وفق الإرادة الإلهية</w:t>
      </w:r>
      <w:r w:rsidR="004D27AA" w:rsidRPr="00CA5D80">
        <w:rPr>
          <w:rFonts w:asciiTheme="majorBidi" w:hAnsiTheme="majorBidi" w:cstheme="majorBidi"/>
          <w:color w:val="000000" w:themeColor="text1"/>
          <w:sz w:val="40"/>
          <w:szCs w:val="40"/>
          <w:rtl/>
          <w:lang w:bidi="ar-MA"/>
        </w:rPr>
        <w:t>، أو وفق العناية الربانية</w:t>
      </w:r>
      <w:r w:rsidR="009A50D7" w:rsidRPr="00CA5D80">
        <w:rPr>
          <w:rFonts w:asciiTheme="majorBidi" w:hAnsiTheme="majorBidi" w:cstheme="majorBidi"/>
          <w:color w:val="000000" w:themeColor="text1"/>
          <w:sz w:val="40"/>
          <w:szCs w:val="40"/>
          <w:rtl/>
          <w:lang w:bidi="ar-MA"/>
        </w:rPr>
        <w:t>. و</w:t>
      </w:r>
      <w:r w:rsidR="004D27AA" w:rsidRPr="00CA5D80">
        <w:rPr>
          <w:rFonts w:asciiTheme="majorBidi" w:hAnsiTheme="majorBidi" w:cstheme="majorBidi"/>
          <w:color w:val="000000" w:themeColor="text1"/>
          <w:sz w:val="40"/>
          <w:szCs w:val="40"/>
          <w:rtl/>
          <w:lang w:bidi="ar-MA"/>
        </w:rPr>
        <w:t>تستلزم هذه الحرب الدفاع عن عدالة الله في الأرض، و</w:t>
      </w:r>
      <w:r w:rsidR="009A50D7" w:rsidRPr="00CA5D80">
        <w:rPr>
          <w:rFonts w:asciiTheme="majorBidi" w:hAnsiTheme="majorBidi" w:cstheme="majorBidi"/>
          <w:color w:val="000000" w:themeColor="text1"/>
          <w:sz w:val="40"/>
          <w:szCs w:val="40"/>
          <w:rtl/>
          <w:lang w:bidi="ar-MA"/>
        </w:rPr>
        <w:t xml:space="preserve">تكون مبنية على الدفاع الشرعي العادل، بمقاتلة الغزاة الأعداء الذين يغيرون على البلد </w:t>
      </w:r>
      <w:r w:rsidR="00CA5D80" w:rsidRPr="00CA5D80">
        <w:rPr>
          <w:rFonts w:asciiTheme="majorBidi" w:hAnsiTheme="majorBidi" w:cstheme="majorBidi"/>
          <w:color w:val="000000" w:themeColor="text1"/>
          <w:sz w:val="40"/>
          <w:szCs w:val="40"/>
          <w:rtl/>
          <w:lang w:bidi="ar-MA"/>
        </w:rPr>
        <w:t>الآمن،</w:t>
      </w:r>
      <w:r w:rsidR="009A50D7" w:rsidRPr="00CA5D80">
        <w:rPr>
          <w:rFonts w:asciiTheme="majorBidi" w:hAnsiTheme="majorBidi" w:cstheme="majorBidi"/>
          <w:color w:val="000000" w:themeColor="text1"/>
          <w:sz w:val="40"/>
          <w:szCs w:val="40"/>
          <w:rtl/>
          <w:lang w:bidi="ar-MA"/>
        </w:rPr>
        <w:t xml:space="preserve"> بسفك دماء الأبرياء، وتخريب العم</w:t>
      </w:r>
      <w:r w:rsidR="004D27AA" w:rsidRPr="00CA5D80">
        <w:rPr>
          <w:rFonts w:asciiTheme="majorBidi" w:hAnsiTheme="majorBidi" w:cstheme="majorBidi"/>
          <w:color w:val="000000" w:themeColor="text1"/>
          <w:sz w:val="40"/>
          <w:szCs w:val="40"/>
          <w:rtl/>
          <w:lang w:bidi="ar-MA"/>
        </w:rPr>
        <w:t>ران، ونهب الثروات والممتلكات، و</w:t>
      </w:r>
      <w:r w:rsidR="009A50D7" w:rsidRPr="00CA5D80">
        <w:rPr>
          <w:rFonts w:asciiTheme="majorBidi" w:hAnsiTheme="majorBidi" w:cstheme="majorBidi"/>
          <w:color w:val="000000" w:themeColor="text1"/>
          <w:sz w:val="40"/>
          <w:szCs w:val="40"/>
          <w:rtl/>
          <w:lang w:bidi="ar-MA"/>
        </w:rPr>
        <w:t>سبي النساء....</w:t>
      </w:r>
    </w:p>
    <w:p w:rsidR="009A50D7" w:rsidRPr="00CA5D80" w:rsidRDefault="009A50D7" w:rsidP="00CA5D80">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ثم، ترتبط الحرب العادلة بما</w:t>
      </w:r>
      <w:r w:rsidR="004D27A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هو ديني و</w:t>
      </w:r>
      <w:r w:rsidR="004D27AA" w:rsidRPr="00CA5D80">
        <w:rPr>
          <w:rFonts w:asciiTheme="majorBidi" w:hAnsiTheme="majorBidi" w:cstheme="majorBidi"/>
          <w:color w:val="000000" w:themeColor="text1"/>
          <w:sz w:val="40"/>
          <w:szCs w:val="40"/>
          <w:rtl/>
          <w:lang w:bidi="ar-MA"/>
        </w:rPr>
        <w:t>لاهوتي و</w:t>
      </w:r>
      <w:r w:rsidRPr="00CA5D80">
        <w:rPr>
          <w:rFonts w:asciiTheme="majorBidi" w:hAnsiTheme="majorBidi" w:cstheme="majorBidi"/>
          <w:color w:val="000000" w:themeColor="text1"/>
          <w:sz w:val="40"/>
          <w:szCs w:val="40"/>
          <w:rtl/>
          <w:lang w:bidi="ar-MA"/>
        </w:rPr>
        <w:t>مقدس، وتقوم على أسس أخلاقية</w:t>
      </w:r>
      <w:r w:rsidR="00CA5D80"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w:t>
      </w:r>
      <w:r w:rsidR="00CA5D80" w:rsidRPr="00CA5D80">
        <w:rPr>
          <w:rFonts w:asciiTheme="majorBidi" w:hAnsiTheme="majorBidi" w:cstheme="majorBidi"/>
          <w:color w:val="000000" w:themeColor="text1"/>
          <w:sz w:val="40"/>
          <w:szCs w:val="40"/>
          <w:rtl/>
          <w:lang w:bidi="ar-MA"/>
        </w:rPr>
        <w:t xml:space="preserve">بالتالي، </w:t>
      </w:r>
      <w:r w:rsidRPr="00CA5D80">
        <w:rPr>
          <w:rFonts w:asciiTheme="majorBidi" w:hAnsiTheme="majorBidi" w:cstheme="majorBidi"/>
          <w:color w:val="000000" w:themeColor="text1"/>
          <w:sz w:val="40"/>
          <w:szCs w:val="40"/>
          <w:rtl/>
          <w:lang w:bidi="ar-MA"/>
        </w:rPr>
        <w:t xml:space="preserve">لا تكون </w:t>
      </w:r>
      <w:r w:rsidR="004D27AA" w:rsidRPr="00CA5D80">
        <w:rPr>
          <w:rFonts w:asciiTheme="majorBidi" w:hAnsiTheme="majorBidi" w:cstheme="majorBidi"/>
          <w:color w:val="000000" w:themeColor="text1"/>
          <w:sz w:val="40"/>
          <w:szCs w:val="40"/>
          <w:rtl/>
          <w:lang w:bidi="ar-MA"/>
        </w:rPr>
        <w:t>ال</w:t>
      </w:r>
      <w:r w:rsidRPr="00CA5D80">
        <w:rPr>
          <w:rFonts w:asciiTheme="majorBidi" w:hAnsiTheme="majorBidi" w:cstheme="majorBidi"/>
          <w:color w:val="000000" w:themeColor="text1"/>
          <w:sz w:val="40"/>
          <w:szCs w:val="40"/>
          <w:rtl/>
          <w:lang w:bidi="ar-MA"/>
        </w:rPr>
        <w:t xml:space="preserve">حرب </w:t>
      </w:r>
      <w:r w:rsidR="004D27AA" w:rsidRPr="00CA5D80">
        <w:rPr>
          <w:rFonts w:asciiTheme="majorBidi" w:hAnsiTheme="majorBidi" w:cstheme="majorBidi"/>
          <w:color w:val="000000" w:themeColor="text1"/>
          <w:sz w:val="40"/>
          <w:szCs w:val="40"/>
          <w:rtl/>
          <w:lang w:bidi="ar-MA"/>
        </w:rPr>
        <w:t>وفق رغبات ال</w:t>
      </w:r>
      <w:r w:rsidRPr="00CA5D80">
        <w:rPr>
          <w:rFonts w:asciiTheme="majorBidi" w:hAnsiTheme="majorBidi" w:cstheme="majorBidi"/>
          <w:color w:val="000000" w:themeColor="text1"/>
          <w:sz w:val="40"/>
          <w:szCs w:val="40"/>
          <w:rtl/>
          <w:lang w:bidi="ar-MA"/>
        </w:rPr>
        <w:t>أفراد وأهوا</w:t>
      </w:r>
      <w:r w:rsidR="004D27AA" w:rsidRPr="00CA5D80">
        <w:rPr>
          <w:rFonts w:asciiTheme="majorBidi" w:hAnsiTheme="majorBidi" w:cstheme="majorBidi"/>
          <w:color w:val="000000" w:themeColor="text1"/>
          <w:sz w:val="40"/>
          <w:szCs w:val="40"/>
          <w:rtl/>
          <w:lang w:bidi="ar-MA"/>
        </w:rPr>
        <w:t>ئهم وميولهم واتجاهاتهم ومنازعهم الشخصية،</w:t>
      </w:r>
      <w:r w:rsidRPr="00CA5D80">
        <w:rPr>
          <w:rFonts w:asciiTheme="majorBidi" w:hAnsiTheme="majorBidi" w:cstheme="majorBidi"/>
          <w:color w:val="000000" w:themeColor="text1"/>
          <w:sz w:val="40"/>
          <w:szCs w:val="40"/>
          <w:rtl/>
          <w:lang w:bidi="ar-MA"/>
        </w:rPr>
        <w:t xml:space="preserve"> </w:t>
      </w:r>
      <w:r w:rsidR="004D27AA" w:rsidRPr="00CA5D80">
        <w:rPr>
          <w:rFonts w:asciiTheme="majorBidi" w:hAnsiTheme="majorBidi" w:cstheme="majorBidi"/>
          <w:color w:val="000000" w:themeColor="text1"/>
          <w:sz w:val="40"/>
          <w:szCs w:val="40"/>
          <w:rtl/>
          <w:lang w:bidi="ar-MA"/>
        </w:rPr>
        <w:t xml:space="preserve">أو وفق </w:t>
      </w:r>
      <w:r w:rsidRPr="00CA5D80">
        <w:rPr>
          <w:rFonts w:asciiTheme="majorBidi" w:hAnsiTheme="majorBidi" w:cstheme="majorBidi"/>
          <w:color w:val="000000" w:themeColor="text1"/>
          <w:sz w:val="40"/>
          <w:szCs w:val="40"/>
          <w:rtl/>
          <w:lang w:bidi="ar-MA"/>
        </w:rPr>
        <w:t>مصالح</w:t>
      </w:r>
      <w:r w:rsidR="004D27AA" w:rsidRPr="00CA5D80">
        <w:rPr>
          <w:rFonts w:asciiTheme="majorBidi" w:hAnsiTheme="majorBidi" w:cstheme="majorBidi"/>
          <w:color w:val="000000" w:themeColor="text1"/>
          <w:sz w:val="40"/>
          <w:szCs w:val="40"/>
          <w:rtl/>
          <w:lang w:bidi="ar-MA"/>
        </w:rPr>
        <w:t xml:space="preserve"> جماعة معينة</w:t>
      </w:r>
      <w:r w:rsidRPr="00CA5D80">
        <w:rPr>
          <w:rFonts w:asciiTheme="majorBidi" w:hAnsiTheme="majorBidi" w:cstheme="majorBidi"/>
          <w:color w:val="000000" w:themeColor="text1"/>
          <w:sz w:val="40"/>
          <w:szCs w:val="40"/>
          <w:rtl/>
          <w:lang w:bidi="ar-MA"/>
        </w:rPr>
        <w:t xml:space="preserve"> ومنافع</w:t>
      </w:r>
      <w:r w:rsidR="004D27AA" w:rsidRPr="00CA5D80">
        <w:rPr>
          <w:rFonts w:asciiTheme="majorBidi" w:hAnsiTheme="majorBidi" w:cstheme="majorBidi"/>
          <w:color w:val="000000" w:themeColor="text1"/>
          <w:sz w:val="40"/>
          <w:szCs w:val="40"/>
          <w:rtl/>
          <w:lang w:bidi="ar-MA"/>
        </w:rPr>
        <w:t>ها</w:t>
      </w:r>
      <w:r w:rsidRPr="00CA5D80">
        <w:rPr>
          <w:rFonts w:asciiTheme="majorBidi" w:hAnsiTheme="majorBidi" w:cstheme="majorBidi"/>
          <w:color w:val="000000" w:themeColor="text1"/>
          <w:sz w:val="40"/>
          <w:szCs w:val="40"/>
          <w:rtl/>
          <w:lang w:bidi="ar-MA"/>
        </w:rPr>
        <w:t xml:space="preserve"> </w:t>
      </w:r>
      <w:r w:rsidR="004D27AA" w:rsidRPr="00CA5D80">
        <w:rPr>
          <w:rFonts w:asciiTheme="majorBidi" w:hAnsiTheme="majorBidi" w:cstheme="majorBidi"/>
          <w:color w:val="000000" w:themeColor="text1"/>
          <w:sz w:val="40"/>
          <w:szCs w:val="40"/>
          <w:rtl/>
          <w:lang w:bidi="ar-MA"/>
        </w:rPr>
        <w:t>المادية</w:t>
      </w:r>
      <w:r w:rsidRPr="00CA5D80">
        <w:rPr>
          <w:rFonts w:asciiTheme="majorBidi" w:hAnsiTheme="majorBidi" w:cstheme="majorBidi"/>
          <w:color w:val="000000" w:themeColor="text1"/>
          <w:sz w:val="40"/>
          <w:szCs w:val="40"/>
          <w:rtl/>
          <w:lang w:bidi="ar-MA"/>
        </w:rPr>
        <w:t>، بل تقودها دولة ضد دولة</w:t>
      </w:r>
      <w:r w:rsidR="004D27AA" w:rsidRPr="00CA5D80">
        <w:rPr>
          <w:rFonts w:asciiTheme="majorBidi" w:hAnsiTheme="majorBidi" w:cstheme="majorBidi"/>
          <w:color w:val="000000" w:themeColor="text1"/>
          <w:sz w:val="40"/>
          <w:szCs w:val="40"/>
          <w:rtl/>
          <w:lang w:bidi="ar-MA"/>
        </w:rPr>
        <w:t xml:space="preserve"> </w:t>
      </w:r>
      <w:r w:rsidR="00D37E38" w:rsidRPr="00CA5D80">
        <w:rPr>
          <w:rFonts w:asciiTheme="majorBidi" w:hAnsiTheme="majorBidi" w:cstheme="majorBidi"/>
          <w:color w:val="000000" w:themeColor="text1"/>
          <w:sz w:val="40"/>
          <w:szCs w:val="40"/>
          <w:rtl/>
          <w:lang w:bidi="ar-MA"/>
        </w:rPr>
        <w:t xml:space="preserve">أخرى </w:t>
      </w:r>
      <w:r w:rsidR="004D27AA" w:rsidRPr="00CA5D80">
        <w:rPr>
          <w:rFonts w:asciiTheme="majorBidi" w:hAnsiTheme="majorBidi" w:cstheme="majorBidi"/>
          <w:color w:val="000000" w:themeColor="text1"/>
          <w:sz w:val="40"/>
          <w:szCs w:val="40"/>
          <w:rtl/>
          <w:lang w:bidi="ar-MA"/>
        </w:rPr>
        <w:t>باسم الشرعية الإلهية، وباسم القانون العادل، وباسم الحق الدولي المشروع</w:t>
      </w:r>
      <w:r w:rsidRPr="00CA5D80">
        <w:rPr>
          <w:rFonts w:asciiTheme="majorBidi" w:hAnsiTheme="majorBidi" w:cstheme="majorBidi"/>
          <w:color w:val="000000" w:themeColor="text1"/>
          <w:sz w:val="40"/>
          <w:szCs w:val="40"/>
          <w:rtl/>
          <w:lang w:bidi="ar-MA"/>
        </w:rPr>
        <w:t>. ولا تكون هذه الحرب أيضا عدوانية أو إرهابية</w:t>
      </w:r>
      <w:r w:rsidR="004D27AA" w:rsidRPr="00CA5D80">
        <w:rPr>
          <w:rFonts w:asciiTheme="majorBidi" w:hAnsiTheme="majorBidi" w:cstheme="majorBidi"/>
          <w:color w:val="000000" w:themeColor="text1"/>
          <w:sz w:val="40"/>
          <w:szCs w:val="40"/>
          <w:rtl/>
          <w:lang w:bidi="ar-MA"/>
        </w:rPr>
        <w:t xml:space="preserve"> أو انتقامية أو استباقية؛ لأن الأديان السماوية، بكل أنواعها، حرمت العدوان أو الهجوم الاستباقي</w:t>
      </w:r>
      <w:r w:rsidRPr="00CA5D80">
        <w:rPr>
          <w:rFonts w:asciiTheme="majorBidi" w:hAnsiTheme="majorBidi" w:cstheme="majorBidi"/>
          <w:color w:val="000000" w:themeColor="text1"/>
          <w:sz w:val="40"/>
          <w:szCs w:val="40"/>
          <w:rtl/>
          <w:lang w:bidi="ar-MA"/>
        </w:rPr>
        <w:t xml:space="preserve">.أي: </w:t>
      </w:r>
      <w:r w:rsidR="004D27AA" w:rsidRPr="00CA5D80">
        <w:rPr>
          <w:rFonts w:asciiTheme="majorBidi" w:hAnsiTheme="majorBidi" w:cstheme="majorBidi"/>
          <w:color w:val="000000" w:themeColor="text1"/>
          <w:sz w:val="40"/>
          <w:szCs w:val="40"/>
          <w:rtl/>
          <w:lang w:bidi="ar-MA"/>
        </w:rPr>
        <w:t>لابد أن تكون</w:t>
      </w:r>
      <w:r w:rsidRPr="00CA5D80">
        <w:rPr>
          <w:rFonts w:asciiTheme="majorBidi" w:hAnsiTheme="majorBidi" w:cstheme="majorBidi"/>
          <w:color w:val="000000" w:themeColor="text1"/>
          <w:sz w:val="40"/>
          <w:szCs w:val="40"/>
          <w:rtl/>
          <w:lang w:bidi="ar-MA"/>
        </w:rPr>
        <w:t xml:space="preserve"> حرب</w:t>
      </w:r>
      <w:r w:rsidR="004D27AA" w:rsidRPr="00CA5D80">
        <w:rPr>
          <w:rFonts w:asciiTheme="majorBidi" w:hAnsiTheme="majorBidi" w:cstheme="majorBidi"/>
          <w:color w:val="000000" w:themeColor="text1"/>
          <w:sz w:val="40"/>
          <w:szCs w:val="40"/>
          <w:rtl/>
          <w:lang w:bidi="ar-MA"/>
        </w:rPr>
        <w:t>ا</w:t>
      </w:r>
      <w:r w:rsidRPr="00CA5D80">
        <w:rPr>
          <w:rFonts w:asciiTheme="majorBidi" w:hAnsiTheme="majorBidi" w:cstheme="majorBidi"/>
          <w:color w:val="000000" w:themeColor="text1"/>
          <w:sz w:val="40"/>
          <w:szCs w:val="40"/>
          <w:rtl/>
          <w:lang w:bidi="ar-MA"/>
        </w:rPr>
        <w:t xml:space="preserve"> دفاعية عن العقيدة، والنفس، والعرض، والعقل، والمال</w:t>
      </w:r>
      <w:r w:rsidR="00CA5D80"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وليست حربا عدوانية مهلكة</w:t>
      </w:r>
      <w:r w:rsidR="004D27AA" w:rsidRPr="00CA5D80">
        <w:rPr>
          <w:rFonts w:asciiTheme="majorBidi" w:hAnsiTheme="majorBidi" w:cstheme="majorBidi"/>
          <w:color w:val="000000" w:themeColor="text1"/>
          <w:sz w:val="40"/>
          <w:szCs w:val="40"/>
          <w:rtl/>
          <w:lang w:bidi="ar-MA"/>
        </w:rPr>
        <w:t xml:space="preserve"> ومدمرة ومخربة</w:t>
      </w:r>
      <w:r w:rsidRPr="00CA5D80">
        <w:rPr>
          <w:rFonts w:asciiTheme="majorBidi" w:hAnsiTheme="majorBidi" w:cstheme="majorBidi"/>
          <w:color w:val="000000" w:themeColor="text1"/>
          <w:sz w:val="40"/>
          <w:szCs w:val="40"/>
          <w:rtl/>
          <w:lang w:bidi="ar-MA"/>
        </w:rPr>
        <w:t>.</w:t>
      </w:r>
      <w:r w:rsidR="004D27AA" w:rsidRPr="00CA5D80">
        <w:rPr>
          <w:rFonts w:asciiTheme="majorBidi" w:hAnsiTheme="majorBidi" w:cstheme="majorBidi"/>
          <w:color w:val="000000" w:themeColor="text1"/>
          <w:sz w:val="40"/>
          <w:szCs w:val="40"/>
          <w:rtl/>
          <w:lang w:bidi="ar-MA"/>
        </w:rPr>
        <w:t xml:space="preserve"> ولابد كذلك لهذه الحرب أن تتأسس </w:t>
      </w:r>
      <w:r w:rsidRPr="00CA5D80">
        <w:rPr>
          <w:rFonts w:asciiTheme="majorBidi" w:hAnsiTheme="majorBidi" w:cstheme="majorBidi"/>
          <w:color w:val="000000" w:themeColor="text1"/>
          <w:sz w:val="40"/>
          <w:szCs w:val="40"/>
          <w:rtl/>
          <w:lang w:bidi="ar-MA"/>
        </w:rPr>
        <w:t>على قوة الحق، وليس على حق القوة، وتعتمد أيضا على القوة الشرعية والأخلاقية والقانونية، وتستند إلى الأحقية في الدفاع الشرعي عن العقيدة والحياة الإنسانية ضد جميع أنظمة الجور والظلم والاستبداد</w:t>
      </w:r>
      <w:r w:rsidR="004D27AA" w:rsidRPr="00CA5D80">
        <w:rPr>
          <w:rFonts w:asciiTheme="majorBidi" w:hAnsiTheme="majorBidi" w:cstheme="majorBidi"/>
          <w:color w:val="000000" w:themeColor="text1"/>
          <w:sz w:val="40"/>
          <w:szCs w:val="40"/>
          <w:rtl/>
          <w:lang w:bidi="ar-MA"/>
        </w:rPr>
        <w:t>، وفق العدالة الإلهية</w:t>
      </w:r>
      <w:r w:rsidR="00D37E38" w:rsidRPr="00CA5D80">
        <w:rPr>
          <w:rFonts w:asciiTheme="majorBidi" w:hAnsiTheme="majorBidi" w:cstheme="majorBidi"/>
          <w:color w:val="000000" w:themeColor="text1"/>
          <w:sz w:val="40"/>
          <w:szCs w:val="40"/>
          <w:rtl/>
          <w:lang w:bidi="ar-MA"/>
        </w:rPr>
        <w:t>،</w:t>
      </w:r>
      <w:r w:rsidR="004D27AA" w:rsidRPr="00CA5D80">
        <w:rPr>
          <w:rFonts w:asciiTheme="majorBidi" w:hAnsiTheme="majorBidi" w:cstheme="majorBidi"/>
          <w:color w:val="000000" w:themeColor="text1"/>
          <w:sz w:val="40"/>
          <w:szCs w:val="40"/>
          <w:rtl/>
          <w:lang w:bidi="ar-MA"/>
        </w:rPr>
        <w:t xml:space="preserve"> والعناية الربانية</w:t>
      </w:r>
      <w:r w:rsidR="003E716D" w:rsidRPr="00CA5D80">
        <w:rPr>
          <w:rStyle w:val="FootnoteReference"/>
          <w:rFonts w:asciiTheme="majorBidi" w:hAnsiTheme="majorBidi" w:cstheme="majorBidi"/>
          <w:color w:val="000000" w:themeColor="text1"/>
          <w:sz w:val="40"/>
          <w:szCs w:val="40"/>
          <w:rtl/>
          <w:lang w:bidi="ar-MA"/>
        </w:rPr>
        <w:footnoteReference w:id="9"/>
      </w:r>
      <w:r w:rsidR="004D27AA"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p>
    <w:p w:rsidR="00FD200F" w:rsidRPr="00CA5D80" w:rsidRDefault="00DF23D2" w:rsidP="00DF23D2">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وهناك من يرفض استعمال مصطلح الحرب العادلة لطابعها الفلسفي أو اللاهوتي أو الديني أو الميتافيزيقي، ويستخدم عوض ذلك مصطلح الحرب المشروعة (</w:t>
      </w:r>
      <w:r w:rsidRPr="00CA5D80">
        <w:rPr>
          <w:rFonts w:asciiTheme="majorBidi" w:hAnsiTheme="majorBidi" w:cstheme="majorBidi"/>
          <w:color w:val="000000" w:themeColor="text1"/>
          <w:sz w:val="40"/>
          <w:szCs w:val="40"/>
        </w:rPr>
        <w:t>Guerre légale</w:t>
      </w:r>
      <w:r w:rsidRPr="00CA5D80">
        <w:rPr>
          <w:rFonts w:asciiTheme="majorBidi" w:hAnsiTheme="majorBidi" w:cstheme="majorBidi"/>
          <w:color w:val="000000" w:themeColor="text1"/>
          <w:sz w:val="40"/>
          <w:szCs w:val="40"/>
          <w:rtl/>
          <w:lang w:bidi="ar-MA"/>
        </w:rPr>
        <w:t>)، أو الحرب العادية (</w:t>
      </w:r>
      <w:r w:rsidRPr="00CA5D80">
        <w:rPr>
          <w:rFonts w:asciiTheme="majorBidi" w:hAnsiTheme="majorBidi" w:cstheme="majorBidi"/>
          <w:color w:val="000000" w:themeColor="text1"/>
          <w:sz w:val="40"/>
          <w:szCs w:val="40"/>
        </w:rPr>
        <w:t>Guerre régulière</w:t>
      </w:r>
      <w:r w:rsidRPr="00CA5D80">
        <w:rPr>
          <w:rFonts w:asciiTheme="majorBidi" w:hAnsiTheme="majorBidi" w:cstheme="majorBidi"/>
          <w:color w:val="000000" w:themeColor="text1"/>
          <w:sz w:val="40"/>
          <w:szCs w:val="40"/>
          <w:rtl/>
          <w:lang w:bidi="ar-MA"/>
        </w:rPr>
        <w:t>)، أو الحرب القانونية، على أساس أن القانون الدولي لايتعامل مع الحروب من الزاوية الأخلاقية، أو من الزاوية الفلسفية والميتافيزيقية، بل يتعامل معها من خلال رؤية قانونية أو قضائية</w:t>
      </w:r>
      <w:r w:rsidR="00CA5D80" w:rsidRPr="00CA5D80">
        <w:rPr>
          <w:rFonts w:asciiTheme="majorBidi" w:hAnsiTheme="majorBidi" w:cstheme="majorBidi"/>
          <w:color w:val="000000" w:themeColor="text1"/>
          <w:sz w:val="40"/>
          <w:szCs w:val="40"/>
          <w:rtl/>
          <w:lang w:bidi="ar-MA"/>
        </w:rPr>
        <w:t xml:space="preserve"> واقعية</w:t>
      </w:r>
      <w:r w:rsidRPr="00CA5D80">
        <w:rPr>
          <w:rFonts w:asciiTheme="majorBidi" w:hAnsiTheme="majorBidi" w:cstheme="majorBidi"/>
          <w:color w:val="000000" w:themeColor="text1"/>
          <w:sz w:val="40"/>
          <w:szCs w:val="40"/>
          <w:rtl/>
          <w:lang w:bidi="ar-MA"/>
        </w:rPr>
        <w:t>.</w:t>
      </w:r>
    </w:p>
    <w:p w:rsidR="004E10CD" w:rsidRPr="00CA5D80" w:rsidRDefault="008B16CB" w:rsidP="008B16CB">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وعليه، تهدف نظرية الحرب العادلة إلى تخليق الحرب المعلنة(</w:t>
      </w:r>
      <w:r w:rsidRPr="00CA5D80">
        <w:rPr>
          <w:rFonts w:asciiTheme="majorBidi" w:hAnsiTheme="majorBidi" w:cstheme="majorBidi"/>
          <w:color w:val="000000" w:themeColor="text1"/>
          <w:sz w:val="40"/>
          <w:szCs w:val="40"/>
        </w:rPr>
        <w:t>(</w:t>
      </w:r>
      <w:r w:rsidRPr="00CA5D80">
        <w:rPr>
          <w:rFonts w:asciiTheme="majorBidi" w:hAnsiTheme="majorBidi" w:cstheme="majorBidi"/>
          <w:i/>
          <w:iCs/>
          <w:color w:val="000000" w:themeColor="text1"/>
          <w:sz w:val="40"/>
          <w:szCs w:val="40"/>
        </w:rPr>
        <w:t>jus ad bellum</w:t>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lang w:bidi="ar-MA"/>
        </w:rPr>
        <w:t>)، والبحث عن مبررات شرعية لهذه الحرب، بالتركيز على الأسباب والأهداف والوسائل والطريقة التي ينبغي استعمالها في هذه الحرب (</w:t>
      </w:r>
      <w:r w:rsidRPr="00CA5D80">
        <w:rPr>
          <w:rFonts w:asciiTheme="majorBidi" w:hAnsiTheme="majorBidi" w:cstheme="majorBidi"/>
          <w:color w:val="000000" w:themeColor="text1"/>
          <w:sz w:val="40"/>
          <w:szCs w:val="40"/>
        </w:rPr>
        <w:t>(</w:t>
      </w:r>
      <w:r w:rsidRPr="00CA5D80">
        <w:rPr>
          <w:rFonts w:asciiTheme="majorBidi" w:hAnsiTheme="majorBidi" w:cstheme="majorBidi"/>
          <w:i/>
          <w:iCs/>
          <w:color w:val="000000" w:themeColor="text1"/>
          <w:sz w:val="40"/>
          <w:szCs w:val="40"/>
        </w:rPr>
        <w:t>jus in bello</w:t>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lang w:bidi="ar-MA"/>
        </w:rPr>
        <w:t>)</w:t>
      </w:r>
      <w:r w:rsidR="00D37E3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اعتمادا على ضوابط أخلاقية شرعية وقانونية عادلة. ومن ثم، فنظرية الحرب العادلة تنظر إلى العلاقات الدولية نظرة أخلاقية ومثالية ودينية، على أساس أن يكون السلم هو المحك الأول لهذه العلاقات، وإذا لم ينجح ذلك ينبغي أن تكون الحرب عادلة وخاضعة لمجموعة من الضوابط الأخلاقية والمعايير القانونية والشرعية الدولية .</w:t>
      </w:r>
    </w:p>
    <w:p w:rsidR="004E10CD" w:rsidRPr="00CA5D80" w:rsidRDefault="001E0A47" w:rsidP="00CA5D80">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هنا، فالحرب العادلة هي تلك الحرب التي تقوم على أسس أخلاقية مشروعة وعادلة، وتدافع عن قضية عادلة، وبوسائل مشروعة، وتكون أهدافها نبيلة وعادلة، بالبحث عن السلام والتفاهم والتعايش، واللجوء إلى أساليب التفاوض ، مع احترام مقررات الأمم المتحدة، وعدم الاعتداء على المدنيين، وعدم المساس بالبنية التحتية والعمرانية للدولة، وإلا تعرضت الدولة المعتدية إلى محاسب</w:t>
      </w:r>
      <w:r w:rsidR="00D37E38" w:rsidRPr="00CA5D80">
        <w:rPr>
          <w:rFonts w:asciiTheme="majorBidi" w:hAnsiTheme="majorBidi" w:cstheme="majorBidi"/>
          <w:color w:val="000000" w:themeColor="text1"/>
          <w:sz w:val="40"/>
          <w:szCs w:val="40"/>
          <w:rtl/>
          <w:lang w:bidi="ar-MA"/>
        </w:rPr>
        <w:t>تها</w:t>
      </w:r>
      <w:r w:rsidRPr="00CA5D80">
        <w:rPr>
          <w:rFonts w:asciiTheme="majorBidi" w:hAnsiTheme="majorBidi" w:cstheme="majorBidi"/>
          <w:color w:val="000000" w:themeColor="text1"/>
          <w:sz w:val="40"/>
          <w:szCs w:val="40"/>
          <w:rtl/>
          <w:lang w:bidi="ar-MA"/>
        </w:rPr>
        <w:t xml:space="preserve"> قضائي</w:t>
      </w:r>
      <w:r w:rsidR="00D37E38" w:rsidRPr="00CA5D80">
        <w:rPr>
          <w:rFonts w:asciiTheme="majorBidi" w:hAnsiTheme="majorBidi" w:cstheme="majorBidi"/>
          <w:color w:val="000000" w:themeColor="text1"/>
          <w:sz w:val="40"/>
          <w:szCs w:val="40"/>
          <w:rtl/>
          <w:lang w:bidi="ar-MA"/>
        </w:rPr>
        <w:t>ا</w:t>
      </w:r>
      <w:r w:rsidRPr="00CA5D80">
        <w:rPr>
          <w:rFonts w:asciiTheme="majorBidi" w:hAnsiTheme="majorBidi" w:cstheme="majorBidi"/>
          <w:color w:val="000000" w:themeColor="text1"/>
          <w:sz w:val="40"/>
          <w:szCs w:val="40"/>
          <w:rtl/>
          <w:lang w:bidi="ar-MA"/>
        </w:rPr>
        <w:t xml:space="preserve"> في المحكمة الجنائية الدولية. ومن ثم، فالحرب العادلة هي التي تفصل بين المدنيين والعسكريين، وتمنع استخدام الأسلحة المحرمة دوليا، كالأسلحة النووية، وأسلحة الدمار الشامل</w:t>
      </w:r>
      <w:r w:rsidR="00D37E3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w:t>
      </w:r>
      <w:r w:rsidR="00D37E38" w:rsidRPr="00CA5D80">
        <w:rPr>
          <w:rFonts w:asciiTheme="majorBidi" w:hAnsiTheme="majorBidi" w:cstheme="majorBidi"/>
          <w:color w:val="000000" w:themeColor="text1"/>
          <w:sz w:val="40"/>
          <w:szCs w:val="40"/>
          <w:rtl/>
          <w:lang w:bidi="ar-MA"/>
        </w:rPr>
        <w:t xml:space="preserve">بالتالي، </w:t>
      </w:r>
      <w:r w:rsidR="00CA5D80" w:rsidRPr="00CA5D80">
        <w:rPr>
          <w:rFonts w:asciiTheme="majorBidi" w:hAnsiTheme="majorBidi" w:cstheme="majorBidi"/>
          <w:color w:val="000000" w:themeColor="text1"/>
          <w:sz w:val="40"/>
          <w:szCs w:val="40"/>
          <w:rtl/>
          <w:lang w:bidi="ar-MA"/>
        </w:rPr>
        <w:t>لاينبغي أن</w:t>
      </w:r>
      <w:r w:rsidRPr="00CA5D80">
        <w:rPr>
          <w:rFonts w:asciiTheme="majorBidi" w:hAnsiTheme="majorBidi" w:cstheme="majorBidi"/>
          <w:color w:val="000000" w:themeColor="text1"/>
          <w:sz w:val="40"/>
          <w:szCs w:val="40"/>
          <w:rtl/>
          <w:lang w:bidi="ar-MA"/>
        </w:rPr>
        <w:t xml:space="preserve"> تكون الحرب تحقيقا لمصالح الأشخاص والجماعات، بل تكون الدولة الشرعية هي المسؤولة عن خوض تلك الحرب للصالح العام.</w:t>
      </w:r>
    </w:p>
    <w:p w:rsidR="001E0A47" w:rsidRPr="00CA5D80" w:rsidRDefault="001E0A47" w:rsidP="00D37E3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w:t>
      </w:r>
      <w:r w:rsidR="00D37E38" w:rsidRPr="00CA5D80">
        <w:rPr>
          <w:rFonts w:asciiTheme="majorBidi" w:hAnsiTheme="majorBidi" w:cstheme="majorBidi"/>
          <w:color w:val="000000" w:themeColor="text1"/>
          <w:sz w:val="40"/>
          <w:szCs w:val="40"/>
          <w:rtl/>
          <w:lang w:bidi="ar-MA"/>
        </w:rPr>
        <w:t>يتحدد</w:t>
      </w:r>
      <w:r w:rsidRPr="00CA5D80">
        <w:rPr>
          <w:rFonts w:asciiTheme="majorBidi" w:hAnsiTheme="majorBidi" w:cstheme="majorBidi"/>
          <w:color w:val="000000" w:themeColor="text1"/>
          <w:sz w:val="40"/>
          <w:szCs w:val="40"/>
          <w:rtl/>
          <w:lang w:bidi="ar-MA"/>
        </w:rPr>
        <w:t xml:space="preserve"> </w:t>
      </w:r>
      <w:r w:rsidR="00D37E38" w:rsidRPr="00CA5D80">
        <w:rPr>
          <w:rFonts w:asciiTheme="majorBidi" w:hAnsiTheme="majorBidi" w:cstheme="majorBidi"/>
          <w:color w:val="000000" w:themeColor="text1"/>
          <w:sz w:val="40"/>
          <w:szCs w:val="40"/>
          <w:rtl/>
          <w:lang w:bidi="ar-MA"/>
        </w:rPr>
        <w:t xml:space="preserve">مفهوم </w:t>
      </w:r>
      <w:r w:rsidRPr="00CA5D80">
        <w:rPr>
          <w:rFonts w:asciiTheme="majorBidi" w:hAnsiTheme="majorBidi" w:cstheme="majorBidi"/>
          <w:color w:val="000000" w:themeColor="text1"/>
          <w:sz w:val="40"/>
          <w:szCs w:val="40"/>
          <w:rtl/>
          <w:lang w:bidi="ar-MA"/>
        </w:rPr>
        <w:t xml:space="preserve">الحرب العادلة </w:t>
      </w:r>
      <w:r w:rsidR="00CA5D80" w:rsidRPr="00CA5D80">
        <w:rPr>
          <w:rFonts w:asciiTheme="majorBidi" w:hAnsiTheme="majorBidi" w:cstheme="majorBidi"/>
          <w:color w:val="000000" w:themeColor="text1"/>
          <w:sz w:val="40"/>
          <w:szCs w:val="40"/>
          <w:rtl/>
          <w:lang w:bidi="ar-MA"/>
        </w:rPr>
        <w:t xml:space="preserve">كذلك </w:t>
      </w:r>
      <w:r w:rsidR="00D37E38" w:rsidRPr="00CA5D80">
        <w:rPr>
          <w:rFonts w:asciiTheme="majorBidi" w:hAnsiTheme="majorBidi" w:cstheme="majorBidi"/>
          <w:color w:val="000000" w:themeColor="text1"/>
          <w:sz w:val="40"/>
          <w:szCs w:val="40"/>
          <w:rtl/>
          <w:lang w:bidi="ar-MA"/>
        </w:rPr>
        <w:t>انطلاقا من</w:t>
      </w:r>
      <w:r w:rsidRPr="00CA5D80">
        <w:rPr>
          <w:rFonts w:asciiTheme="majorBidi" w:hAnsiTheme="majorBidi" w:cstheme="majorBidi"/>
          <w:color w:val="000000" w:themeColor="text1"/>
          <w:sz w:val="40"/>
          <w:szCs w:val="40"/>
          <w:rtl/>
          <w:lang w:bidi="ar-MA"/>
        </w:rPr>
        <w:t xml:space="preserve"> الأسباب، وال</w:t>
      </w:r>
      <w:r w:rsidR="00D37E38" w:rsidRPr="00CA5D80">
        <w:rPr>
          <w:rFonts w:asciiTheme="majorBidi" w:hAnsiTheme="majorBidi" w:cstheme="majorBidi"/>
          <w:color w:val="000000" w:themeColor="text1"/>
          <w:sz w:val="40"/>
          <w:szCs w:val="40"/>
          <w:rtl/>
          <w:lang w:bidi="ar-MA"/>
        </w:rPr>
        <w:t>موضوع</w:t>
      </w:r>
      <w:r w:rsidRPr="00CA5D80">
        <w:rPr>
          <w:rFonts w:asciiTheme="majorBidi" w:hAnsiTheme="majorBidi" w:cstheme="majorBidi"/>
          <w:color w:val="000000" w:themeColor="text1"/>
          <w:sz w:val="40"/>
          <w:szCs w:val="40"/>
          <w:rtl/>
          <w:lang w:bidi="ar-MA"/>
        </w:rPr>
        <w:t>، والوسائل، والأهداف، والأطراف، وطبيعة الحرب، وما قبل الحرب، وأثناء الحرب، وما بعد الحرب.</w:t>
      </w:r>
    </w:p>
    <w:p w:rsidR="00DD1E48" w:rsidRPr="00CA5D80" w:rsidRDefault="00D37E38" w:rsidP="00CA5D80">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وقد تكون</w:t>
      </w:r>
      <w:r w:rsidR="00281263" w:rsidRPr="00CA5D80">
        <w:rPr>
          <w:rFonts w:asciiTheme="majorBidi" w:hAnsiTheme="majorBidi" w:cstheme="majorBidi"/>
          <w:color w:val="000000" w:themeColor="text1"/>
          <w:sz w:val="40"/>
          <w:szCs w:val="40"/>
          <w:rtl/>
          <w:lang w:bidi="ar-MA"/>
        </w:rPr>
        <w:t xml:space="preserve"> الحرب عادلة من حيث السبب والهدف، ولكن</w:t>
      </w:r>
      <w:r w:rsidRPr="00CA5D80">
        <w:rPr>
          <w:rFonts w:asciiTheme="majorBidi" w:hAnsiTheme="majorBidi" w:cstheme="majorBidi"/>
          <w:color w:val="000000" w:themeColor="text1"/>
          <w:sz w:val="40"/>
          <w:szCs w:val="40"/>
          <w:rtl/>
          <w:lang w:bidi="ar-MA"/>
        </w:rPr>
        <w:t>ها تكون غير عادلة من حيث الوسائل</w:t>
      </w:r>
      <w:r w:rsidR="00281263" w:rsidRPr="00CA5D80">
        <w:rPr>
          <w:rFonts w:asciiTheme="majorBidi" w:hAnsiTheme="majorBidi" w:cstheme="majorBidi"/>
          <w:color w:val="000000" w:themeColor="text1"/>
          <w:sz w:val="40"/>
          <w:szCs w:val="40"/>
          <w:rtl/>
          <w:lang w:bidi="ar-MA"/>
        </w:rPr>
        <w:t xml:space="preserve"> المستخدمة في ذلك، أو </w:t>
      </w:r>
      <w:r w:rsidRPr="00CA5D80">
        <w:rPr>
          <w:rFonts w:asciiTheme="majorBidi" w:hAnsiTheme="majorBidi" w:cstheme="majorBidi"/>
          <w:color w:val="000000" w:themeColor="text1"/>
          <w:sz w:val="40"/>
          <w:szCs w:val="40"/>
          <w:rtl/>
          <w:lang w:bidi="ar-MA"/>
        </w:rPr>
        <w:t xml:space="preserve">من حيث </w:t>
      </w:r>
      <w:r w:rsidR="00281263" w:rsidRPr="00CA5D80">
        <w:rPr>
          <w:rFonts w:asciiTheme="majorBidi" w:hAnsiTheme="majorBidi" w:cstheme="majorBidi"/>
          <w:color w:val="000000" w:themeColor="text1"/>
          <w:sz w:val="40"/>
          <w:szCs w:val="40"/>
          <w:rtl/>
          <w:lang w:bidi="ar-MA"/>
        </w:rPr>
        <w:t>طبيع</w:t>
      </w:r>
      <w:r w:rsidRPr="00CA5D80">
        <w:rPr>
          <w:rFonts w:asciiTheme="majorBidi" w:hAnsiTheme="majorBidi" w:cstheme="majorBidi"/>
          <w:color w:val="000000" w:themeColor="text1"/>
          <w:sz w:val="40"/>
          <w:szCs w:val="40"/>
          <w:rtl/>
          <w:lang w:bidi="ar-MA"/>
        </w:rPr>
        <w:t>تها</w:t>
      </w:r>
      <w:r w:rsidR="00281263" w:rsidRPr="00CA5D80">
        <w:rPr>
          <w:rFonts w:asciiTheme="majorBidi" w:hAnsiTheme="majorBidi" w:cstheme="majorBidi"/>
          <w:color w:val="000000" w:themeColor="text1"/>
          <w:sz w:val="40"/>
          <w:szCs w:val="40"/>
          <w:rtl/>
          <w:lang w:bidi="ar-MA"/>
        </w:rPr>
        <w:t>. وب</w:t>
      </w:r>
      <w:r w:rsidRPr="00CA5D80">
        <w:rPr>
          <w:rFonts w:asciiTheme="majorBidi" w:hAnsiTheme="majorBidi" w:cstheme="majorBidi"/>
          <w:color w:val="000000" w:themeColor="text1"/>
          <w:sz w:val="40"/>
          <w:szCs w:val="40"/>
          <w:rtl/>
          <w:lang w:bidi="ar-MA"/>
        </w:rPr>
        <w:t xml:space="preserve">ذلك، </w:t>
      </w:r>
      <w:r w:rsidR="00281263" w:rsidRPr="00CA5D80">
        <w:rPr>
          <w:rFonts w:asciiTheme="majorBidi" w:hAnsiTheme="majorBidi" w:cstheme="majorBidi"/>
          <w:color w:val="000000" w:themeColor="text1"/>
          <w:sz w:val="40"/>
          <w:szCs w:val="40"/>
          <w:rtl/>
          <w:lang w:bidi="ar-MA"/>
        </w:rPr>
        <w:t>تتحول الحرب العادلة إلى حرب غير عادلة.</w:t>
      </w:r>
      <w:r w:rsidR="00FA75DC" w:rsidRPr="00CA5D80">
        <w:rPr>
          <w:rFonts w:asciiTheme="majorBidi" w:hAnsiTheme="majorBidi" w:cstheme="majorBidi"/>
          <w:color w:val="000000" w:themeColor="text1"/>
          <w:sz w:val="40"/>
          <w:szCs w:val="40"/>
          <w:rtl/>
          <w:lang w:bidi="ar-MA"/>
        </w:rPr>
        <w:t>ويعني هذا أن الحرب العادلة هي مجموعة من القواعد الأخلاقية التي ينبغي اتباعها لخوض حرب ضد العدو</w:t>
      </w:r>
      <w:r w:rsidRPr="00CA5D80">
        <w:rPr>
          <w:rFonts w:asciiTheme="majorBidi" w:hAnsiTheme="majorBidi" w:cstheme="majorBidi"/>
          <w:color w:val="000000" w:themeColor="text1"/>
          <w:sz w:val="40"/>
          <w:szCs w:val="40"/>
          <w:rtl/>
          <w:lang w:bidi="ar-MA"/>
        </w:rPr>
        <w:t xml:space="preserve"> قبل شنها، وفي أثناء خوضها، وبعد الانتهاء منها.</w:t>
      </w:r>
      <w:r w:rsidR="00DD1E48" w:rsidRPr="00CA5D80">
        <w:rPr>
          <w:rFonts w:asciiTheme="majorBidi" w:hAnsiTheme="majorBidi" w:cstheme="majorBidi"/>
          <w:color w:val="000000" w:themeColor="text1"/>
          <w:sz w:val="40"/>
          <w:szCs w:val="40"/>
          <w:rtl/>
          <w:lang w:bidi="ar-MA"/>
        </w:rPr>
        <w:t xml:space="preserve">ويعني هذا أن الحرب العادلة هي مجموعة من القواعد الأخلاقية التي ينبغي </w:t>
      </w:r>
      <w:r w:rsidR="00CA5D80" w:rsidRPr="00CA5D80">
        <w:rPr>
          <w:rFonts w:asciiTheme="majorBidi" w:hAnsiTheme="majorBidi" w:cstheme="majorBidi"/>
          <w:color w:val="000000" w:themeColor="text1"/>
          <w:sz w:val="40"/>
          <w:szCs w:val="40"/>
          <w:rtl/>
          <w:lang w:bidi="ar-MA"/>
        </w:rPr>
        <w:t>الالتزام بها</w:t>
      </w:r>
      <w:r w:rsidR="00DD1E48" w:rsidRPr="00CA5D80">
        <w:rPr>
          <w:rFonts w:asciiTheme="majorBidi" w:hAnsiTheme="majorBidi" w:cstheme="majorBidi"/>
          <w:color w:val="000000" w:themeColor="text1"/>
          <w:sz w:val="40"/>
          <w:szCs w:val="40"/>
          <w:rtl/>
          <w:lang w:bidi="ar-MA"/>
        </w:rPr>
        <w:t xml:space="preserve"> لخوض حرب ضد العدو.</w:t>
      </w:r>
    </w:p>
    <w:p w:rsidR="00DD1E48" w:rsidRPr="00CA5D80" w:rsidRDefault="00DD1E48" w:rsidP="00D37E3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وعل</w:t>
      </w:r>
      <w:r w:rsidR="00D37E38" w:rsidRPr="00CA5D80">
        <w:rPr>
          <w:rFonts w:asciiTheme="majorBidi" w:hAnsiTheme="majorBidi" w:cstheme="majorBidi"/>
          <w:color w:val="000000" w:themeColor="text1"/>
          <w:sz w:val="40"/>
          <w:szCs w:val="40"/>
          <w:rtl/>
          <w:lang w:bidi="ar-MA"/>
        </w:rPr>
        <w:t>ى العموم</w:t>
      </w:r>
      <w:r w:rsidRPr="00CA5D80">
        <w:rPr>
          <w:rFonts w:asciiTheme="majorBidi" w:hAnsiTheme="majorBidi" w:cstheme="majorBidi"/>
          <w:color w:val="000000" w:themeColor="text1"/>
          <w:sz w:val="40"/>
          <w:szCs w:val="40"/>
          <w:rtl/>
          <w:lang w:bidi="ar-MA"/>
        </w:rPr>
        <w:t>، فالحرب العادلة هي التي يقرها القانون الدولي الذي ي</w:t>
      </w:r>
      <w:r w:rsidR="00D37E38" w:rsidRPr="00CA5D80">
        <w:rPr>
          <w:rFonts w:asciiTheme="majorBidi" w:hAnsiTheme="majorBidi" w:cstheme="majorBidi"/>
          <w:color w:val="000000" w:themeColor="text1"/>
          <w:sz w:val="40"/>
          <w:szCs w:val="40"/>
          <w:rtl/>
          <w:lang w:bidi="ar-MA"/>
        </w:rPr>
        <w:t xml:space="preserve">منع </w:t>
      </w:r>
      <w:r w:rsidRPr="00CA5D80">
        <w:rPr>
          <w:rFonts w:asciiTheme="majorBidi" w:hAnsiTheme="majorBidi" w:cstheme="majorBidi"/>
          <w:color w:val="000000" w:themeColor="text1"/>
          <w:sz w:val="40"/>
          <w:szCs w:val="40"/>
          <w:rtl/>
          <w:lang w:bidi="ar-MA"/>
        </w:rPr>
        <w:t xml:space="preserve">استخدام القوة، </w:t>
      </w:r>
      <w:r w:rsidR="00D37E38" w:rsidRPr="00CA5D80">
        <w:rPr>
          <w:rFonts w:asciiTheme="majorBidi" w:hAnsiTheme="majorBidi" w:cstheme="majorBidi"/>
          <w:color w:val="000000" w:themeColor="text1"/>
          <w:sz w:val="40"/>
          <w:szCs w:val="40"/>
          <w:rtl/>
          <w:lang w:bidi="ar-MA"/>
        </w:rPr>
        <w:t>ولا يسمح</w:t>
      </w:r>
      <w:r w:rsidRPr="00CA5D80">
        <w:rPr>
          <w:rFonts w:asciiTheme="majorBidi" w:hAnsiTheme="majorBidi" w:cstheme="majorBidi"/>
          <w:color w:val="000000" w:themeColor="text1"/>
          <w:sz w:val="40"/>
          <w:szCs w:val="40"/>
          <w:rtl/>
          <w:lang w:bidi="ar-MA"/>
        </w:rPr>
        <w:t xml:space="preserve"> بالحرب إلا في حالتين</w:t>
      </w:r>
      <w:r w:rsidR="00D37E3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حالة الدفاع الشرعي لرد العدوان طبقا للمادة الواحدة والخمسين من ميثاق الأمم المتحدة، و</w:t>
      </w:r>
      <w:r w:rsidR="00D37E38" w:rsidRPr="00CA5D80">
        <w:rPr>
          <w:rFonts w:asciiTheme="majorBidi" w:hAnsiTheme="majorBidi" w:cstheme="majorBidi"/>
          <w:color w:val="000000" w:themeColor="text1"/>
          <w:sz w:val="40"/>
          <w:szCs w:val="40"/>
          <w:rtl/>
          <w:lang w:bidi="ar-MA"/>
        </w:rPr>
        <w:t xml:space="preserve">حالة </w:t>
      </w:r>
      <w:r w:rsidRPr="00CA5D80">
        <w:rPr>
          <w:rFonts w:asciiTheme="majorBidi" w:hAnsiTheme="majorBidi" w:cstheme="majorBidi"/>
          <w:color w:val="000000" w:themeColor="text1"/>
          <w:sz w:val="40"/>
          <w:szCs w:val="40"/>
          <w:rtl/>
          <w:lang w:bidi="ar-MA"/>
        </w:rPr>
        <w:t>حق الشعوب المستعمرة في تقرير مصيرها. ومن هنا، اتخذ تعريف الحرب العادلة عدة مفاهيم، حسب المفهوم الدين</w:t>
      </w:r>
      <w:r w:rsidR="00D37E38" w:rsidRPr="00CA5D80">
        <w:rPr>
          <w:rFonts w:asciiTheme="majorBidi" w:hAnsiTheme="majorBidi" w:cstheme="majorBidi"/>
          <w:color w:val="000000" w:themeColor="text1"/>
          <w:sz w:val="40"/>
          <w:szCs w:val="40"/>
          <w:rtl/>
          <w:lang w:bidi="ar-MA"/>
        </w:rPr>
        <w:t>ي</w:t>
      </w:r>
      <w:r w:rsidRPr="00CA5D80">
        <w:rPr>
          <w:rFonts w:asciiTheme="majorBidi" w:hAnsiTheme="majorBidi" w:cstheme="majorBidi"/>
          <w:color w:val="000000" w:themeColor="text1"/>
          <w:sz w:val="40"/>
          <w:szCs w:val="40"/>
          <w:rtl/>
          <w:lang w:bidi="ar-MA"/>
        </w:rPr>
        <w:t xml:space="preserve"> والأخلاقي، وحسب المنظور القانوني، وحسب المنظور الواقعي، وحسب المنظور المثالي...</w:t>
      </w:r>
    </w:p>
    <w:p w:rsidR="00DD1E48" w:rsidRPr="00CA5D80" w:rsidRDefault="00DD1E48" w:rsidP="00D37E3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إذ</w:t>
      </w:r>
      <w:r w:rsidR="00D37E38" w:rsidRPr="00CA5D80">
        <w:rPr>
          <w:rFonts w:asciiTheme="majorBidi" w:hAnsiTheme="majorBidi" w:cstheme="majorBidi"/>
          <w:color w:val="000000" w:themeColor="text1"/>
          <w:sz w:val="40"/>
          <w:szCs w:val="40"/>
          <w:rtl/>
          <w:lang w:bidi="ar-MA"/>
        </w:rPr>
        <w:t>اً،</w:t>
      </w:r>
      <w:r w:rsidRPr="00CA5D80">
        <w:rPr>
          <w:rFonts w:asciiTheme="majorBidi" w:hAnsiTheme="majorBidi" w:cstheme="majorBidi"/>
          <w:color w:val="000000" w:themeColor="text1"/>
          <w:sz w:val="40"/>
          <w:szCs w:val="40"/>
          <w:rtl/>
          <w:lang w:bidi="ar-MA"/>
        </w:rPr>
        <w:t xml:space="preserve"> فالحرب العادلة هي التي </w:t>
      </w:r>
      <w:r w:rsidR="00D37E38" w:rsidRPr="00CA5D80">
        <w:rPr>
          <w:rFonts w:asciiTheme="majorBidi" w:hAnsiTheme="majorBidi" w:cstheme="majorBidi"/>
          <w:color w:val="000000" w:themeColor="text1"/>
          <w:sz w:val="40"/>
          <w:szCs w:val="40"/>
          <w:rtl/>
          <w:lang w:bidi="ar-MA"/>
        </w:rPr>
        <w:t xml:space="preserve">تتعلق بالمسؤولية الأخلاقية، أو هي التي </w:t>
      </w:r>
      <w:r w:rsidRPr="00CA5D80">
        <w:rPr>
          <w:rFonts w:asciiTheme="majorBidi" w:hAnsiTheme="majorBidi" w:cstheme="majorBidi"/>
          <w:color w:val="000000" w:themeColor="text1"/>
          <w:sz w:val="40"/>
          <w:szCs w:val="40"/>
          <w:rtl/>
          <w:lang w:bidi="ar-MA"/>
        </w:rPr>
        <w:t xml:space="preserve">تبحث في شرعية الحرب وعدالتها، قبل اندلاعها، وفي </w:t>
      </w:r>
      <w:r w:rsidR="00D37E38" w:rsidRPr="00CA5D80">
        <w:rPr>
          <w:rFonts w:asciiTheme="majorBidi" w:hAnsiTheme="majorBidi" w:cstheme="majorBidi"/>
          <w:color w:val="000000" w:themeColor="text1"/>
          <w:sz w:val="40"/>
          <w:szCs w:val="40"/>
          <w:rtl/>
          <w:lang w:bidi="ar-MA"/>
        </w:rPr>
        <w:t>أثناء</w:t>
      </w:r>
      <w:r w:rsidRPr="00CA5D80">
        <w:rPr>
          <w:rFonts w:asciiTheme="majorBidi" w:hAnsiTheme="majorBidi" w:cstheme="majorBidi"/>
          <w:color w:val="000000" w:themeColor="text1"/>
          <w:sz w:val="40"/>
          <w:szCs w:val="40"/>
          <w:rtl/>
          <w:lang w:bidi="ar-MA"/>
        </w:rPr>
        <w:t xml:space="preserve"> خوضها، وبعد الانتهاء منها. </w:t>
      </w:r>
      <w:r w:rsidR="00D37E38" w:rsidRPr="00CA5D80">
        <w:rPr>
          <w:rFonts w:asciiTheme="majorBidi" w:hAnsiTheme="majorBidi" w:cstheme="majorBidi"/>
          <w:color w:val="000000" w:themeColor="text1"/>
          <w:sz w:val="40"/>
          <w:szCs w:val="40"/>
          <w:rtl/>
          <w:lang w:bidi="ar-MA"/>
        </w:rPr>
        <w:t>أي</w:t>
      </w:r>
      <w:r w:rsidRPr="00CA5D80">
        <w:rPr>
          <w:rFonts w:asciiTheme="majorBidi" w:hAnsiTheme="majorBidi" w:cstheme="majorBidi"/>
          <w:color w:val="000000" w:themeColor="text1"/>
          <w:sz w:val="40"/>
          <w:szCs w:val="40"/>
          <w:rtl/>
          <w:lang w:bidi="ar-MA"/>
        </w:rPr>
        <w:t xml:space="preserve">: تبحث عن عدالة </w:t>
      </w:r>
      <w:r w:rsidR="00D37E38" w:rsidRPr="00CA5D80">
        <w:rPr>
          <w:rFonts w:asciiTheme="majorBidi" w:hAnsiTheme="majorBidi" w:cstheme="majorBidi"/>
          <w:color w:val="000000" w:themeColor="text1"/>
          <w:sz w:val="40"/>
          <w:szCs w:val="40"/>
          <w:rtl/>
          <w:lang w:bidi="ar-MA"/>
        </w:rPr>
        <w:t>أسبابها</w:t>
      </w:r>
      <w:r w:rsidRPr="00CA5D80">
        <w:rPr>
          <w:rFonts w:asciiTheme="majorBidi" w:hAnsiTheme="majorBidi" w:cstheme="majorBidi"/>
          <w:color w:val="000000" w:themeColor="text1"/>
          <w:sz w:val="40"/>
          <w:szCs w:val="40"/>
          <w:rtl/>
          <w:lang w:bidi="ar-MA"/>
        </w:rPr>
        <w:t xml:space="preserve"> وأهدافها وغاياتها، وعدالة </w:t>
      </w:r>
      <w:r w:rsidR="00D37E38" w:rsidRPr="00CA5D80">
        <w:rPr>
          <w:rFonts w:asciiTheme="majorBidi" w:hAnsiTheme="majorBidi" w:cstheme="majorBidi"/>
          <w:color w:val="000000" w:themeColor="text1"/>
          <w:sz w:val="40"/>
          <w:szCs w:val="40"/>
          <w:rtl/>
          <w:lang w:bidi="ar-MA"/>
        </w:rPr>
        <w:t>إدارتها و</w:t>
      </w:r>
      <w:r w:rsidRPr="00CA5D80">
        <w:rPr>
          <w:rFonts w:asciiTheme="majorBidi" w:hAnsiTheme="majorBidi" w:cstheme="majorBidi"/>
          <w:color w:val="000000" w:themeColor="text1"/>
          <w:sz w:val="40"/>
          <w:szCs w:val="40"/>
          <w:rtl/>
          <w:lang w:bidi="ar-MA"/>
        </w:rPr>
        <w:t>وسائلها</w:t>
      </w:r>
      <w:r w:rsidR="00D37E3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r w:rsidR="00D37E38" w:rsidRPr="00CA5D80">
        <w:rPr>
          <w:rFonts w:asciiTheme="majorBidi" w:hAnsiTheme="majorBidi" w:cstheme="majorBidi"/>
          <w:color w:val="000000" w:themeColor="text1"/>
          <w:sz w:val="40"/>
          <w:szCs w:val="40"/>
          <w:rtl/>
          <w:lang w:bidi="ar-MA"/>
        </w:rPr>
        <w:t>وعدالة المفاوضات بعد الانتهاء من الحرب.</w:t>
      </w:r>
    </w:p>
    <w:p w:rsidR="004E10CD" w:rsidRPr="00CA5D80" w:rsidRDefault="00DD1E48" w:rsidP="00DD1E4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وهكذا، يتضح لنا أن الحرب العادلة مصطلح فلسفي أكثر مما هو قانوني، ويرتبط بالفلسفة السياسية أو بمبحث الأخلاق.وفي هذا، يقول عبد الله نصار:"إن نظرية الحرب العادلة هي نظرية فلسفية أكثر من كونها قانونية، والواقع أنها هكذا كانت منذ  ظهرت إرهاصاتها الأولى في العقائد والفلسفات القديمة، وهكذا  ظلت حين تزايد الاهتمام بها في أعقاب الحرب العالمية الثانية وما تلاها من حروب إقليمية،وهكذا سوف تبقى طالما بقيت الهوة قائمة بين الواقع والمثال."</w:t>
      </w:r>
      <w:r w:rsidRPr="00CA5D80">
        <w:rPr>
          <w:rStyle w:val="FootnoteReference"/>
          <w:rFonts w:asciiTheme="majorBidi" w:hAnsiTheme="majorBidi" w:cstheme="majorBidi"/>
          <w:color w:val="000000" w:themeColor="text1"/>
          <w:sz w:val="40"/>
          <w:szCs w:val="40"/>
          <w:rtl/>
          <w:lang w:bidi="ar-MA"/>
        </w:rPr>
        <w:footnoteReference w:id="10"/>
      </w:r>
    </w:p>
    <w:p w:rsidR="00F65F41" w:rsidRPr="00CA5D80" w:rsidRDefault="00D37E38" w:rsidP="00F65F4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وإذا كانت الحرب العادلة بمثابة تصور مثالي وفلسفي وأخلاقي وسياسي، فما أهم مقوماتها ومرتكزاتها الأساسية؟</w:t>
      </w:r>
    </w:p>
    <w:p w:rsidR="009A50D7" w:rsidRPr="00CA5D80" w:rsidRDefault="009A50D7" w:rsidP="00D83BBD">
      <w:pPr>
        <w:bidi/>
        <w:jc w:val="both"/>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المبحث الثاني: مقومات الحرب العادلة</w:t>
      </w:r>
    </w:p>
    <w:p w:rsidR="000870BB" w:rsidRPr="00CA5D80" w:rsidRDefault="000870BB" w:rsidP="005762A9">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تستند</w:t>
      </w:r>
      <w:r w:rsidR="009A50D7" w:rsidRPr="00CA5D80">
        <w:rPr>
          <w:rFonts w:asciiTheme="majorBidi" w:hAnsiTheme="majorBidi" w:cstheme="majorBidi"/>
          <w:color w:val="000000" w:themeColor="text1"/>
          <w:sz w:val="40"/>
          <w:szCs w:val="40"/>
          <w:rtl/>
          <w:lang w:bidi="ar-MA"/>
        </w:rPr>
        <w:t xml:space="preserve"> الحرب العادلة </w:t>
      </w:r>
      <w:r w:rsidRPr="00CA5D80">
        <w:rPr>
          <w:rFonts w:asciiTheme="majorBidi" w:hAnsiTheme="majorBidi" w:cstheme="majorBidi"/>
          <w:color w:val="000000" w:themeColor="text1"/>
          <w:sz w:val="40"/>
          <w:szCs w:val="40"/>
          <w:rtl/>
          <w:lang w:bidi="ar-MA"/>
        </w:rPr>
        <w:t>إلى مجموعة من المقومات الضرورية</w:t>
      </w:r>
      <w:r w:rsidR="004D14D0" w:rsidRPr="00CA5D80">
        <w:rPr>
          <w:rStyle w:val="FootnoteReference"/>
          <w:rFonts w:asciiTheme="majorBidi" w:hAnsiTheme="majorBidi" w:cstheme="majorBidi"/>
          <w:color w:val="000000" w:themeColor="text1"/>
          <w:sz w:val="40"/>
          <w:szCs w:val="40"/>
          <w:rtl/>
          <w:lang w:bidi="ar-MA"/>
        </w:rPr>
        <w:footnoteReference w:id="11"/>
      </w:r>
      <w:r w:rsidRPr="00CA5D80">
        <w:rPr>
          <w:rFonts w:asciiTheme="majorBidi" w:hAnsiTheme="majorBidi" w:cstheme="majorBidi"/>
          <w:color w:val="000000" w:themeColor="text1"/>
          <w:sz w:val="40"/>
          <w:szCs w:val="40"/>
          <w:rtl/>
          <w:lang w:bidi="ar-MA"/>
        </w:rPr>
        <w:t xml:space="preserve">، مثل: </w:t>
      </w:r>
      <w:r w:rsidR="005762A9" w:rsidRPr="00CA5D80">
        <w:rPr>
          <w:rFonts w:asciiTheme="majorBidi" w:hAnsiTheme="majorBidi" w:cstheme="majorBidi"/>
          <w:color w:val="000000" w:themeColor="text1"/>
          <w:sz w:val="40"/>
          <w:szCs w:val="40"/>
          <w:rtl/>
          <w:lang w:bidi="ar-MA"/>
        </w:rPr>
        <w:t>العدالة، والشرعية، و</w:t>
      </w:r>
      <w:r w:rsidRPr="00CA5D80">
        <w:rPr>
          <w:rFonts w:asciiTheme="majorBidi" w:hAnsiTheme="majorBidi" w:cstheme="majorBidi"/>
          <w:color w:val="000000" w:themeColor="text1"/>
          <w:sz w:val="40"/>
          <w:szCs w:val="40"/>
          <w:rtl/>
          <w:lang w:bidi="ar-MA"/>
        </w:rPr>
        <w:t>الإيمان، والضمير، والأخلاق، والعقل، والحرية، وتقوى الله، وتمثل القوانين، واحت</w:t>
      </w:r>
      <w:r w:rsidR="001B2869" w:rsidRPr="00CA5D80">
        <w:rPr>
          <w:rFonts w:asciiTheme="majorBidi" w:hAnsiTheme="majorBidi" w:cstheme="majorBidi"/>
          <w:color w:val="000000" w:themeColor="text1"/>
          <w:sz w:val="40"/>
          <w:szCs w:val="40"/>
          <w:rtl/>
          <w:lang w:bidi="ar-MA"/>
        </w:rPr>
        <w:t>رام سلطة الدولة، وشرعية القضية</w:t>
      </w:r>
      <w:r w:rsidR="004D14D0" w:rsidRPr="00CA5D80">
        <w:rPr>
          <w:rFonts w:asciiTheme="majorBidi" w:hAnsiTheme="majorBidi" w:cstheme="majorBidi"/>
          <w:color w:val="000000" w:themeColor="text1"/>
          <w:sz w:val="40"/>
          <w:szCs w:val="40"/>
          <w:rtl/>
          <w:lang w:bidi="ar-MA"/>
        </w:rPr>
        <w:t xml:space="preserve">، وتخليق مسار الحرب من البداية حتى النهاية، والجنوح نحو السلم </w:t>
      </w:r>
      <w:r w:rsidR="001B2869" w:rsidRPr="00CA5D80">
        <w:rPr>
          <w:rFonts w:asciiTheme="majorBidi" w:hAnsiTheme="majorBidi" w:cstheme="majorBidi"/>
          <w:color w:val="000000" w:themeColor="text1"/>
          <w:sz w:val="40"/>
          <w:szCs w:val="40"/>
          <w:rtl/>
          <w:lang w:bidi="ar-MA"/>
        </w:rPr>
        <w:t>...</w:t>
      </w:r>
    </w:p>
    <w:p w:rsidR="001B2869" w:rsidRPr="00CA5D80" w:rsidRDefault="001B2869"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ويمكن الحديث عن مجموعة من المبادئ الجوهرية التي يمكن حصرها فيما يلي:</w:t>
      </w:r>
    </w:p>
    <w:p w:rsidR="00A94FB9" w:rsidRPr="00CA5D80" w:rsidRDefault="001B2869" w:rsidP="00A94FB9">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سلط</w:t>
      </w:r>
      <w:r w:rsidR="00A94FB9" w:rsidRPr="00CA5D80">
        <w:rPr>
          <w:rFonts w:asciiTheme="majorBidi" w:hAnsiTheme="majorBidi" w:cstheme="majorBidi"/>
          <w:b/>
          <w:bCs/>
          <w:color w:val="000000" w:themeColor="text1"/>
          <w:sz w:val="40"/>
          <w:szCs w:val="40"/>
          <w:rtl/>
          <w:lang w:bidi="ar-MA"/>
        </w:rPr>
        <w:t>ــ</w:t>
      </w:r>
      <w:r w:rsidRPr="00CA5D80">
        <w:rPr>
          <w:rFonts w:asciiTheme="majorBidi" w:hAnsiTheme="majorBidi" w:cstheme="majorBidi"/>
          <w:b/>
          <w:bCs/>
          <w:color w:val="000000" w:themeColor="text1"/>
          <w:sz w:val="40"/>
          <w:szCs w:val="40"/>
          <w:rtl/>
          <w:lang w:bidi="ar-MA"/>
        </w:rPr>
        <w:t>ة الأمير</w:t>
      </w:r>
      <w:r w:rsidR="00A94FB9" w:rsidRPr="00CA5D80">
        <w:rPr>
          <w:rFonts w:asciiTheme="majorBidi" w:hAnsiTheme="majorBidi" w:cstheme="majorBidi"/>
          <w:b/>
          <w:bCs/>
          <w:color w:val="000000" w:themeColor="text1"/>
          <w:sz w:val="40"/>
          <w:szCs w:val="40"/>
          <w:rtl/>
          <w:lang w:bidi="ar-MA"/>
        </w:rPr>
        <w:t xml:space="preserve"> أو سلطة الدولة:</w:t>
      </w:r>
      <w:r w:rsidRPr="00CA5D80">
        <w:rPr>
          <w:rFonts w:asciiTheme="majorBidi" w:hAnsiTheme="majorBidi" w:cstheme="majorBidi"/>
          <w:color w:val="000000" w:themeColor="text1"/>
          <w:sz w:val="40"/>
          <w:szCs w:val="40"/>
          <w:rtl/>
          <w:lang w:bidi="ar-MA"/>
        </w:rPr>
        <w:t xml:space="preserve"> تكون الحرب العادلة عندما يترأسها سلطان أو أمير عادل من أجل الدفاع عن قضية عادلة.أي: يكون الأمير مسؤولا عن فعله أمام المجتمع</w:t>
      </w:r>
      <w:r w:rsidR="005762A9"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وأمام الأخلاق</w:t>
      </w:r>
      <w:r w:rsidR="005762A9"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وأمام المنتظم الدولي. ومن ثم، لايمكن الحديث عن حرب عادلة يقودها أفراد أو جماعات معينة، فلابد أن يكون الحاكم هو الآمر  بالحرب، مادام هو مسؤولا عن قيادة الدولة أو الأمة </w:t>
      </w:r>
      <w:r w:rsidR="00A94FB9" w:rsidRPr="00CA5D80">
        <w:rPr>
          <w:rFonts w:asciiTheme="majorBidi" w:hAnsiTheme="majorBidi" w:cstheme="majorBidi"/>
          <w:color w:val="000000" w:themeColor="text1"/>
          <w:sz w:val="40"/>
          <w:szCs w:val="40"/>
          <w:rtl/>
          <w:lang w:bidi="ar-MA"/>
        </w:rPr>
        <w:t>. ويعني هذا أن عنف الدولة ، كما قال ماكس فيبر(</w:t>
      </w:r>
      <w:r w:rsidR="00A94FB9" w:rsidRPr="00CA5D80">
        <w:rPr>
          <w:rFonts w:asciiTheme="majorBidi" w:hAnsiTheme="majorBidi" w:cstheme="majorBidi"/>
          <w:color w:val="000000" w:themeColor="text1"/>
          <w:sz w:val="40"/>
          <w:szCs w:val="40"/>
          <w:lang w:bidi="ar-MA"/>
        </w:rPr>
        <w:t>Max Weber</w:t>
      </w:r>
      <w:r w:rsidR="00A94FB9" w:rsidRPr="00CA5D80">
        <w:rPr>
          <w:rFonts w:asciiTheme="majorBidi" w:hAnsiTheme="majorBidi" w:cstheme="majorBidi"/>
          <w:color w:val="000000" w:themeColor="text1"/>
          <w:sz w:val="40"/>
          <w:szCs w:val="40"/>
          <w:rtl/>
          <w:lang w:bidi="ar-MA"/>
        </w:rPr>
        <w:t xml:space="preserve">) </w:t>
      </w:r>
      <w:r w:rsidR="00CA5D80" w:rsidRPr="00CA5D80">
        <w:rPr>
          <w:rFonts w:asciiTheme="majorBidi" w:hAnsiTheme="majorBidi" w:cstheme="majorBidi"/>
          <w:color w:val="000000" w:themeColor="text1"/>
          <w:sz w:val="40"/>
          <w:szCs w:val="40"/>
          <w:rtl/>
          <w:lang w:bidi="ar-MA"/>
        </w:rPr>
        <w:t xml:space="preserve">(1864-1920م) </w:t>
      </w:r>
      <w:r w:rsidR="00A94FB9" w:rsidRPr="00CA5D80">
        <w:rPr>
          <w:rFonts w:asciiTheme="majorBidi" w:hAnsiTheme="majorBidi" w:cstheme="majorBidi"/>
          <w:color w:val="000000" w:themeColor="text1"/>
          <w:sz w:val="40"/>
          <w:szCs w:val="40"/>
          <w:rtl/>
          <w:lang w:bidi="ar-MA"/>
        </w:rPr>
        <w:t>هو الوحيد المبرر شرعيا</w:t>
      </w:r>
      <w:r w:rsidR="005762A9" w:rsidRPr="00CA5D80">
        <w:rPr>
          <w:rStyle w:val="FootnoteReference"/>
          <w:rFonts w:asciiTheme="majorBidi" w:hAnsiTheme="majorBidi" w:cstheme="majorBidi"/>
          <w:color w:val="000000" w:themeColor="text1"/>
          <w:sz w:val="40"/>
          <w:szCs w:val="40"/>
          <w:rtl/>
          <w:lang w:bidi="ar-MA"/>
        </w:rPr>
        <w:footnoteReference w:id="12"/>
      </w:r>
      <w:r w:rsidR="00A94FB9" w:rsidRPr="00CA5D80">
        <w:rPr>
          <w:rFonts w:asciiTheme="majorBidi" w:hAnsiTheme="majorBidi" w:cstheme="majorBidi"/>
          <w:color w:val="000000" w:themeColor="text1"/>
          <w:sz w:val="40"/>
          <w:szCs w:val="40"/>
          <w:rtl/>
          <w:lang w:bidi="ar-MA"/>
        </w:rPr>
        <w:t>. ويعني هذا أن الفرد ليس له الحق في ممارسة العنف مهما كانت قيمته الاجتماعية، ومكانته الوظيفية في المجتمع. فالدولة هي المؤسسة الوحيدة التي لها الحق في إعلان الحرب، وممارسة العنف والقوة باسم القانون والتشريع والدستور. ويكون العنف المبرر - هنا- بالسجن، أو المراقبة أو معاقبة المجرم، وإصدار اللوائح القانونية التي تجرم الفعل الإجرامي الذي قام به الفاعل الاجتماعي. وفي هذا السياق، يقول ماكس فيبر :" نعني بكلمة سياسة إدارة التجمع السياسي الذي نسميه اليوم " دولة"، أو التأثير الذي يمارس على هذه الإدارة.</w:t>
      </w:r>
    </w:p>
    <w:p w:rsidR="00A94FB9" w:rsidRPr="00CA5D80" w:rsidRDefault="00A94FB9" w:rsidP="00A94FB9">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ولكن ماهو التجمع السياسي من وجهة نظر عالم الاجتماع؟ وما الدولة؟ لايمكن تعريف الدولة بدورها من الناحية السوسيولوجية بمحتوى ما تقوم به، إذ لا</w:t>
      </w:r>
      <w:r w:rsidR="005762A9" w:rsidRPr="00CA5D80">
        <w:rPr>
          <w:rFonts w:asciiTheme="majorBidi" w:hAnsiTheme="majorBidi" w:cstheme="majorBidi"/>
          <w:color w:val="000000" w:themeColor="text1"/>
          <w:sz w:val="40"/>
          <w:szCs w:val="40"/>
          <w:lang w:bidi="ar-MA"/>
        </w:rPr>
        <w:t xml:space="preserve"> </w:t>
      </w:r>
      <w:r w:rsidRPr="00CA5D80">
        <w:rPr>
          <w:rFonts w:asciiTheme="majorBidi" w:hAnsiTheme="majorBidi" w:cstheme="majorBidi"/>
          <w:color w:val="000000" w:themeColor="text1"/>
          <w:sz w:val="40"/>
          <w:szCs w:val="40"/>
          <w:rtl/>
          <w:lang w:bidi="ar-MA"/>
        </w:rPr>
        <w:t>توجد تقريبا أية مهمة لم يقم بها في يوم من الأيام تجمع سياسي ما؛ ومن جهة أخرى لاتوجد أيضا مهمات يمكن أن نقول عنها بأنها كانت في وقت ما تخص، على الأقل بصفة حصرية، التجمعات السياسية التي نسميها اليوم دولا أو التي شكلت تاريخيا أصول الدولة الحديثة.هذه الأخيرة لايمكن تعريفها سوسيولوجيا إلا بالوسيلة المميزة الخاصة بها، وأيضا بكل تجمع سياسي آخر، ألا وهو العنف الفيزيائي.قال تروتسكي يوما في بريست- ليتوفسك:" كل دولة تنبني على القوة".وهذا أكيد فعلا..إن العنف ليس بطبيعة الحال إلا الوسيلة الوحيدة للدولة، بدون شك، ولكنه وسيلتها الخاصة.وفي أيامنا هذه تعتبر العلاقة بين الدولة والعنف علاقة حميمة جدا.كانت التجمعات السياسية بمختلف أنواعها هذه تعتبر العنف الفيزيائي الوسيلة العادية للسلطة، وعلى العكس من ذلك يجب تصور الدولة المعاصرة كجماعة إنسانية في حدود مجال جغرافي محدد تطالب بنجاح ولمصلحتها الخاصة باحتكار العنف الفيزيائي المشروع.وما هو بالفعل خاص بعصرنا هو أنه لايسمح للتجمعات الأخرى أو للأفراد بالحق في اللجوء إلى العنف إلا عندما تسمح بذلك الدولة: إذ تصبح هذه الأخيرة المصدر الوحيد للحق في العنف."</w:t>
      </w:r>
      <w:r w:rsidRPr="00CA5D80">
        <w:rPr>
          <w:rStyle w:val="FootnoteReference"/>
          <w:rFonts w:asciiTheme="majorBidi" w:hAnsiTheme="majorBidi" w:cstheme="majorBidi"/>
          <w:color w:val="000000" w:themeColor="text1"/>
          <w:sz w:val="40"/>
          <w:szCs w:val="40"/>
          <w:rtl/>
          <w:lang w:bidi="ar-MA"/>
        </w:rPr>
        <w:footnoteReference w:id="13"/>
      </w:r>
    </w:p>
    <w:p w:rsidR="00A94FB9" w:rsidRPr="00CA5D80" w:rsidRDefault="00A94FB9" w:rsidP="00A94FB9">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ولا يقتصر العنف على الدول الديكتاتورية والمستبدة فحسب، بل تمارسها الدولة الديمقراطية أيضا ، لكن في نطاق قانوني وشرعي ودستوري؛ إذ تخول الدولة لمؤسسة الأمن أن تتدخل لحماية مرافق التجمع السياسي؛</w:t>
      </w:r>
    </w:p>
    <w:p w:rsidR="001B2869" w:rsidRPr="00CA5D80" w:rsidRDefault="001B2869"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الهدف المشروع:</w:t>
      </w:r>
      <w:r w:rsidRPr="00CA5D80">
        <w:rPr>
          <w:rFonts w:asciiTheme="majorBidi" w:hAnsiTheme="majorBidi" w:cstheme="majorBidi"/>
          <w:color w:val="000000" w:themeColor="text1"/>
          <w:sz w:val="40"/>
          <w:szCs w:val="40"/>
          <w:rtl/>
          <w:lang w:bidi="ar-MA"/>
        </w:rPr>
        <w:t xml:space="preserve"> أن تكون الحرب العادلة مبنية على نوايا سليمة، ومقاصد شرعية، وأغراض ومصالح عامة، وألا ترتبط بمنافع أفراد وجماعات وشركات وأسر ، فتكون أغراضا مادية واقتصادية لاعلاقة لها بالمصلحة العامة، ولا تساير قوانين الدولة، ومعايير الأخلاق؛</w:t>
      </w:r>
    </w:p>
    <w:p w:rsidR="001B2869" w:rsidRPr="00CA5D80" w:rsidRDefault="001B2869" w:rsidP="005762A9">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السبب العادل:</w:t>
      </w:r>
      <w:r w:rsidRPr="00CA5D80">
        <w:rPr>
          <w:rFonts w:asciiTheme="majorBidi" w:hAnsiTheme="majorBidi" w:cstheme="majorBidi"/>
          <w:color w:val="000000" w:themeColor="text1"/>
          <w:sz w:val="40"/>
          <w:szCs w:val="40"/>
          <w:rtl/>
          <w:lang w:bidi="ar-MA"/>
        </w:rPr>
        <w:t xml:space="preserve"> تكون الحرب عادلة إذا كان سببها عادلا، كأن تكون الحرب دفاعا عن النفس أو الوطن أو الأمة أو الدين، أو دفاعا عن قضية عادلة، أو </w:t>
      </w:r>
      <w:r w:rsidR="005762A9" w:rsidRPr="00CA5D80">
        <w:rPr>
          <w:rFonts w:asciiTheme="majorBidi" w:hAnsiTheme="majorBidi" w:cstheme="majorBidi"/>
          <w:color w:val="000000" w:themeColor="text1"/>
          <w:sz w:val="40"/>
          <w:szCs w:val="40"/>
          <w:rtl/>
          <w:lang w:bidi="ar-MA"/>
        </w:rPr>
        <w:t xml:space="preserve">رفعا </w:t>
      </w:r>
      <w:r w:rsidR="00CA5D80" w:rsidRPr="00CA5D80">
        <w:rPr>
          <w:rFonts w:asciiTheme="majorBidi" w:hAnsiTheme="majorBidi" w:cstheme="majorBidi"/>
          <w:color w:val="000000" w:themeColor="text1"/>
          <w:sz w:val="40"/>
          <w:szCs w:val="40"/>
          <w:rtl/>
          <w:lang w:bidi="ar-MA"/>
        </w:rPr>
        <w:t>ل</w:t>
      </w:r>
      <w:r w:rsidR="005762A9" w:rsidRPr="00CA5D80">
        <w:rPr>
          <w:rFonts w:asciiTheme="majorBidi" w:hAnsiTheme="majorBidi" w:cstheme="majorBidi"/>
          <w:color w:val="000000" w:themeColor="text1"/>
          <w:sz w:val="40"/>
          <w:szCs w:val="40"/>
          <w:rtl/>
          <w:lang w:bidi="ar-MA"/>
        </w:rPr>
        <w:t>لظلم؛</w:t>
      </w:r>
    </w:p>
    <w:p w:rsidR="001B2869" w:rsidRPr="00CA5D80" w:rsidRDefault="001B2869" w:rsidP="005762A9">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8"/>
      </w:r>
      <w:r w:rsidRPr="00CA5D80">
        <w:rPr>
          <w:rFonts w:asciiTheme="majorBidi" w:hAnsiTheme="majorBidi" w:cstheme="majorBidi"/>
          <w:color w:val="000000" w:themeColor="text1"/>
          <w:sz w:val="40"/>
          <w:szCs w:val="40"/>
          <w:rtl/>
          <w:lang w:bidi="ar-MA"/>
        </w:rPr>
        <w:t xml:space="preserve"> </w:t>
      </w:r>
      <w:r w:rsidR="005762A9" w:rsidRPr="00CA5D80">
        <w:rPr>
          <w:rFonts w:asciiTheme="majorBidi" w:hAnsiTheme="majorBidi" w:cstheme="majorBidi"/>
          <w:b/>
          <w:bCs/>
          <w:color w:val="000000" w:themeColor="text1"/>
          <w:sz w:val="40"/>
          <w:szCs w:val="40"/>
          <w:rtl/>
          <w:lang w:bidi="ar-MA"/>
        </w:rPr>
        <w:t>التحقق من النصر الأكيد</w:t>
      </w:r>
      <w:r w:rsidRPr="00CA5D80">
        <w:rPr>
          <w:rFonts w:asciiTheme="majorBidi" w:hAnsiTheme="majorBidi" w:cstheme="majorBidi"/>
          <w:color w:val="000000" w:themeColor="text1"/>
          <w:sz w:val="40"/>
          <w:szCs w:val="40"/>
          <w:rtl/>
          <w:lang w:bidi="ar-MA"/>
        </w:rPr>
        <w:t>: لايمكن خوض الحرب العادلة إلا إذا كانت ظروفها المناسبة تنبئ بالنصر والفوز والتمكين.بمعنى أنه لايمكن المغامرة والمجازفة بأرواح الناس في حرب خاسرة، وإن كانت حربا عادلة من أجل الدفاع عن النفس، أو من أجل حماية الحدود، أو من أجل صد العدوان؛</w:t>
      </w:r>
    </w:p>
    <w:p w:rsidR="001B2869" w:rsidRPr="00CA5D80" w:rsidRDefault="001B2869"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9"/>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التفاوض السلمي</w:t>
      </w:r>
      <w:r w:rsidRPr="00CA5D80">
        <w:rPr>
          <w:rFonts w:asciiTheme="majorBidi" w:hAnsiTheme="majorBidi" w:cstheme="majorBidi"/>
          <w:color w:val="000000" w:themeColor="text1"/>
          <w:sz w:val="40"/>
          <w:szCs w:val="40"/>
          <w:rtl/>
          <w:lang w:bidi="ar-MA"/>
        </w:rPr>
        <w:t>: لايمكن اللجوء إلى الحرب حتى يستنفذ الطرفان المتحاربان جميع سبل التفاوض والتصالح، والارتكان إلى كل المساعي الحوارية الهادفة إلى تحقيق السلم والأمن والطمأنينة، وتجريب مختلف القنوات السلمية والدبلوماسية من أجل إيقاف الحرب بين الطرفين المتحاربين، باستعمال النصح والمشورة والتعاون؛</w:t>
      </w:r>
    </w:p>
    <w:p w:rsidR="001B2869" w:rsidRPr="00CA5D80" w:rsidRDefault="001B2869"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A"/>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 xml:space="preserve">السلم قبل الحرب: </w:t>
      </w:r>
      <w:r w:rsidRPr="00CA5D80">
        <w:rPr>
          <w:rFonts w:asciiTheme="majorBidi" w:hAnsiTheme="majorBidi" w:cstheme="majorBidi"/>
          <w:color w:val="000000" w:themeColor="text1"/>
          <w:sz w:val="40"/>
          <w:szCs w:val="40"/>
          <w:rtl/>
          <w:lang w:bidi="ar-MA"/>
        </w:rPr>
        <w:t xml:space="preserve">تنبني الحرب العادلة على إعطاء الأولوية للسلام قبل الحرب. ومن هنا، </w:t>
      </w:r>
      <w:r w:rsidR="002325E1" w:rsidRPr="00CA5D80">
        <w:rPr>
          <w:rFonts w:asciiTheme="majorBidi" w:hAnsiTheme="majorBidi" w:cstheme="majorBidi"/>
          <w:color w:val="000000" w:themeColor="text1"/>
          <w:sz w:val="40"/>
          <w:szCs w:val="40"/>
          <w:rtl/>
          <w:lang w:bidi="ar-MA"/>
        </w:rPr>
        <w:t>فقد ح</w:t>
      </w:r>
      <w:r w:rsidRPr="00CA5D80">
        <w:rPr>
          <w:rFonts w:asciiTheme="majorBidi" w:hAnsiTheme="majorBidi" w:cstheme="majorBidi"/>
          <w:color w:val="000000" w:themeColor="text1"/>
          <w:sz w:val="40"/>
          <w:szCs w:val="40"/>
          <w:rtl/>
          <w:lang w:bidi="ar-MA"/>
        </w:rPr>
        <w:t>ثت جميع الأديان السماوية على الجنوح نحو السلم،</w:t>
      </w:r>
      <w:r w:rsidR="002325E1"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ولا</w:t>
      </w:r>
      <w:r w:rsidR="00CA5D80"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تكون الحرب </w:t>
      </w:r>
      <w:r w:rsidR="002325E1" w:rsidRPr="00CA5D80">
        <w:rPr>
          <w:rFonts w:asciiTheme="majorBidi" w:hAnsiTheme="majorBidi" w:cstheme="majorBidi"/>
          <w:color w:val="000000" w:themeColor="text1"/>
          <w:sz w:val="40"/>
          <w:szCs w:val="40"/>
          <w:rtl/>
          <w:lang w:bidi="ar-MA"/>
        </w:rPr>
        <w:t>إ</w:t>
      </w:r>
      <w:r w:rsidRPr="00CA5D80">
        <w:rPr>
          <w:rFonts w:asciiTheme="majorBidi" w:hAnsiTheme="majorBidi" w:cstheme="majorBidi"/>
          <w:color w:val="000000" w:themeColor="text1"/>
          <w:sz w:val="40"/>
          <w:szCs w:val="40"/>
          <w:rtl/>
          <w:lang w:bidi="ar-MA"/>
        </w:rPr>
        <w:t>لا دفاعا عن النفس، أو إصلاحا لظلم؛</w:t>
      </w:r>
    </w:p>
    <w:p w:rsidR="001B2869" w:rsidRPr="00CA5D80" w:rsidRDefault="001B2869"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B"/>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 xml:space="preserve">الوسائل المشروعة: </w:t>
      </w:r>
      <w:r w:rsidRPr="00CA5D80">
        <w:rPr>
          <w:rFonts w:asciiTheme="majorBidi" w:hAnsiTheme="majorBidi" w:cstheme="majorBidi"/>
          <w:color w:val="000000" w:themeColor="text1"/>
          <w:sz w:val="40"/>
          <w:szCs w:val="40"/>
          <w:rtl/>
          <w:lang w:bidi="ar-MA"/>
        </w:rPr>
        <w:t>لابد أن تستند الحرب العادلة إلى وسائل القتال المشروعة، بمنع تخريب المنشآت المدنية، وعدم قتل المدنيين، أو تسميم المياه، أو توظيف الأسلحة الفتاكة المحرمة خلقيا ودوليا</w:t>
      </w:r>
      <w:r w:rsidR="002325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وألا تكون الحرب من أجل الإبادة والتطهير العرقي والعنصري والديني أو الطائفي؛</w:t>
      </w:r>
    </w:p>
    <w:p w:rsidR="002325E1" w:rsidRPr="00CA5D80" w:rsidRDefault="001B2869"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C"/>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إدراك العواقب بشكل جيد</w:t>
      </w:r>
      <w:r w:rsidR="002325E1" w:rsidRPr="00CA5D80">
        <w:rPr>
          <w:rFonts w:asciiTheme="majorBidi" w:hAnsiTheme="majorBidi" w:cstheme="majorBidi"/>
          <w:b/>
          <w:bCs/>
          <w:color w:val="000000" w:themeColor="text1"/>
          <w:sz w:val="40"/>
          <w:szCs w:val="40"/>
          <w:rtl/>
          <w:lang w:bidi="ar-MA"/>
        </w:rPr>
        <w:t xml:space="preserve"> قبل خوض الحرب</w:t>
      </w:r>
      <w:r w:rsidRPr="00CA5D80">
        <w:rPr>
          <w:rFonts w:asciiTheme="majorBidi" w:hAnsiTheme="majorBidi" w:cstheme="majorBidi"/>
          <w:b/>
          <w:bCs/>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لابد أن تدرك الأطراف المتحاربة، بشكل جيد،  عواقب الحرب وشرورها، و</w:t>
      </w:r>
      <w:r w:rsidR="00CA5D80" w:rsidRPr="00CA5D80">
        <w:rPr>
          <w:rFonts w:asciiTheme="majorBidi" w:hAnsiTheme="majorBidi" w:cstheme="majorBidi"/>
          <w:color w:val="000000" w:themeColor="text1"/>
          <w:sz w:val="40"/>
          <w:szCs w:val="40"/>
          <w:rtl/>
          <w:lang w:bidi="ar-MA"/>
        </w:rPr>
        <w:t xml:space="preserve">تستشرف </w:t>
      </w:r>
      <w:r w:rsidRPr="00CA5D80">
        <w:rPr>
          <w:rFonts w:asciiTheme="majorBidi" w:hAnsiTheme="majorBidi" w:cstheme="majorBidi"/>
          <w:color w:val="000000" w:themeColor="text1"/>
          <w:sz w:val="40"/>
          <w:szCs w:val="40"/>
          <w:rtl/>
          <w:lang w:bidi="ar-MA"/>
        </w:rPr>
        <w:t>ما سيتفاقم عنها من نتائج وخيمة تؤدي إلى مزيد من الشرور والأحقاد و</w:t>
      </w:r>
      <w:r w:rsidR="00CA5D80" w:rsidRPr="00CA5D80">
        <w:rPr>
          <w:rFonts w:asciiTheme="majorBidi" w:hAnsiTheme="majorBidi" w:cstheme="majorBidi"/>
          <w:color w:val="000000" w:themeColor="text1"/>
          <w:sz w:val="40"/>
          <w:szCs w:val="40"/>
          <w:rtl/>
          <w:lang w:bidi="ar-MA"/>
        </w:rPr>
        <w:t xml:space="preserve">الكراهية </w:t>
      </w:r>
      <w:r w:rsidRPr="00CA5D80">
        <w:rPr>
          <w:rFonts w:asciiTheme="majorBidi" w:hAnsiTheme="majorBidi" w:cstheme="majorBidi"/>
          <w:color w:val="000000" w:themeColor="text1"/>
          <w:sz w:val="40"/>
          <w:szCs w:val="40"/>
          <w:rtl/>
          <w:lang w:bidi="ar-MA"/>
        </w:rPr>
        <w:t>العدوانية</w:t>
      </w:r>
      <w:r w:rsidR="002325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p>
    <w:p w:rsidR="002325E1" w:rsidRPr="00CA5D80" w:rsidRDefault="002325E1" w:rsidP="00CA5D80">
      <w:pPr>
        <w:tabs>
          <w:tab w:val="left" w:pos="2547"/>
        </w:tabs>
        <w:bidi/>
        <w:jc w:val="both"/>
        <w:rPr>
          <w:rFonts w:asciiTheme="majorBidi" w:eastAsia="Times New Roman" w:hAnsiTheme="majorBidi" w:cstheme="majorBidi"/>
          <w:color w:val="000000" w:themeColor="text1"/>
          <w:sz w:val="40"/>
          <w:szCs w:val="40"/>
          <w:rtl/>
          <w:lang w:eastAsia="fr-FR"/>
        </w:rPr>
      </w:pPr>
      <w:r w:rsidRPr="00CA5D80">
        <w:rPr>
          <w:rFonts w:asciiTheme="majorBidi" w:hAnsiTheme="majorBidi" w:cstheme="majorBidi"/>
          <w:color w:val="000000" w:themeColor="text1"/>
          <w:sz w:val="40"/>
          <w:szCs w:val="40"/>
          <w:rtl/>
          <w:lang w:bidi="ar-MA"/>
        </w:rPr>
        <w:t xml:space="preserve">وللتمثيل، فقد ولد </w:t>
      </w:r>
      <w:r w:rsidR="001B2869" w:rsidRPr="00CA5D80">
        <w:rPr>
          <w:rFonts w:asciiTheme="majorBidi" w:hAnsiTheme="majorBidi" w:cstheme="majorBidi"/>
          <w:color w:val="000000" w:themeColor="text1"/>
          <w:sz w:val="40"/>
          <w:szCs w:val="40"/>
          <w:rtl/>
          <w:lang w:bidi="ar-MA"/>
        </w:rPr>
        <w:t>العدوان الأميركي</w:t>
      </w:r>
      <w:r w:rsidRPr="00CA5D80">
        <w:rPr>
          <w:rFonts w:asciiTheme="majorBidi" w:hAnsiTheme="majorBidi" w:cstheme="majorBidi"/>
          <w:color w:val="000000" w:themeColor="text1"/>
          <w:sz w:val="40"/>
          <w:szCs w:val="40"/>
          <w:rtl/>
          <w:lang w:bidi="ar-MA"/>
        </w:rPr>
        <w:t xml:space="preserve"> </w:t>
      </w:r>
      <w:r w:rsidR="00CA5D80" w:rsidRPr="00CA5D80">
        <w:rPr>
          <w:rFonts w:asciiTheme="majorBidi" w:hAnsiTheme="majorBidi" w:cstheme="majorBidi"/>
          <w:color w:val="000000" w:themeColor="text1"/>
          <w:sz w:val="40"/>
          <w:szCs w:val="40"/>
          <w:rtl/>
          <w:lang w:bidi="ar-MA"/>
        </w:rPr>
        <w:t>على</w:t>
      </w:r>
      <w:r w:rsidR="001B2869" w:rsidRPr="00CA5D80">
        <w:rPr>
          <w:rFonts w:asciiTheme="majorBidi" w:hAnsiTheme="majorBidi" w:cstheme="majorBidi"/>
          <w:color w:val="000000" w:themeColor="text1"/>
          <w:sz w:val="40"/>
          <w:szCs w:val="40"/>
          <w:rtl/>
          <w:lang w:bidi="ar-MA"/>
        </w:rPr>
        <w:t xml:space="preserve"> كثير من الدول الإسلامية </w:t>
      </w:r>
      <w:r w:rsidRPr="00CA5D80">
        <w:rPr>
          <w:rFonts w:asciiTheme="majorBidi" w:hAnsiTheme="majorBidi" w:cstheme="majorBidi"/>
          <w:color w:val="000000" w:themeColor="text1"/>
          <w:sz w:val="40"/>
          <w:szCs w:val="40"/>
          <w:rtl/>
          <w:lang w:bidi="ar-MA"/>
        </w:rPr>
        <w:t>ما يسمى</w:t>
      </w:r>
      <w:r w:rsidR="001B2869"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بظاهرة </w:t>
      </w:r>
      <w:r w:rsidR="001B2869" w:rsidRPr="00CA5D80">
        <w:rPr>
          <w:rFonts w:asciiTheme="majorBidi" w:hAnsiTheme="majorBidi" w:cstheme="majorBidi"/>
          <w:color w:val="000000" w:themeColor="text1"/>
          <w:sz w:val="40"/>
          <w:szCs w:val="40"/>
          <w:rtl/>
          <w:lang w:bidi="ar-MA"/>
        </w:rPr>
        <w:t xml:space="preserve">الإرهاب والتطرف والكراهية التي </w:t>
      </w:r>
      <w:r w:rsidRPr="00CA5D80">
        <w:rPr>
          <w:rFonts w:asciiTheme="majorBidi" w:hAnsiTheme="majorBidi" w:cstheme="majorBidi"/>
          <w:color w:val="000000" w:themeColor="text1"/>
          <w:sz w:val="40"/>
          <w:szCs w:val="40"/>
          <w:rtl/>
          <w:lang w:bidi="ar-MA"/>
        </w:rPr>
        <w:t xml:space="preserve">ماتزال تزعزع </w:t>
      </w:r>
      <w:r w:rsidR="001B2869" w:rsidRPr="00CA5D80">
        <w:rPr>
          <w:rFonts w:asciiTheme="majorBidi" w:hAnsiTheme="majorBidi" w:cstheme="majorBidi"/>
          <w:color w:val="000000" w:themeColor="text1"/>
          <w:sz w:val="40"/>
          <w:szCs w:val="40"/>
          <w:rtl/>
          <w:lang w:bidi="ar-MA"/>
        </w:rPr>
        <w:t xml:space="preserve">استقرار الولايات المتحدة الأمريكية </w:t>
      </w:r>
      <w:r w:rsidRPr="00CA5D80">
        <w:rPr>
          <w:rFonts w:asciiTheme="majorBidi" w:hAnsiTheme="majorBidi" w:cstheme="majorBidi"/>
          <w:color w:val="000000" w:themeColor="text1"/>
          <w:sz w:val="40"/>
          <w:szCs w:val="40"/>
          <w:rtl/>
          <w:lang w:bidi="ar-MA"/>
        </w:rPr>
        <w:t>إلى يومنا هذا، مثل: حادثة أورلاندو في 12يونيو 2016م التي ذهب ضحيتها خمسون قتيلا، وجرح العشرات الآخرين. بل عرفت الولايات المتحدة ردود فعل إرهابية كثيرة داخلية وخارجية، منذ تاريخ نشأتها حتى الآن. وفي هذا ، يقول عبد الحكيم قماز:"</w:t>
      </w:r>
      <w:r w:rsidRPr="00CA5D80">
        <w:rPr>
          <w:rFonts w:asciiTheme="majorBidi" w:eastAsia="Times New Roman" w:hAnsiTheme="majorBidi" w:cstheme="majorBidi"/>
          <w:color w:val="000000" w:themeColor="text1"/>
          <w:sz w:val="40"/>
          <w:szCs w:val="40"/>
          <w:rtl/>
          <w:lang w:eastAsia="fr-FR"/>
        </w:rPr>
        <w:t>وقعت الولايات المتحدة منذ نهايات القرن التاسع عشر الميلادي تحت موجة من الأعمال الإرهابية الخطيرة، طالت رؤساء الدولة وشخصيات على قدر كبير من الأهمية، كما طالت مؤسسات سيادية أمريكية، وكان مرتكبو هذه الحوادث أمريكيين، كما شارك فيها يهود ينتمون إلى جماعات وميليشيات عنصرية متطرفة داخل الولايات المتحدة</w:t>
      </w:r>
      <w:r w:rsidR="00CA5D80" w:rsidRPr="00CA5D80">
        <w:rPr>
          <w:rFonts w:asciiTheme="majorBidi" w:eastAsia="Times New Roman" w:hAnsiTheme="majorBidi" w:cstheme="majorBidi"/>
          <w:color w:val="000000" w:themeColor="text1"/>
          <w:sz w:val="40"/>
          <w:szCs w:val="40"/>
          <w:lang w:eastAsia="fr-FR"/>
        </w:rPr>
        <w:t>.</w:t>
      </w:r>
      <w:r w:rsidR="00CA5D80" w:rsidRPr="00CA5D80">
        <w:rPr>
          <w:rFonts w:asciiTheme="majorBidi" w:eastAsia="Times New Roman" w:hAnsiTheme="majorBidi" w:cstheme="majorBidi"/>
          <w:color w:val="000000" w:themeColor="text1"/>
          <w:sz w:val="40"/>
          <w:szCs w:val="40"/>
          <w:lang w:eastAsia="fr-FR"/>
        </w:rPr>
        <w:br/>
      </w:r>
      <w:r w:rsidRPr="00CA5D80">
        <w:rPr>
          <w:rFonts w:asciiTheme="majorBidi" w:eastAsia="Times New Roman" w:hAnsiTheme="majorBidi" w:cstheme="majorBidi"/>
          <w:color w:val="000000" w:themeColor="text1"/>
          <w:sz w:val="40"/>
          <w:szCs w:val="40"/>
          <w:rtl/>
          <w:lang w:eastAsia="fr-FR"/>
        </w:rPr>
        <w:t>وأثبتت إحصائيات مكتب التحقيق الفيدرالي "أف بي آي" وقوع 32 هجومًا مسلحًا بين عامي 1989 و1993، استهدفت عددًا من المباني الحكومية. وقد ارتكب متطرفون أمريكيون 28 هجومًا من هذه الهجمات ضدّ مؤسسات تربوية وتعليمية. ووفقًا لإحصائية أمنية فقد بلغت قيمة خسائر الولايات المتحدة من العمليات الإرهابية عام 1993 وحده 526.4 مليون دولار، وسقط فيها 1445 بين قتيل وجريح</w:t>
      </w:r>
      <w:r w:rsidRPr="00CA5D80">
        <w:rPr>
          <w:rFonts w:asciiTheme="majorBidi" w:eastAsia="Times New Roman" w:hAnsiTheme="majorBidi" w:cstheme="majorBidi"/>
          <w:color w:val="000000" w:themeColor="text1"/>
          <w:sz w:val="40"/>
          <w:szCs w:val="40"/>
          <w:lang w:eastAsia="fr-FR"/>
        </w:rPr>
        <w:t>.</w:t>
      </w:r>
    </w:p>
    <w:p w:rsidR="002325E1" w:rsidRPr="00CA5D80" w:rsidRDefault="002325E1" w:rsidP="002325E1">
      <w:pPr>
        <w:tabs>
          <w:tab w:val="left" w:pos="2547"/>
        </w:tabs>
        <w:bidi/>
        <w:jc w:val="both"/>
        <w:rPr>
          <w:rFonts w:asciiTheme="majorBidi" w:hAnsiTheme="majorBidi" w:cstheme="majorBidi"/>
          <w:color w:val="000000" w:themeColor="text1"/>
          <w:sz w:val="40"/>
          <w:szCs w:val="40"/>
          <w:lang w:bidi="ar-MA"/>
        </w:rPr>
      </w:pPr>
      <w:r w:rsidRPr="00CA5D80">
        <w:rPr>
          <w:rFonts w:asciiTheme="majorBidi" w:eastAsia="Times New Roman" w:hAnsiTheme="majorBidi" w:cstheme="majorBidi"/>
          <w:color w:val="000000" w:themeColor="text1"/>
          <w:sz w:val="40"/>
          <w:szCs w:val="40"/>
          <w:rtl/>
          <w:lang w:eastAsia="fr-FR"/>
        </w:rPr>
        <w:t>ومن بين 169 عمل إرهابي أحصته "أف بي آي" منذ عام 1982م وحتى الربع الأول من عام 1995، ثبت ارتكاب متطرفين يهود 16 هجومًا إرهابيًا استخدمت فيها الأسلحة النارية والمتفجرات الموقوتة، بينما نفذت عناصر عربية وشرقية ثلاث هجمات مسلحة، وارتكبت جماعات يمينية متطرفة 129 عمل إرهابي مقارنة بـ21 حادثًا ارتكبته جماعات يسارية. ويؤكّد تقرير صدر عام 1998م عن مركز "ساوثرن بوفرتي لوسانتر" الأمريكي المستقل والمتخصص في مراقبة التحركات المعادية للسلطة، أن عدد المجموعات التي تحرّض على الحقد (النازية الجديدة، فروة الرأس، المدافعون عن تفوق العرق الأبيض، الهوية المسيحية</w:t>
      </w:r>
      <w:r w:rsidRPr="00CA5D80">
        <w:rPr>
          <w:rFonts w:asciiTheme="majorBidi" w:eastAsia="Times New Roman" w:hAnsiTheme="majorBidi" w:cstheme="majorBidi"/>
          <w:color w:val="000000" w:themeColor="text1"/>
          <w:sz w:val="40"/>
          <w:szCs w:val="40"/>
          <w:lang w:eastAsia="fr-FR"/>
        </w:rPr>
        <w:t>..</w:t>
      </w:r>
      <w:r w:rsidRPr="00CA5D80">
        <w:rPr>
          <w:rFonts w:asciiTheme="majorBidi" w:eastAsia="Times New Roman" w:hAnsiTheme="majorBidi" w:cstheme="majorBidi"/>
          <w:color w:val="000000" w:themeColor="text1"/>
          <w:sz w:val="40"/>
          <w:szCs w:val="40"/>
          <w:rtl/>
          <w:lang w:eastAsia="fr-FR"/>
        </w:rPr>
        <w:t>)</w:t>
      </w:r>
      <w:r w:rsidRPr="00CA5D80">
        <w:rPr>
          <w:rFonts w:asciiTheme="majorBidi" w:eastAsia="Times New Roman" w:hAnsiTheme="majorBidi" w:cstheme="majorBidi"/>
          <w:color w:val="000000" w:themeColor="text1"/>
          <w:sz w:val="40"/>
          <w:szCs w:val="40"/>
          <w:lang w:eastAsia="fr-FR"/>
        </w:rPr>
        <w:t xml:space="preserve"> </w:t>
      </w:r>
      <w:r w:rsidRPr="00CA5D80">
        <w:rPr>
          <w:rFonts w:asciiTheme="majorBidi" w:eastAsia="Times New Roman" w:hAnsiTheme="majorBidi" w:cstheme="majorBidi"/>
          <w:color w:val="000000" w:themeColor="text1"/>
          <w:sz w:val="40"/>
          <w:szCs w:val="40"/>
          <w:rtl/>
          <w:lang w:eastAsia="fr-FR"/>
        </w:rPr>
        <w:t xml:space="preserve">ارتفع ما بين عامي 1996 و1997 بنسبة 20% ليصل إلى 500 مجموعة، تضاف إلى </w:t>
      </w:r>
      <w:r w:rsidRPr="00CA5D80">
        <w:rPr>
          <w:rFonts w:asciiTheme="majorBidi" w:eastAsia="Times New Roman" w:hAnsiTheme="majorBidi" w:cstheme="majorBidi"/>
          <w:color w:val="000000" w:themeColor="text1"/>
          <w:sz w:val="40"/>
          <w:szCs w:val="40"/>
          <w:lang w:eastAsia="fr-FR"/>
        </w:rPr>
        <w:t xml:space="preserve">850 </w:t>
      </w:r>
      <w:r w:rsidRPr="00CA5D80">
        <w:rPr>
          <w:rFonts w:asciiTheme="majorBidi" w:eastAsia="Times New Roman" w:hAnsiTheme="majorBidi" w:cstheme="majorBidi"/>
          <w:color w:val="000000" w:themeColor="text1"/>
          <w:sz w:val="40"/>
          <w:szCs w:val="40"/>
          <w:rtl/>
          <w:lang w:eastAsia="fr-FR"/>
        </w:rPr>
        <w:t>مجموعة أخرى، منها 400 ميليشيا مسلحة منتشرة في أرجاء البلاد</w:t>
      </w:r>
      <w:r w:rsidRPr="00CA5D80">
        <w:rPr>
          <w:rFonts w:asciiTheme="majorBidi" w:eastAsia="Times New Roman" w:hAnsiTheme="majorBidi" w:cstheme="majorBidi"/>
          <w:color w:val="000000" w:themeColor="text1"/>
          <w:sz w:val="40"/>
          <w:szCs w:val="40"/>
          <w:lang w:eastAsia="fr-FR"/>
        </w:rPr>
        <w:t>.</w:t>
      </w:r>
      <w:r w:rsidRPr="00CA5D80">
        <w:rPr>
          <w:rFonts w:asciiTheme="majorBidi" w:eastAsia="Times New Roman" w:hAnsiTheme="majorBidi" w:cstheme="majorBidi"/>
          <w:color w:val="000000" w:themeColor="text1"/>
          <w:sz w:val="40"/>
          <w:szCs w:val="40"/>
          <w:lang w:eastAsia="fr-FR"/>
        </w:rPr>
        <w:br/>
      </w:r>
      <w:r w:rsidRPr="00CA5D80">
        <w:rPr>
          <w:rFonts w:asciiTheme="majorBidi" w:eastAsia="Times New Roman" w:hAnsiTheme="majorBidi" w:cstheme="majorBidi"/>
          <w:color w:val="000000" w:themeColor="text1"/>
          <w:sz w:val="40"/>
          <w:szCs w:val="40"/>
          <w:rtl/>
          <w:lang w:eastAsia="fr-FR"/>
        </w:rPr>
        <w:t>ويقول التقرير ذاته إن عدد التحقيقات التي أجراها جهاز الاستخبارات الفيدرالي خلال ثلاث سنوات من عمليات الإرهاب الداخلي ارتفع من 100 إلى أكثر من 900 تحقيق. وانتقلت العمليات الإرهابية منذ فترة طويلة من الشّوارع إلى المدارس والمؤسسات التعليمية، حيث تفشّت ظاهرة إطلاق النار على المدرسين والمدرسات وعلى التلاميذ بشكل لافت لم يشهد له العالم مثيلاً. وأظهرت دراسة كشف عنها البيت الأبيض أنّ 1 من كلّ 10 مدارس رسمية أمريكية شهدت أعمال عنف خطيرة عام 1997</w:t>
      </w:r>
      <w:r w:rsidRPr="00CA5D80">
        <w:rPr>
          <w:rFonts w:asciiTheme="majorBidi" w:eastAsia="Times New Roman" w:hAnsiTheme="majorBidi" w:cstheme="majorBidi"/>
          <w:color w:val="000000" w:themeColor="text1"/>
          <w:sz w:val="40"/>
          <w:szCs w:val="40"/>
          <w:lang w:eastAsia="fr-FR"/>
        </w:rPr>
        <w:t>.</w:t>
      </w:r>
      <w:r w:rsidRPr="00CA5D80">
        <w:rPr>
          <w:rFonts w:asciiTheme="majorBidi" w:eastAsia="Times New Roman" w:hAnsiTheme="majorBidi" w:cstheme="majorBidi"/>
          <w:color w:val="000000" w:themeColor="text1"/>
          <w:sz w:val="40"/>
          <w:szCs w:val="40"/>
          <w:lang w:eastAsia="fr-FR"/>
        </w:rPr>
        <w:br/>
      </w:r>
      <w:r w:rsidRPr="00CA5D80">
        <w:rPr>
          <w:rFonts w:asciiTheme="majorBidi" w:eastAsia="Times New Roman" w:hAnsiTheme="majorBidi" w:cstheme="majorBidi"/>
          <w:color w:val="000000" w:themeColor="text1"/>
          <w:sz w:val="40"/>
          <w:szCs w:val="40"/>
          <w:lang w:eastAsia="fr-FR"/>
        </w:rPr>
        <w:br/>
      </w:r>
      <w:r w:rsidRPr="00CA5D80">
        <w:rPr>
          <w:rFonts w:asciiTheme="majorBidi" w:eastAsia="Times New Roman" w:hAnsiTheme="majorBidi" w:cstheme="majorBidi"/>
          <w:color w:val="000000" w:themeColor="text1"/>
          <w:sz w:val="40"/>
          <w:szCs w:val="40"/>
          <w:rtl/>
          <w:lang w:eastAsia="fr-FR"/>
        </w:rPr>
        <w:t>ومنذ اعتداءات 11 سبتمبر 2001 الدامية، عاشت الولايات المتحدة اعتداءات إرهابية قيل</w:t>
      </w:r>
      <w:r w:rsidR="00CA5D80" w:rsidRPr="00CA5D80">
        <w:rPr>
          <w:rFonts w:asciiTheme="majorBidi" w:eastAsia="Times New Roman" w:hAnsiTheme="majorBidi" w:cstheme="majorBidi"/>
          <w:color w:val="000000" w:themeColor="text1"/>
          <w:sz w:val="40"/>
          <w:szCs w:val="40"/>
          <w:rtl/>
          <w:lang w:eastAsia="fr-FR"/>
        </w:rPr>
        <w:t>:</w:t>
      </w:r>
      <w:r w:rsidRPr="00CA5D80">
        <w:rPr>
          <w:rFonts w:asciiTheme="majorBidi" w:eastAsia="Times New Roman" w:hAnsiTheme="majorBidi" w:cstheme="majorBidi"/>
          <w:color w:val="000000" w:themeColor="text1"/>
          <w:sz w:val="40"/>
          <w:szCs w:val="40"/>
          <w:rtl/>
          <w:lang w:eastAsia="fr-FR"/>
        </w:rPr>
        <w:t xml:space="preserve"> إنّها من قبل منظمات إسلامية متشدّدة وحتّى أفراد متطرفين، وكانت ضربات قويّة في ظهر أمريكا، وأوقعت العديد من القتلى والجرحى. وتنوعت العمليات الإرهابية بين إطلاق نار في قاعدة عسكرية، ومهاجمة مأدبة غداء وحتى ماراتون رياضي</w:t>
      </w:r>
      <w:r w:rsidRPr="00CA5D80">
        <w:rPr>
          <w:rStyle w:val="FootnoteReference"/>
          <w:rFonts w:asciiTheme="majorBidi" w:eastAsia="Times New Roman" w:hAnsiTheme="majorBidi" w:cstheme="majorBidi"/>
          <w:color w:val="000000" w:themeColor="text1"/>
          <w:sz w:val="40"/>
          <w:szCs w:val="40"/>
          <w:rtl/>
          <w:lang w:eastAsia="fr-FR"/>
        </w:rPr>
        <w:footnoteReference w:id="14"/>
      </w:r>
      <w:r w:rsidRPr="00CA5D80">
        <w:rPr>
          <w:rFonts w:asciiTheme="majorBidi" w:eastAsia="Times New Roman" w:hAnsiTheme="majorBidi" w:cstheme="majorBidi"/>
          <w:color w:val="000000" w:themeColor="text1"/>
          <w:sz w:val="40"/>
          <w:szCs w:val="40"/>
          <w:lang w:eastAsia="fr-FR"/>
        </w:rPr>
        <w:t xml:space="preserve">. </w:t>
      </w:r>
      <w:r w:rsidRPr="00CA5D80">
        <w:rPr>
          <w:rFonts w:asciiTheme="majorBidi" w:eastAsia="Times New Roman" w:hAnsiTheme="majorBidi" w:cstheme="majorBidi"/>
          <w:color w:val="000000" w:themeColor="text1"/>
          <w:sz w:val="40"/>
          <w:szCs w:val="40"/>
          <w:rtl/>
          <w:lang w:eastAsia="fr-FR"/>
        </w:rPr>
        <w:t>"</w:t>
      </w:r>
    </w:p>
    <w:p w:rsidR="002325E1" w:rsidRPr="00CA5D80" w:rsidRDefault="002325E1"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ويعني هذا أن العنف يولد العنف والحقد والكراهية والانتقام.لذا، لاينبغي للحرب العادلة أن تتجاوز حدودها الشرعية نحو أغراض عدوانية انتقامية محضة؛</w:t>
      </w:r>
    </w:p>
    <w:p w:rsidR="001B2869" w:rsidRPr="00CA5D80" w:rsidRDefault="001B2869"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D"/>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 xml:space="preserve">مأسسة الحرب العادلة: </w:t>
      </w:r>
      <w:r w:rsidRPr="00CA5D80">
        <w:rPr>
          <w:rFonts w:asciiTheme="majorBidi" w:hAnsiTheme="majorBidi" w:cstheme="majorBidi"/>
          <w:color w:val="000000" w:themeColor="text1"/>
          <w:sz w:val="40"/>
          <w:szCs w:val="40"/>
          <w:rtl/>
          <w:lang w:bidi="ar-MA"/>
        </w:rPr>
        <w:t>بمعنى أن تكون الحرب الدائرة بين طرفين أو مجموعة من الأطراف خاضعة للقرارات الصادرة عن المؤسسات الدولية، كقرارات الأمم المتحدة(</w:t>
      </w:r>
      <w:r w:rsidRPr="00CA5D80">
        <w:rPr>
          <w:rFonts w:asciiTheme="majorBidi" w:hAnsiTheme="majorBidi" w:cstheme="majorBidi"/>
          <w:color w:val="000000" w:themeColor="text1"/>
          <w:sz w:val="40"/>
          <w:szCs w:val="40"/>
        </w:rPr>
        <w:t>l'O.N.U.</w:t>
      </w:r>
      <w:r w:rsidRPr="00CA5D80">
        <w:rPr>
          <w:rFonts w:asciiTheme="majorBidi" w:hAnsiTheme="majorBidi" w:cstheme="majorBidi"/>
          <w:color w:val="000000" w:themeColor="text1"/>
          <w:sz w:val="40"/>
          <w:szCs w:val="40"/>
          <w:rtl/>
          <w:lang w:bidi="ar-MA"/>
        </w:rPr>
        <w:t>)</w:t>
      </w:r>
      <w:r w:rsidR="002325E1" w:rsidRPr="00CA5D80">
        <w:rPr>
          <w:rFonts w:asciiTheme="majorBidi" w:hAnsiTheme="majorBidi" w:cstheme="majorBidi"/>
          <w:color w:val="000000" w:themeColor="text1"/>
          <w:sz w:val="40"/>
          <w:szCs w:val="40"/>
          <w:rtl/>
          <w:lang w:bidi="ar-MA"/>
        </w:rPr>
        <w:t xml:space="preserve">- مثلا- </w:t>
      </w:r>
      <w:r w:rsidRPr="00CA5D80">
        <w:rPr>
          <w:rFonts w:asciiTheme="majorBidi" w:hAnsiTheme="majorBidi" w:cstheme="majorBidi"/>
          <w:color w:val="000000" w:themeColor="text1"/>
          <w:sz w:val="40"/>
          <w:szCs w:val="40"/>
          <w:rtl/>
          <w:lang w:bidi="ar-MA"/>
        </w:rPr>
        <w:t>؛</w:t>
      </w:r>
    </w:p>
    <w:p w:rsidR="001B2869" w:rsidRPr="00CA5D80" w:rsidRDefault="001B2869"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E"/>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 xml:space="preserve">تخليق الحرب: </w:t>
      </w:r>
      <w:r w:rsidRPr="00CA5D80">
        <w:rPr>
          <w:rFonts w:asciiTheme="majorBidi" w:hAnsiTheme="majorBidi" w:cstheme="majorBidi"/>
          <w:color w:val="000000" w:themeColor="text1"/>
          <w:sz w:val="40"/>
          <w:szCs w:val="40"/>
          <w:rtl/>
          <w:lang w:bidi="ar-MA"/>
        </w:rPr>
        <w:t>ويعني هذا أن تكون الحرب خاضعة لمعايير الأخلاق، ونابعة  من الضمير الإنساني والكوني، وبعيدة عن أخلاقيات المادة والقوة والطمع والجشع والابتزاز والحروب الاستباقية الظالمة.أي: تكون حربا يتحكم فيها الرب أو الإله الواحد، بدل أن تتحكم فيها المقولة الميكيافيلية:" الغاية تبرر الوسيلة"</w:t>
      </w:r>
      <w:r w:rsidR="004D14D0" w:rsidRPr="00CA5D80">
        <w:rPr>
          <w:rStyle w:val="FootnoteReference"/>
          <w:rFonts w:asciiTheme="majorBidi" w:hAnsiTheme="majorBidi" w:cstheme="majorBidi"/>
          <w:color w:val="000000" w:themeColor="text1"/>
          <w:sz w:val="40"/>
          <w:szCs w:val="40"/>
          <w:rtl/>
          <w:lang w:bidi="ar-MA"/>
        </w:rPr>
        <w:footnoteReference w:id="15"/>
      </w:r>
      <w:r w:rsidRPr="00CA5D80">
        <w:rPr>
          <w:rFonts w:asciiTheme="majorBidi" w:hAnsiTheme="majorBidi" w:cstheme="majorBidi"/>
          <w:color w:val="000000" w:themeColor="text1"/>
          <w:sz w:val="40"/>
          <w:szCs w:val="40"/>
          <w:rtl/>
          <w:lang w:bidi="ar-MA"/>
        </w:rPr>
        <w:t>.</w:t>
      </w:r>
    </w:p>
    <w:p w:rsidR="004D14D0" w:rsidRPr="00CA5D80" w:rsidRDefault="004D14D0"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ويتضح لنا </w:t>
      </w:r>
      <w:r w:rsidR="002325E1" w:rsidRPr="00CA5D80">
        <w:rPr>
          <w:rFonts w:asciiTheme="majorBidi" w:hAnsiTheme="majorBidi" w:cstheme="majorBidi"/>
          <w:color w:val="000000" w:themeColor="text1"/>
          <w:sz w:val="40"/>
          <w:szCs w:val="40"/>
          <w:rtl/>
          <w:lang w:bidi="ar-MA"/>
        </w:rPr>
        <w:t xml:space="preserve">، مما سبق ذكره، </w:t>
      </w:r>
      <w:r w:rsidRPr="00CA5D80">
        <w:rPr>
          <w:rFonts w:asciiTheme="majorBidi" w:hAnsiTheme="majorBidi" w:cstheme="majorBidi"/>
          <w:color w:val="000000" w:themeColor="text1"/>
          <w:sz w:val="40"/>
          <w:szCs w:val="40"/>
          <w:rtl/>
          <w:lang w:bidi="ar-MA"/>
        </w:rPr>
        <w:t xml:space="preserve">أن الحرب </w:t>
      </w:r>
      <w:r w:rsidR="002325E1" w:rsidRPr="00CA5D80">
        <w:rPr>
          <w:rFonts w:asciiTheme="majorBidi" w:hAnsiTheme="majorBidi" w:cstheme="majorBidi"/>
          <w:color w:val="000000" w:themeColor="text1"/>
          <w:sz w:val="40"/>
          <w:szCs w:val="40"/>
          <w:rtl/>
          <w:lang w:bidi="ar-MA"/>
        </w:rPr>
        <w:t>العادلة استثناء و</w:t>
      </w:r>
      <w:r w:rsidRPr="00CA5D80">
        <w:rPr>
          <w:rFonts w:asciiTheme="majorBidi" w:hAnsiTheme="majorBidi" w:cstheme="majorBidi"/>
          <w:color w:val="000000" w:themeColor="text1"/>
          <w:sz w:val="40"/>
          <w:szCs w:val="40"/>
          <w:rtl/>
          <w:lang w:bidi="ar-MA"/>
        </w:rPr>
        <w:t>ضرورة</w:t>
      </w:r>
      <w:r w:rsidR="002325E1" w:rsidRPr="00CA5D80">
        <w:rPr>
          <w:rFonts w:asciiTheme="majorBidi" w:hAnsiTheme="majorBidi" w:cstheme="majorBidi"/>
          <w:color w:val="000000" w:themeColor="text1"/>
          <w:sz w:val="40"/>
          <w:szCs w:val="40"/>
          <w:rtl/>
          <w:lang w:bidi="ar-MA"/>
        </w:rPr>
        <w:t xml:space="preserve"> مفروضة</w:t>
      </w:r>
      <w:r w:rsidRPr="00CA5D80">
        <w:rPr>
          <w:rFonts w:asciiTheme="majorBidi" w:hAnsiTheme="majorBidi" w:cstheme="majorBidi"/>
          <w:color w:val="000000" w:themeColor="text1"/>
          <w:sz w:val="40"/>
          <w:szCs w:val="40"/>
          <w:rtl/>
          <w:lang w:bidi="ar-MA"/>
        </w:rPr>
        <w:t>، وتكون آخر حل يلتجئ إليه الطرف المتضرر قبل الإقدام على الحرب، بعد مفاوضات حوارية ودبلوماسية وسلمية</w:t>
      </w:r>
      <w:r w:rsidR="002325E1" w:rsidRPr="00CA5D80">
        <w:rPr>
          <w:rFonts w:asciiTheme="majorBidi" w:hAnsiTheme="majorBidi" w:cstheme="majorBidi"/>
          <w:color w:val="000000" w:themeColor="text1"/>
          <w:sz w:val="40"/>
          <w:szCs w:val="40"/>
          <w:rtl/>
          <w:lang w:bidi="ar-MA"/>
        </w:rPr>
        <w:t xml:space="preserve"> ماراطونية</w:t>
      </w:r>
      <w:r w:rsidRPr="00CA5D80">
        <w:rPr>
          <w:rFonts w:asciiTheme="majorBidi" w:hAnsiTheme="majorBidi" w:cstheme="majorBidi"/>
          <w:color w:val="000000" w:themeColor="text1"/>
          <w:sz w:val="40"/>
          <w:szCs w:val="40"/>
          <w:rtl/>
          <w:lang w:bidi="ar-MA"/>
        </w:rPr>
        <w:t>.</w:t>
      </w:r>
    </w:p>
    <w:p w:rsidR="009A50D7" w:rsidRPr="00CA5D80" w:rsidRDefault="000870BB" w:rsidP="00CA5D80">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وتنبني </w:t>
      </w:r>
      <w:r w:rsidR="001B2869" w:rsidRPr="00CA5D80">
        <w:rPr>
          <w:rFonts w:asciiTheme="majorBidi" w:hAnsiTheme="majorBidi" w:cstheme="majorBidi"/>
          <w:color w:val="000000" w:themeColor="text1"/>
          <w:sz w:val="40"/>
          <w:szCs w:val="40"/>
          <w:rtl/>
          <w:lang w:bidi="ar-MA"/>
        </w:rPr>
        <w:t xml:space="preserve">الحرب العادلة </w:t>
      </w:r>
      <w:r w:rsidRPr="00CA5D80">
        <w:rPr>
          <w:rFonts w:asciiTheme="majorBidi" w:hAnsiTheme="majorBidi" w:cstheme="majorBidi"/>
          <w:color w:val="000000" w:themeColor="text1"/>
          <w:sz w:val="40"/>
          <w:szCs w:val="40"/>
          <w:rtl/>
          <w:lang w:bidi="ar-MA"/>
        </w:rPr>
        <w:t xml:space="preserve">أيضا - </w:t>
      </w:r>
      <w:r w:rsidR="009A50D7" w:rsidRPr="00CA5D80">
        <w:rPr>
          <w:rFonts w:asciiTheme="majorBidi" w:hAnsiTheme="majorBidi" w:cstheme="majorBidi"/>
          <w:color w:val="000000" w:themeColor="text1"/>
          <w:sz w:val="40"/>
          <w:szCs w:val="40"/>
          <w:rtl/>
          <w:lang w:bidi="ar-MA"/>
        </w:rPr>
        <w:t xml:space="preserve">حسب </w:t>
      </w:r>
      <w:r w:rsidR="002325E1" w:rsidRPr="00CA5D80">
        <w:rPr>
          <w:rFonts w:asciiTheme="majorBidi" w:hAnsiTheme="majorBidi" w:cstheme="majorBidi"/>
          <w:color w:val="000000" w:themeColor="text1"/>
          <w:sz w:val="40"/>
          <w:szCs w:val="40"/>
          <w:rtl/>
          <w:lang w:bidi="ar-MA"/>
        </w:rPr>
        <w:t>م</w:t>
      </w:r>
      <w:r w:rsidR="00CA5D80" w:rsidRPr="00CA5D80">
        <w:rPr>
          <w:rFonts w:asciiTheme="majorBidi" w:hAnsiTheme="majorBidi" w:cstheme="majorBidi"/>
          <w:color w:val="000000" w:themeColor="text1"/>
          <w:sz w:val="40"/>
          <w:szCs w:val="40"/>
          <w:rtl/>
          <w:lang w:bidi="ar-MA"/>
        </w:rPr>
        <w:t>ايكل</w:t>
      </w:r>
      <w:r w:rsidR="002325E1" w:rsidRPr="00CA5D80">
        <w:rPr>
          <w:rFonts w:asciiTheme="majorBidi" w:hAnsiTheme="majorBidi" w:cstheme="majorBidi"/>
          <w:color w:val="000000" w:themeColor="text1"/>
          <w:sz w:val="40"/>
          <w:szCs w:val="40"/>
          <w:rtl/>
          <w:lang w:bidi="ar-MA"/>
        </w:rPr>
        <w:t xml:space="preserve"> وو</w:t>
      </w:r>
      <w:r w:rsidR="00CA5D80" w:rsidRPr="00CA5D80">
        <w:rPr>
          <w:rFonts w:asciiTheme="majorBidi" w:hAnsiTheme="majorBidi" w:cstheme="majorBidi"/>
          <w:color w:val="000000" w:themeColor="text1"/>
          <w:sz w:val="40"/>
          <w:szCs w:val="40"/>
          <w:rtl/>
          <w:lang w:bidi="ar-MA"/>
        </w:rPr>
        <w:t>ل</w:t>
      </w:r>
      <w:r w:rsidR="002325E1" w:rsidRPr="00CA5D80">
        <w:rPr>
          <w:rFonts w:asciiTheme="majorBidi" w:hAnsiTheme="majorBidi" w:cstheme="majorBidi"/>
          <w:color w:val="000000" w:themeColor="text1"/>
          <w:sz w:val="40"/>
          <w:szCs w:val="40"/>
          <w:rtl/>
          <w:lang w:bidi="ar-MA"/>
        </w:rPr>
        <w:t>زر</w:t>
      </w:r>
      <w:r w:rsidR="009A50D7" w:rsidRPr="00CA5D80">
        <w:rPr>
          <w:rFonts w:asciiTheme="majorBidi" w:hAnsiTheme="majorBidi" w:cstheme="majorBidi"/>
          <w:color w:val="000000" w:themeColor="text1"/>
          <w:sz w:val="40"/>
          <w:szCs w:val="40"/>
          <w:rtl/>
          <w:lang w:bidi="ar-MA"/>
        </w:rPr>
        <w:t xml:space="preserve"> (</w:t>
      </w:r>
      <w:r w:rsidR="009A50D7" w:rsidRPr="00CA5D80">
        <w:rPr>
          <w:rFonts w:asciiTheme="majorBidi" w:hAnsiTheme="majorBidi" w:cstheme="majorBidi"/>
          <w:color w:val="000000" w:themeColor="text1"/>
          <w:sz w:val="40"/>
          <w:szCs w:val="40"/>
        </w:rPr>
        <w:t>Michaël Walzer</w:t>
      </w:r>
      <w:r w:rsidR="009A50D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على </w:t>
      </w:r>
      <w:r w:rsidR="009A50D7" w:rsidRPr="00CA5D80">
        <w:rPr>
          <w:rFonts w:asciiTheme="majorBidi" w:hAnsiTheme="majorBidi" w:cstheme="majorBidi"/>
          <w:color w:val="000000" w:themeColor="text1"/>
          <w:sz w:val="40"/>
          <w:szCs w:val="40"/>
          <w:rtl/>
          <w:lang w:bidi="ar-MA"/>
        </w:rPr>
        <w:t>ثلاثة مقومات أساسية هي</w:t>
      </w:r>
      <w:r w:rsidR="003E716D" w:rsidRPr="00CA5D80">
        <w:rPr>
          <w:rStyle w:val="FootnoteReference"/>
          <w:rFonts w:asciiTheme="majorBidi" w:hAnsiTheme="majorBidi" w:cstheme="majorBidi"/>
          <w:color w:val="000000" w:themeColor="text1"/>
          <w:sz w:val="40"/>
          <w:szCs w:val="40"/>
          <w:rtl/>
          <w:lang w:bidi="ar-MA"/>
        </w:rPr>
        <w:footnoteReference w:id="16"/>
      </w:r>
      <w:r w:rsidR="009A50D7" w:rsidRPr="00CA5D80">
        <w:rPr>
          <w:rFonts w:asciiTheme="majorBidi" w:hAnsiTheme="majorBidi" w:cstheme="majorBidi"/>
          <w:color w:val="000000" w:themeColor="text1"/>
          <w:sz w:val="40"/>
          <w:szCs w:val="40"/>
          <w:rtl/>
          <w:lang w:bidi="ar-MA"/>
        </w:rPr>
        <w:t xml:space="preserve">: </w:t>
      </w:r>
    </w:p>
    <w:p w:rsidR="009A50D7" w:rsidRPr="00CA5D80" w:rsidRDefault="009A50D7"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color w:val="000000" w:themeColor="text1"/>
          <w:sz w:val="40"/>
          <w:szCs w:val="40"/>
          <w:rtl/>
          <w:lang w:bidi="ar-MA"/>
        </w:rPr>
        <w:t>تحديد الأسباب والدوافع والدواعي التي كانت سببا في اندلاع الحرب؛</w:t>
      </w:r>
    </w:p>
    <w:p w:rsidR="009A50D7" w:rsidRPr="00CA5D80" w:rsidRDefault="009A50D7"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 xml:space="preserve"> وصف سلوكيات </w:t>
      </w:r>
      <w:r w:rsidR="002325E1" w:rsidRPr="00CA5D80">
        <w:rPr>
          <w:rFonts w:asciiTheme="majorBidi" w:hAnsiTheme="majorBidi" w:cstheme="majorBidi"/>
          <w:color w:val="000000" w:themeColor="text1"/>
          <w:sz w:val="40"/>
          <w:szCs w:val="40"/>
          <w:rtl/>
          <w:lang w:bidi="ar-MA"/>
        </w:rPr>
        <w:t>المتحاربين في أثناء الحرب، وتبيان الوسائل المستخدمة في ذلك</w:t>
      </w:r>
      <w:r w:rsidRPr="00CA5D80">
        <w:rPr>
          <w:rFonts w:asciiTheme="majorBidi" w:hAnsiTheme="majorBidi" w:cstheme="majorBidi"/>
          <w:color w:val="000000" w:themeColor="text1"/>
          <w:sz w:val="40"/>
          <w:szCs w:val="40"/>
          <w:rtl/>
          <w:lang w:bidi="ar-MA"/>
        </w:rPr>
        <w:t>؛</w:t>
      </w:r>
    </w:p>
    <w:p w:rsidR="009A50D7" w:rsidRPr="00CA5D80" w:rsidRDefault="009A50D7"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رصد مختلف </w:t>
      </w:r>
      <w:r w:rsidR="002325E1" w:rsidRPr="00CA5D80">
        <w:rPr>
          <w:rFonts w:asciiTheme="majorBidi" w:hAnsiTheme="majorBidi" w:cstheme="majorBidi"/>
          <w:color w:val="000000" w:themeColor="text1"/>
          <w:sz w:val="40"/>
          <w:szCs w:val="40"/>
          <w:rtl/>
          <w:lang w:bidi="ar-MA"/>
        </w:rPr>
        <w:t xml:space="preserve">المراحل التي قطعتها </w:t>
      </w:r>
      <w:r w:rsidRPr="00CA5D80">
        <w:rPr>
          <w:rFonts w:asciiTheme="majorBidi" w:hAnsiTheme="majorBidi" w:cstheme="majorBidi"/>
          <w:color w:val="000000" w:themeColor="text1"/>
          <w:sz w:val="40"/>
          <w:szCs w:val="40"/>
          <w:rtl/>
          <w:lang w:bidi="ar-MA"/>
        </w:rPr>
        <w:t xml:space="preserve">عمليات </w:t>
      </w:r>
      <w:r w:rsidR="002325E1" w:rsidRPr="00CA5D80">
        <w:rPr>
          <w:rFonts w:asciiTheme="majorBidi" w:hAnsiTheme="majorBidi" w:cstheme="majorBidi"/>
          <w:color w:val="000000" w:themeColor="text1"/>
          <w:sz w:val="40"/>
          <w:szCs w:val="40"/>
          <w:rtl/>
          <w:lang w:bidi="ar-MA"/>
        </w:rPr>
        <w:t xml:space="preserve">التفاوض من أجل تثبيت </w:t>
      </w:r>
      <w:r w:rsidRPr="00CA5D80">
        <w:rPr>
          <w:rFonts w:asciiTheme="majorBidi" w:hAnsiTheme="majorBidi" w:cstheme="majorBidi"/>
          <w:color w:val="000000" w:themeColor="text1"/>
          <w:sz w:val="40"/>
          <w:szCs w:val="40"/>
          <w:rtl/>
          <w:lang w:bidi="ar-MA"/>
        </w:rPr>
        <w:t xml:space="preserve">السلام العادل بين الأطراف المتدخلة في الحرب.  </w:t>
      </w:r>
    </w:p>
    <w:p w:rsidR="002325E1" w:rsidRPr="00CA5D80" w:rsidRDefault="009A50D7" w:rsidP="002325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وتستوجب هذه المقومات </w:t>
      </w:r>
      <w:r w:rsidR="002325E1" w:rsidRPr="00CA5D80">
        <w:rPr>
          <w:rFonts w:asciiTheme="majorBidi" w:hAnsiTheme="majorBidi" w:cstheme="majorBidi"/>
          <w:color w:val="000000" w:themeColor="text1"/>
          <w:sz w:val="40"/>
          <w:szCs w:val="40"/>
          <w:rtl/>
          <w:lang w:bidi="ar-MA"/>
        </w:rPr>
        <w:t xml:space="preserve">الأساسية </w:t>
      </w:r>
      <w:r w:rsidRPr="00CA5D80">
        <w:rPr>
          <w:rFonts w:asciiTheme="majorBidi" w:hAnsiTheme="majorBidi" w:cstheme="majorBidi"/>
          <w:color w:val="000000" w:themeColor="text1"/>
          <w:sz w:val="40"/>
          <w:szCs w:val="40"/>
          <w:rtl/>
          <w:lang w:bidi="ar-MA"/>
        </w:rPr>
        <w:t xml:space="preserve">الثلاثة ألا </w:t>
      </w:r>
      <w:r w:rsidR="002325E1" w:rsidRPr="00CA5D80">
        <w:rPr>
          <w:rFonts w:asciiTheme="majorBidi" w:hAnsiTheme="majorBidi" w:cstheme="majorBidi"/>
          <w:color w:val="000000" w:themeColor="text1"/>
          <w:sz w:val="40"/>
          <w:szCs w:val="40"/>
          <w:rtl/>
          <w:lang w:bidi="ar-MA"/>
        </w:rPr>
        <w:t>تلتجئ</w:t>
      </w:r>
      <w:r w:rsidRPr="00CA5D80">
        <w:rPr>
          <w:rFonts w:asciiTheme="majorBidi" w:hAnsiTheme="majorBidi" w:cstheme="majorBidi"/>
          <w:color w:val="000000" w:themeColor="text1"/>
          <w:sz w:val="40"/>
          <w:szCs w:val="40"/>
          <w:rtl/>
          <w:lang w:bidi="ar-MA"/>
        </w:rPr>
        <w:t xml:space="preserve"> الأطراف المشاركة في الحرب العادلة </w:t>
      </w:r>
      <w:r w:rsidR="002325E1" w:rsidRPr="00CA5D80">
        <w:rPr>
          <w:rFonts w:asciiTheme="majorBidi" w:hAnsiTheme="majorBidi" w:cstheme="majorBidi"/>
          <w:color w:val="000000" w:themeColor="text1"/>
          <w:sz w:val="40"/>
          <w:szCs w:val="40"/>
          <w:rtl/>
          <w:lang w:bidi="ar-MA"/>
        </w:rPr>
        <w:t xml:space="preserve">إلى الشطط في استعمال القوة  أو </w:t>
      </w:r>
      <w:r w:rsidRPr="00CA5D80">
        <w:rPr>
          <w:rFonts w:asciiTheme="majorBidi" w:hAnsiTheme="majorBidi" w:cstheme="majorBidi"/>
          <w:color w:val="000000" w:themeColor="text1"/>
          <w:sz w:val="40"/>
          <w:szCs w:val="40"/>
          <w:rtl/>
          <w:lang w:bidi="ar-MA"/>
        </w:rPr>
        <w:t>العنف</w:t>
      </w:r>
      <w:r w:rsidR="002325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أو </w:t>
      </w:r>
      <w:r w:rsidR="002325E1" w:rsidRPr="00CA5D80">
        <w:rPr>
          <w:rFonts w:asciiTheme="majorBidi" w:hAnsiTheme="majorBidi" w:cstheme="majorBidi"/>
          <w:color w:val="000000" w:themeColor="text1"/>
          <w:sz w:val="40"/>
          <w:szCs w:val="40"/>
          <w:rtl/>
          <w:lang w:bidi="ar-MA"/>
        </w:rPr>
        <w:t>الاستعانة ب</w:t>
      </w:r>
      <w:r w:rsidRPr="00CA5D80">
        <w:rPr>
          <w:rFonts w:asciiTheme="majorBidi" w:hAnsiTheme="majorBidi" w:cstheme="majorBidi"/>
          <w:color w:val="000000" w:themeColor="text1"/>
          <w:sz w:val="40"/>
          <w:szCs w:val="40"/>
          <w:rtl/>
          <w:lang w:bidi="ar-MA"/>
        </w:rPr>
        <w:t>الوسائل ال</w:t>
      </w:r>
      <w:r w:rsidR="002325E1" w:rsidRPr="00CA5D80">
        <w:rPr>
          <w:rFonts w:asciiTheme="majorBidi" w:hAnsiTheme="majorBidi" w:cstheme="majorBidi"/>
          <w:color w:val="000000" w:themeColor="text1"/>
          <w:sz w:val="40"/>
          <w:szCs w:val="40"/>
          <w:rtl/>
          <w:lang w:bidi="ar-MA"/>
        </w:rPr>
        <w:t>محرمة دوليا،</w:t>
      </w:r>
      <w:r w:rsidRPr="00CA5D80">
        <w:rPr>
          <w:rFonts w:asciiTheme="majorBidi" w:hAnsiTheme="majorBidi" w:cstheme="majorBidi"/>
          <w:color w:val="000000" w:themeColor="text1"/>
          <w:sz w:val="40"/>
          <w:szCs w:val="40"/>
          <w:rtl/>
          <w:lang w:bidi="ar-MA"/>
        </w:rPr>
        <w:t xml:space="preserve"> أو </w:t>
      </w:r>
      <w:r w:rsidR="002325E1" w:rsidRPr="00CA5D80">
        <w:rPr>
          <w:rFonts w:asciiTheme="majorBidi" w:hAnsiTheme="majorBidi" w:cstheme="majorBidi"/>
          <w:color w:val="000000" w:themeColor="text1"/>
          <w:sz w:val="40"/>
          <w:szCs w:val="40"/>
          <w:rtl/>
          <w:lang w:bidi="ar-MA"/>
        </w:rPr>
        <w:t xml:space="preserve">استخدام الأسلحة </w:t>
      </w:r>
      <w:r w:rsidRPr="00CA5D80">
        <w:rPr>
          <w:rFonts w:asciiTheme="majorBidi" w:hAnsiTheme="majorBidi" w:cstheme="majorBidi"/>
          <w:color w:val="000000" w:themeColor="text1"/>
          <w:sz w:val="40"/>
          <w:szCs w:val="40"/>
          <w:rtl/>
          <w:lang w:bidi="ar-MA"/>
        </w:rPr>
        <w:t>المبيدة للإنسانية، أو تست</w:t>
      </w:r>
      <w:r w:rsidR="002325E1" w:rsidRPr="00CA5D80">
        <w:rPr>
          <w:rFonts w:asciiTheme="majorBidi" w:hAnsiTheme="majorBidi" w:cstheme="majorBidi"/>
          <w:color w:val="000000" w:themeColor="text1"/>
          <w:sz w:val="40"/>
          <w:szCs w:val="40"/>
          <w:rtl/>
          <w:lang w:bidi="ar-MA"/>
        </w:rPr>
        <w:t xml:space="preserve">غل </w:t>
      </w:r>
      <w:r w:rsidRPr="00CA5D80">
        <w:rPr>
          <w:rFonts w:asciiTheme="majorBidi" w:hAnsiTheme="majorBidi" w:cstheme="majorBidi"/>
          <w:color w:val="000000" w:themeColor="text1"/>
          <w:sz w:val="40"/>
          <w:szCs w:val="40"/>
          <w:rtl/>
          <w:lang w:bidi="ar-MA"/>
        </w:rPr>
        <w:t>بعض دول مجلس الأمن بالأمم المتحدة سلطتها التشريعية بفرض الفيتو</w:t>
      </w:r>
      <w:r w:rsidR="002325E1" w:rsidRPr="00CA5D80">
        <w:rPr>
          <w:rFonts w:asciiTheme="majorBidi" w:hAnsiTheme="majorBidi" w:cstheme="majorBidi"/>
          <w:color w:val="000000" w:themeColor="text1"/>
          <w:sz w:val="40"/>
          <w:szCs w:val="40"/>
          <w:rtl/>
          <w:lang w:bidi="ar-MA"/>
        </w:rPr>
        <w:t xml:space="preserve"> بغير حق، أو بطريقة غير شرعية</w:t>
      </w:r>
      <w:r w:rsidRPr="00CA5D80">
        <w:rPr>
          <w:rFonts w:asciiTheme="majorBidi" w:hAnsiTheme="majorBidi" w:cstheme="majorBidi"/>
          <w:color w:val="000000" w:themeColor="text1"/>
          <w:sz w:val="40"/>
          <w:szCs w:val="40"/>
          <w:rtl/>
          <w:lang w:bidi="ar-MA"/>
        </w:rPr>
        <w:t xml:space="preserve">. </w:t>
      </w:r>
    </w:p>
    <w:p w:rsidR="00A35712" w:rsidRPr="00CA5D80" w:rsidRDefault="002325E1" w:rsidP="00A35712">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الواجب على هذه الدول المتحاربة أن تجنح نحو الطرائق</w:t>
      </w:r>
      <w:r w:rsidR="009A50D7" w:rsidRPr="00CA5D80">
        <w:rPr>
          <w:rFonts w:asciiTheme="majorBidi" w:hAnsiTheme="majorBidi" w:cstheme="majorBidi"/>
          <w:color w:val="000000" w:themeColor="text1"/>
          <w:sz w:val="40"/>
          <w:szCs w:val="40"/>
          <w:rtl/>
          <w:lang w:bidi="ar-MA"/>
        </w:rPr>
        <w:t xml:space="preserve"> السلمية وقنوات الدبلوماسية لحل النزاعات بدل استعمال العنف العسكري</w:t>
      </w:r>
      <w:r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وألا تكون </w:t>
      </w:r>
      <w:r w:rsidRPr="00CA5D80">
        <w:rPr>
          <w:rFonts w:asciiTheme="majorBidi" w:hAnsiTheme="majorBidi" w:cstheme="majorBidi"/>
          <w:color w:val="000000" w:themeColor="text1"/>
          <w:sz w:val="40"/>
          <w:szCs w:val="40"/>
          <w:rtl/>
          <w:lang w:bidi="ar-MA"/>
        </w:rPr>
        <w:t xml:space="preserve">أيضا </w:t>
      </w:r>
      <w:r w:rsidR="009A50D7" w:rsidRPr="00CA5D80">
        <w:rPr>
          <w:rFonts w:asciiTheme="majorBidi" w:hAnsiTheme="majorBidi" w:cstheme="majorBidi"/>
          <w:color w:val="000000" w:themeColor="text1"/>
          <w:sz w:val="40"/>
          <w:szCs w:val="40"/>
          <w:rtl/>
          <w:lang w:bidi="ar-MA"/>
        </w:rPr>
        <w:t>حربا في مواجهة المدنيين</w:t>
      </w:r>
      <w:r w:rsidRPr="00CA5D80">
        <w:rPr>
          <w:rFonts w:asciiTheme="majorBidi" w:hAnsiTheme="majorBidi" w:cstheme="majorBidi"/>
          <w:color w:val="000000" w:themeColor="text1"/>
          <w:sz w:val="40"/>
          <w:szCs w:val="40"/>
          <w:rtl/>
          <w:lang w:bidi="ar-MA"/>
        </w:rPr>
        <w:t>،</w:t>
      </w:r>
      <w:r w:rsidR="009A50D7" w:rsidRPr="00CA5D80">
        <w:rPr>
          <w:rFonts w:asciiTheme="majorBidi" w:hAnsiTheme="majorBidi" w:cstheme="majorBidi"/>
          <w:color w:val="000000" w:themeColor="text1"/>
          <w:sz w:val="40"/>
          <w:szCs w:val="40"/>
          <w:rtl/>
          <w:lang w:bidi="ar-MA"/>
        </w:rPr>
        <w:t xml:space="preserve"> وأن يكون الهدف من الحرب العادلة </w:t>
      </w:r>
      <w:r w:rsidRPr="00CA5D80">
        <w:rPr>
          <w:rFonts w:asciiTheme="majorBidi" w:hAnsiTheme="majorBidi" w:cstheme="majorBidi"/>
          <w:color w:val="000000" w:themeColor="text1"/>
          <w:sz w:val="40"/>
          <w:szCs w:val="40"/>
          <w:rtl/>
          <w:lang w:bidi="ar-MA"/>
        </w:rPr>
        <w:t xml:space="preserve">كذلك هو </w:t>
      </w:r>
      <w:r w:rsidR="009A50D7" w:rsidRPr="00CA5D80">
        <w:rPr>
          <w:rFonts w:asciiTheme="majorBidi" w:hAnsiTheme="majorBidi" w:cstheme="majorBidi"/>
          <w:color w:val="000000" w:themeColor="text1"/>
          <w:sz w:val="40"/>
          <w:szCs w:val="40"/>
          <w:rtl/>
          <w:lang w:bidi="ar-MA"/>
        </w:rPr>
        <w:t xml:space="preserve">إحقاق الحق، وإبطال الباطل، والسعي </w:t>
      </w:r>
      <w:r w:rsidRPr="00CA5D80">
        <w:rPr>
          <w:rFonts w:asciiTheme="majorBidi" w:hAnsiTheme="majorBidi" w:cstheme="majorBidi"/>
          <w:color w:val="000000" w:themeColor="text1"/>
          <w:sz w:val="40"/>
          <w:szCs w:val="40"/>
          <w:rtl/>
          <w:lang w:bidi="ar-MA"/>
        </w:rPr>
        <w:t>نحو تكريس شريعة السلام والقانون.</w:t>
      </w:r>
    </w:p>
    <w:p w:rsidR="00CA5D80" w:rsidRPr="00CA5D80" w:rsidRDefault="009A50D7" w:rsidP="00CA5D80">
      <w:pPr>
        <w:tabs>
          <w:tab w:val="left" w:pos="2547"/>
        </w:tabs>
        <w:bidi/>
        <w:jc w:val="both"/>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المبحث الثالث: السياق ال</w:t>
      </w:r>
      <w:r w:rsidR="008B16CB" w:rsidRPr="00CA5D80">
        <w:rPr>
          <w:rFonts w:asciiTheme="majorBidi" w:hAnsiTheme="majorBidi" w:cstheme="majorBidi"/>
          <w:b/>
          <w:bCs/>
          <w:color w:val="000000" w:themeColor="text1"/>
          <w:sz w:val="48"/>
          <w:szCs w:val="48"/>
          <w:rtl/>
          <w:lang w:bidi="ar-MA"/>
        </w:rPr>
        <w:t>تاريخي</w:t>
      </w:r>
      <w:r w:rsidRPr="00CA5D80">
        <w:rPr>
          <w:rFonts w:asciiTheme="majorBidi" w:hAnsiTheme="majorBidi" w:cstheme="majorBidi"/>
          <w:b/>
          <w:bCs/>
          <w:color w:val="000000" w:themeColor="text1"/>
          <w:sz w:val="48"/>
          <w:szCs w:val="48"/>
          <w:rtl/>
          <w:lang w:bidi="ar-MA"/>
        </w:rPr>
        <w:t xml:space="preserve"> للحرب العادلة</w:t>
      </w:r>
    </w:p>
    <w:p w:rsidR="00CA5D80" w:rsidRPr="00CA5D80" w:rsidRDefault="00B6701C" w:rsidP="00CA5D80">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كثيرا ما يربط الباحثون مصطلح الحرب العادلة</w:t>
      </w:r>
      <w:r w:rsidR="003250DA" w:rsidRPr="00CA5D80">
        <w:rPr>
          <w:rFonts w:asciiTheme="majorBidi" w:hAnsiTheme="majorBidi" w:cstheme="majorBidi"/>
          <w:color w:val="000000" w:themeColor="text1"/>
          <w:sz w:val="40"/>
          <w:szCs w:val="40"/>
          <w:rtl/>
          <w:lang w:bidi="ar-MA"/>
        </w:rPr>
        <w:t xml:space="preserve">، أو ما يسمى أيضا بالحرب الأخلاقية </w:t>
      </w:r>
      <w:r w:rsidRPr="00CA5D80">
        <w:rPr>
          <w:rFonts w:asciiTheme="majorBidi" w:hAnsiTheme="majorBidi" w:cstheme="majorBidi"/>
          <w:color w:val="000000" w:themeColor="text1"/>
          <w:sz w:val="40"/>
          <w:szCs w:val="40"/>
          <w:rtl/>
          <w:lang w:bidi="ar-MA"/>
        </w:rPr>
        <w:t xml:space="preserve"> (</w:t>
      </w:r>
      <w:r w:rsidR="003250DA" w:rsidRPr="00CA5D80">
        <w:rPr>
          <w:rFonts w:asciiTheme="majorBidi" w:hAnsiTheme="majorBidi" w:cstheme="majorBidi"/>
          <w:color w:val="000000" w:themeColor="text1"/>
          <w:sz w:val="40"/>
          <w:szCs w:val="40"/>
          <w:lang w:bidi="ar-MA"/>
        </w:rPr>
        <w:t>La Guerre morale</w:t>
      </w:r>
      <w:r w:rsidR="003250DA" w:rsidRPr="00CA5D80">
        <w:rPr>
          <w:rFonts w:asciiTheme="majorBidi" w:hAnsiTheme="majorBidi" w:cstheme="majorBidi"/>
          <w:color w:val="000000" w:themeColor="text1"/>
          <w:sz w:val="40"/>
          <w:szCs w:val="40"/>
          <w:rtl/>
          <w:lang w:bidi="ar-MA"/>
        </w:rPr>
        <w:t>/</w:t>
      </w:r>
      <w:r w:rsidR="003250DA" w:rsidRPr="00CA5D80">
        <w:rPr>
          <w:rFonts w:asciiTheme="majorBidi" w:hAnsiTheme="majorBidi" w:cstheme="majorBidi"/>
          <w:color w:val="000000" w:themeColor="text1"/>
          <w:sz w:val="40"/>
          <w:szCs w:val="40"/>
          <w:lang w:bidi="ar-MA"/>
        </w:rPr>
        <w:t xml:space="preserve"> </w:t>
      </w:r>
      <w:r w:rsidRPr="00CA5D80">
        <w:rPr>
          <w:rFonts w:asciiTheme="majorBidi" w:hAnsiTheme="majorBidi" w:cstheme="majorBidi"/>
          <w:color w:val="000000" w:themeColor="text1"/>
          <w:sz w:val="40"/>
          <w:szCs w:val="40"/>
          <w:lang w:bidi="ar-MA"/>
        </w:rPr>
        <w:t>La guerre juste / Just</w:t>
      </w:r>
      <w:r w:rsidR="003250DA" w:rsidRPr="00CA5D80">
        <w:rPr>
          <w:rFonts w:asciiTheme="majorBidi" w:hAnsiTheme="majorBidi" w:cstheme="majorBidi"/>
          <w:color w:val="000000" w:themeColor="text1"/>
          <w:sz w:val="40"/>
          <w:szCs w:val="40"/>
          <w:lang w:bidi="ar-MA"/>
        </w:rPr>
        <w:t xml:space="preserve"> </w:t>
      </w:r>
      <w:r w:rsidRPr="00CA5D80">
        <w:rPr>
          <w:rFonts w:asciiTheme="majorBidi" w:hAnsiTheme="majorBidi" w:cstheme="majorBidi"/>
          <w:color w:val="000000" w:themeColor="text1"/>
          <w:sz w:val="40"/>
          <w:szCs w:val="40"/>
          <w:lang w:bidi="ar-MA"/>
        </w:rPr>
        <w:t xml:space="preserve"> war</w:t>
      </w:r>
      <w:r w:rsidRPr="00CA5D80">
        <w:rPr>
          <w:rFonts w:asciiTheme="majorBidi" w:hAnsiTheme="majorBidi" w:cstheme="majorBidi"/>
          <w:color w:val="000000" w:themeColor="text1"/>
          <w:sz w:val="40"/>
          <w:szCs w:val="40"/>
          <w:rtl/>
          <w:lang w:bidi="ar-MA"/>
        </w:rPr>
        <w:t>)</w:t>
      </w:r>
      <w:r w:rsidR="007D17C2"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بالمجال السياسي، أو </w:t>
      </w:r>
      <w:r w:rsidR="007D17C2" w:rsidRPr="00CA5D80">
        <w:rPr>
          <w:rFonts w:asciiTheme="majorBidi" w:hAnsiTheme="majorBidi" w:cstheme="majorBidi"/>
          <w:color w:val="000000" w:themeColor="text1"/>
          <w:sz w:val="40"/>
          <w:szCs w:val="40"/>
          <w:rtl/>
          <w:lang w:bidi="ar-MA"/>
        </w:rPr>
        <w:t>ب</w:t>
      </w:r>
      <w:r w:rsidRPr="00CA5D80">
        <w:rPr>
          <w:rFonts w:asciiTheme="majorBidi" w:hAnsiTheme="majorBidi" w:cstheme="majorBidi"/>
          <w:color w:val="000000" w:themeColor="text1"/>
          <w:sz w:val="40"/>
          <w:szCs w:val="40"/>
          <w:rtl/>
          <w:lang w:bidi="ar-MA"/>
        </w:rPr>
        <w:t>العلوم السياسية</w:t>
      </w:r>
      <w:r w:rsidRPr="00CA5D80">
        <w:rPr>
          <w:rStyle w:val="FootnoteReference"/>
          <w:rFonts w:asciiTheme="majorBidi" w:hAnsiTheme="majorBidi" w:cstheme="majorBidi"/>
          <w:color w:val="000000" w:themeColor="text1"/>
          <w:sz w:val="40"/>
          <w:szCs w:val="40"/>
          <w:rtl/>
          <w:lang w:bidi="ar-MA"/>
        </w:rPr>
        <w:footnoteReference w:id="17"/>
      </w:r>
      <w:r w:rsidRPr="00CA5D80">
        <w:rPr>
          <w:rFonts w:asciiTheme="majorBidi" w:hAnsiTheme="majorBidi" w:cstheme="majorBidi"/>
          <w:color w:val="000000" w:themeColor="text1"/>
          <w:sz w:val="40"/>
          <w:szCs w:val="40"/>
          <w:rtl/>
          <w:lang w:bidi="ar-MA"/>
        </w:rPr>
        <w:t>، بل هو مفهوم فلسفي و</w:t>
      </w:r>
      <w:r w:rsidR="003250DA" w:rsidRPr="00CA5D80">
        <w:rPr>
          <w:rFonts w:asciiTheme="majorBidi" w:hAnsiTheme="majorBidi" w:cstheme="majorBidi"/>
          <w:color w:val="000000" w:themeColor="text1"/>
          <w:sz w:val="40"/>
          <w:szCs w:val="40"/>
          <w:rtl/>
          <w:lang w:bidi="ar-MA"/>
        </w:rPr>
        <w:t>أخلاقي و</w:t>
      </w:r>
      <w:r w:rsidRPr="00CA5D80">
        <w:rPr>
          <w:rFonts w:asciiTheme="majorBidi" w:hAnsiTheme="majorBidi" w:cstheme="majorBidi"/>
          <w:color w:val="000000" w:themeColor="text1"/>
          <w:sz w:val="40"/>
          <w:szCs w:val="40"/>
          <w:rtl/>
          <w:lang w:bidi="ar-MA"/>
        </w:rPr>
        <w:t xml:space="preserve">لاهوتي محض، </w:t>
      </w:r>
      <w:r w:rsidR="00CE3A1A" w:rsidRPr="00CA5D80">
        <w:rPr>
          <w:rFonts w:asciiTheme="majorBidi" w:hAnsiTheme="majorBidi" w:cstheme="majorBidi"/>
          <w:color w:val="000000" w:themeColor="text1"/>
          <w:sz w:val="40"/>
          <w:szCs w:val="40"/>
          <w:rtl/>
          <w:lang w:bidi="ar-MA"/>
        </w:rPr>
        <w:t xml:space="preserve">نشأ  في بيئة دينية كنسية </w:t>
      </w:r>
      <w:r w:rsidR="001B2869" w:rsidRPr="00CA5D80">
        <w:rPr>
          <w:rFonts w:asciiTheme="majorBidi" w:hAnsiTheme="majorBidi" w:cstheme="majorBidi"/>
          <w:color w:val="000000" w:themeColor="text1"/>
          <w:sz w:val="40"/>
          <w:szCs w:val="40"/>
          <w:rtl/>
          <w:lang w:bidi="ar-MA"/>
        </w:rPr>
        <w:t xml:space="preserve">إنجيلية </w:t>
      </w:r>
      <w:r w:rsidR="00DD1E48" w:rsidRPr="00CA5D80">
        <w:rPr>
          <w:rFonts w:asciiTheme="majorBidi" w:hAnsiTheme="majorBidi" w:cstheme="majorBidi"/>
          <w:color w:val="000000" w:themeColor="text1"/>
          <w:sz w:val="40"/>
          <w:szCs w:val="40"/>
          <w:rtl/>
          <w:lang w:bidi="ar-MA"/>
        </w:rPr>
        <w:t xml:space="preserve">كاثوليكية </w:t>
      </w:r>
      <w:r w:rsidR="00CE3A1A" w:rsidRPr="00CA5D80">
        <w:rPr>
          <w:rFonts w:asciiTheme="majorBidi" w:hAnsiTheme="majorBidi" w:cstheme="majorBidi"/>
          <w:color w:val="000000" w:themeColor="text1"/>
          <w:sz w:val="40"/>
          <w:szCs w:val="40"/>
          <w:rtl/>
          <w:lang w:bidi="ar-MA"/>
        </w:rPr>
        <w:t>منذ العصور الوسطى</w:t>
      </w:r>
      <w:r w:rsidR="002325E1" w:rsidRPr="00CA5D80">
        <w:rPr>
          <w:rFonts w:asciiTheme="majorBidi" w:hAnsiTheme="majorBidi" w:cstheme="majorBidi"/>
          <w:color w:val="000000" w:themeColor="text1"/>
          <w:sz w:val="40"/>
          <w:szCs w:val="40"/>
          <w:rtl/>
          <w:lang w:bidi="ar-MA"/>
        </w:rPr>
        <w:t>،</w:t>
      </w:r>
      <w:r w:rsidR="00CE3A1A" w:rsidRPr="00CA5D80">
        <w:rPr>
          <w:rFonts w:asciiTheme="majorBidi" w:hAnsiTheme="majorBidi" w:cstheme="majorBidi"/>
          <w:color w:val="000000" w:themeColor="text1"/>
          <w:sz w:val="40"/>
          <w:szCs w:val="40"/>
          <w:rtl/>
          <w:lang w:bidi="ar-MA"/>
        </w:rPr>
        <w:t xml:space="preserve"> مع </w:t>
      </w:r>
      <w:r w:rsidR="003250DA" w:rsidRPr="00CA5D80">
        <w:rPr>
          <w:rFonts w:asciiTheme="majorBidi" w:hAnsiTheme="majorBidi" w:cstheme="majorBidi"/>
          <w:color w:val="000000" w:themeColor="text1"/>
          <w:sz w:val="40"/>
          <w:szCs w:val="40"/>
          <w:rtl/>
          <w:lang w:bidi="ar-MA"/>
        </w:rPr>
        <w:t>مجموعة من رجال الدين واللاهوت المسيحي أو الكنسي</w:t>
      </w:r>
      <w:r w:rsidR="008B16CB" w:rsidRPr="00CA5D80">
        <w:rPr>
          <w:rFonts w:asciiTheme="majorBidi" w:hAnsiTheme="majorBidi" w:cstheme="majorBidi"/>
          <w:color w:val="000000" w:themeColor="text1"/>
          <w:sz w:val="40"/>
          <w:szCs w:val="40"/>
          <w:rtl/>
          <w:lang w:bidi="ar-MA"/>
        </w:rPr>
        <w:t>. وبالتالي، لا ترتبط هذه الحرب بأفلاطون أو أرسطو أو شيشرون، كما يبدو ذلك جليا في بعض الكتابات التاريخية والتحليلية والفلسفية</w:t>
      </w:r>
      <w:r w:rsidR="008B16CB" w:rsidRPr="00CA5D80">
        <w:rPr>
          <w:rStyle w:val="FootnoteReference"/>
          <w:rFonts w:asciiTheme="majorBidi" w:hAnsiTheme="majorBidi" w:cstheme="majorBidi"/>
          <w:color w:val="000000" w:themeColor="text1"/>
          <w:sz w:val="40"/>
          <w:szCs w:val="40"/>
          <w:rtl/>
          <w:lang w:bidi="ar-MA"/>
        </w:rPr>
        <w:footnoteReference w:id="18"/>
      </w:r>
      <w:r w:rsidR="008B16CB" w:rsidRPr="00CA5D80">
        <w:rPr>
          <w:rFonts w:asciiTheme="majorBidi" w:hAnsiTheme="majorBidi" w:cstheme="majorBidi"/>
          <w:color w:val="000000" w:themeColor="text1"/>
          <w:sz w:val="40"/>
          <w:szCs w:val="40"/>
          <w:rtl/>
          <w:lang w:bidi="ar-MA"/>
        </w:rPr>
        <w:t>. ويعني هذا أن الحرب العادلة نتاج الإنجيل والكتابات المسيحية الوسيطية</w:t>
      </w:r>
      <w:r w:rsidR="00FA75DC" w:rsidRPr="00CA5D80">
        <w:rPr>
          <w:rFonts w:asciiTheme="majorBidi" w:hAnsiTheme="majorBidi" w:cstheme="majorBidi"/>
          <w:color w:val="000000" w:themeColor="text1"/>
          <w:sz w:val="40"/>
          <w:szCs w:val="40"/>
          <w:rtl/>
          <w:lang w:bidi="ar-MA"/>
        </w:rPr>
        <w:t xml:space="preserve"> ما بين القرنين الثالث عشر والسابع عشر الميلاديين</w:t>
      </w:r>
      <w:r w:rsidR="008B16CB" w:rsidRPr="00CA5D80">
        <w:rPr>
          <w:rFonts w:asciiTheme="majorBidi" w:hAnsiTheme="majorBidi" w:cstheme="majorBidi"/>
          <w:color w:val="000000" w:themeColor="text1"/>
          <w:sz w:val="40"/>
          <w:szCs w:val="40"/>
          <w:rtl/>
          <w:lang w:bidi="ar-MA"/>
        </w:rPr>
        <w:t>.</w:t>
      </w:r>
      <w:r w:rsidR="000C08B9" w:rsidRPr="00CA5D80">
        <w:rPr>
          <w:rFonts w:asciiTheme="majorBidi" w:hAnsiTheme="majorBidi" w:cstheme="majorBidi"/>
          <w:color w:val="000000" w:themeColor="text1"/>
          <w:sz w:val="40"/>
          <w:szCs w:val="40"/>
          <w:rtl/>
          <w:lang w:bidi="ar-MA"/>
        </w:rPr>
        <w:t>وبهذا، يمكن لنا أن نقدم فرشا تاريخيا للحرب العادلة في مختلف مساراتها التطورية</w:t>
      </w:r>
      <w:r w:rsidR="000C08B9" w:rsidRPr="00CA5D80">
        <w:rPr>
          <w:rStyle w:val="FootnoteReference"/>
          <w:rFonts w:asciiTheme="majorBidi" w:hAnsiTheme="majorBidi" w:cstheme="majorBidi"/>
          <w:color w:val="000000" w:themeColor="text1"/>
          <w:sz w:val="40"/>
          <w:szCs w:val="40"/>
          <w:rtl/>
          <w:lang w:bidi="ar-MA"/>
        </w:rPr>
        <w:footnoteReference w:id="19"/>
      </w:r>
      <w:r w:rsidR="000C08B9" w:rsidRPr="00CA5D80">
        <w:rPr>
          <w:rFonts w:asciiTheme="majorBidi" w:hAnsiTheme="majorBidi" w:cstheme="majorBidi"/>
          <w:color w:val="000000" w:themeColor="text1"/>
          <w:sz w:val="40"/>
          <w:szCs w:val="40"/>
          <w:rtl/>
          <w:lang w:bidi="ar-MA"/>
        </w:rPr>
        <w:t xml:space="preserve"> .</w:t>
      </w:r>
    </w:p>
    <w:p w:rsidR="00CA5D80" w:rsidRDefault="000C08B9" w:rsidP="00CA5D80">
      <w:pPr>
        <w:tabs>
          <w:tab w:val="left" w:pos="2547"/>
        </w:tabs>
        <w:bidi/>
        <w:jc w:val="both"/>
        <w:rPr>
          <w:rFonts w:asciiTheme="majorBidi" w:hAnsiTheme="majorBidi" w:cstheme="majorBidi"/>
          <w:color w:val="000000" w:themeColor="text1"/>
          <w:sz w:val="36"/>
          <w:szCs w:val="36"/>
          <w:rtl/>
        </w:rPr>
      </w:pPr>
      <w:r w:rsidRPr="00CA5D80">
        <w:rPr>
          <w:rFonts w:asciiTheme="majorBidi" w:hAnsiTheme="majorBidi" w:cstheme="majorBidi"/>
          <w:color w:val="000000" w:themeColor="text1"/>
          <w:sz w:val="40"/>
          <w:szCs w:val="40"/>
          <w:rtl/>
          <w:lang w:bidi="ar-MA"/>
        </w:rPr>
        <w:t>و</w:t>
      </w:r>
      <w:r w:rsidR="002325E1" w:rsidRPr="00CA5D80">
        <w:rPr>
          <w:rFonts w:asciiTheme="majorBidi" w:hAnsiTheme="majorBidi" w:cstheme="majorBidi"/>
          <w:color w:val="000000" w:themeColor="text1"/>
          <w:sz w:val="40"/>
          <w:szCs w:val="40"/>
          <w:rtl/>
          <w:lang w:bidi="ar-MA"/>
        </w:rPr>
        <w:t>هكذا، فقد</w:t>
      </w:r>
      <w:r w:rsidRPr="00CA5D80">
        <w:rPr>
          <w:rFonts w:asciiTheme="majorBidi" w:hAnsiTheme="majorBidi" w:cstheme="majorBidi"/>
          <w:color w:val="000000" w:themeColor="text1"/>
          <w:sz w:val="40"/>
          <w:szCs w:val="40"/>
          <w:rtl/>
          <w:lang w:bidi="ar-MA"/>
        </w:rPr>
        <w:t xml:space="preserve"> كانت الديانة المسيحية سباقة إلى الإعلان عن مبدإ الحرب العادلة، عندما حرمت الحرب في الأيام </w:t>
      </w:r>
      <w:r w:rsidR="002325E1" w:rsidRPr="00CA5D80">
        <w:rPr>
          <w:rFonts w:asciiTheme="majorBidi" w:hAnsiTheme="majorBidi" w:cstheme="majorBidi"/>
          <w:color w:val="000000" w:themeColor="text1"/>
          <w:sz w:val="40"/>
          <w:szCs w:val="40"/>
          <w:rtl/>
          <w:lang w:bidi="ar-MA"/>
        </w:rPr>
        <w:t xml:space="preserve">والأعياد </w:t>
      </w:r>
      <w:r w:rsidRPr="00CA5D80">
        <w:rPr>
          <w:rFonts w:asciiTheme="majorBidi" w:hAnsiTheme="majorBidi" w:cstheme="majorBidi"/>
          <w:color w:val="000000" w:themeColor="text1"/>
          <w:sz w:val="40"/>
          <w:szCs w:val="40"/>
          <w:rtl/>
          <w:lang w:bidi="ar-MA"/>
        </w:rPr>
        <w:t>المقدسة</w:t>
      </w:r>
      <w:r w:rsidR="002325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ورفضت أيضا استخدام الأسلحة غير الأخلاقية</w:t>
      </w:r>
      <w:r w:rsidR="002325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ونظمت مجال القتال وفق المقترب الأخلاقي </w:t>
      </w:r>
      <w:r w:rsidR="00CA5D80" w:rsidRPr="00CA5D80">
        <w:rPr>
          <w:rFonts w:asciiTheme="majorBidi" w:hAnsiTheme="majorBidi" w:cstheme="majorBidi"/>
          <w:color w:val="000000" w:themeColor="text1"/>
          <w:sz w:val="40"/>
          <w:szCs w:val="40"/>
          <w:rtl/>
          <w:lang w:bidi="ar-MA"/>
        </w:rPr>
        <w:t>العادل،</w:t>
      </w:r>
      <w:r w:rsidRPr="00CA5D80">
        <w:rPr>
          <w:rFonts w:asciiTheme="majorBidi" w:hAnsiTheme="majorBidi" w:cstheme="majorBidi"/>
          <w:color w:val="000000" w:themeColor="text1"/>
          <w:sz w:val="40"/>
          <w:szCs w:val="40"/>
          <w:rtl/>
          <w:lang w:bidi="ar-MA"/>
        </w:rPr>
        <w:t xml:space="preserve"> وفي ضوء تعاليم المسيح.</w:t>
      </w:r>
      <w:r w:rsidR="002325E1"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وأكثر من هذا فقد كانت تدعو إلى السلام بقولها: </w:t>
      </w:r>
      <w:r w:rsidRPr="00CA5D80">
        <w:rPr>
          <w:rFonts w:asciiTheme="majorBidi" w:hAnsiTheme="majorBidi" w:cstheme="majorBidi"/>
          <w:color w:val="000000" w:themeColor="text1"/>
          <w:sz w:val="40"/>
          <w:szCs w:val="40"/>
          <w:rtl/>
        </w:rPr>
        <w:t>"من ضربك على خدك الأيمن، فأدر له الأيسر</w:t>
      </w:r>
      <w:r w:rsidRPr="00CA5D80">
        <w:rPr>
          <w:rFonts w:asciiTheme="majorBidi" w:hAnsiTheme="majorBidi" w:cstheme="majorBidi"/>
          <w:color w:val="000000" w:themeColor="text1"/>
          <w:sz w:val="40"/>
          <w:szCs w:val="40"/>
          <w:rtl/>
          <w:lang w:bidi="ar-MA"/>
        </w:rPr>
        <w:t>"</w:t>
      </w:r>
      <w:r w:rsidR="002325E1" w:rsidRPr="00CA5D80">
        <w:rPr>
          <w:rFonts w:asciiTheme="majorBidi" w:hAnsiTheme="majorBidi" w:cstheme="majorBidi"/>
          <w:color w:val="000000" w:themeColor="text1"/>
          <w:sz w:val="40"/>
          <w:szCs w:val="40"/>
          <w:rtl/>
          <w:lang w:bidi="ar-MA"/>
        </w:rPr>
        <w:t>، و</w:t>
      </w:r>
      <w:r w:rsidRPr="00CA5D80">
        <w:rPr>
          <w:rFonts w:asciiTheme="majorBidi" w:hAnsiTheme="majorBidi" w:cstheme="majorBidi"/>
          <w:color w:val="000000" w:themeColor="text1"/>
          <w:sz w:val="40"/>
          <w:szCs w:val="40"/>
          <w:rtl/>
          <w:lang w:bidi="ar-MA"/>
        </w:rPr>
        <w:t xml:space="preserve"> </w:t>
      </w:r>
      <w:r w:rsidR="00DD1E48" w:rsidRPr="00CA5D80">
        <w:rPr>
          <w:rFonts w:asciiTheme="majorBidi" w:hAnsiTheme="majorBidi" w:cstheme="majorBidi"/>
          <w:color w:val="000000" w:themeColor="text1"/>
          <w:sz w:val="40"/>
          <w:szCs w:val="40"/>
          <w:rtl/>
        </w:rPr>
        <w:t>لأن كل الذين يأخذون السيف، بالسيف يهلكون</w:t>
      </w:r>
      <w:r w:rsidR="00DD1E48" w:rsidRPr="00CA5D80">
        <w:rPr>
          <w:rFonts w:asciiTheme="majorBidi" w:hAnsiTheme="majorBidi" w:cstheme="majorBidi"/>
          <w:color w:val="000000" w:themeColor="text1"/>
          <w:sz w:val="40"/>
          <w:szCs w:val="40"/>
        </w:rPr>
        <w:t>"</w:t>
      </w:r>
      <w:r w:rsidR="002325E1" w:rsidRPr="00CA5D80">
        <w:rPr>
          <w:rFonts w:asciiTheme="majorBidi" w:hAnsiTheme="majorBidi" w:cstheme="majorBidi"/>
          <w:color w:val="000000" w:themeColor="text1"/>
          <w:sz w:val="40"/>
          <w:szCs w:val="40"/>
          <w:rtl/>
        </w:rPr>
        <w:t>، و</w:t>
      </w:r>
      <w:r w:rsidR="00DD1E48" w:rsidRPr="00CA5D80">
        <w:rPr>
          <w:rFonts w:asciiTheme="majorBidi" w:hAnsiTheme="majorBidi" w:cstheme="majorBidi"/>
          <w:color w:val="000000" w:themeColor="text1"/>
          <w:sz w:val="40"/>
          <w:szCs w:val="40"/>
        </w:rPr>
        <w:t xml:space="preserve"> "</w:t>
      </w:r>
      <w:r w:rsidR="00DD1E48" w:rsidRPr="00CA5D80">
        <w:rPr>
          <w:rFonts w:asciiTheme="majorBidi" w:hAnsiTheme="majorBidi" w:cstheme="majorBidi"/>
          <w:color w:val="000000" w:themeColor="text1"/>
          <w:sz w:val="40"/>
          <w:szCs w:val="40"/>
          <w:rtl/>
        </w:rPr>
        <w:t>لا تجاوزوا أحداً عن الشر بشر معتنين بأمور حسنة قدام جميع الناس لا تنتقموا لأنفسكم أيها الأحباء، بل أعطوا مكاناً للغضب، لا يغلبنك الشر، بل اغلب الشر بالخير</w:t>
      </w:r>
      <w:r w:rsidR="00DD1E48" w:rsidRPr="00CA5D80">
        <w:rPr>
          <w:rFonts w:asciiTheme="majorBidi" w:hAnsiTheme="majorBidi" w:cstheme="majorBidi"/>
          <w:color w:val="000000" w:themeColor="text1"/>
          <w:sz w:val="40"/>
          <w:szCs w:val="40"/>
        </w:rPr>
        <w:t>"</w:t>
      </w:r>
      <w:r w:rsidR="002325E1" w:rsidRPr="00CA5D80">
        <w:rPr>
          <w:rFonts w:asciiTheme="majorBidi" w:hAnsiTheme="majorBidi" w:cstheme="majorBidi"/>
          <w:color w:val="000000" w:themeColor="text1"/>
          <w:sz w:val="40"/>
          <w:szCs w:val="40"/>
          <w:rtl/>
        </w:rPr>
        <w:t>.</w:t>
      </w:r>
    </w:p>
    <w:p w:rsidR="00CA5D80" w:rsidRPr="00CA5D80" w:rsidRDefault="000C08B9" w:rsidP="00CA5D80">
      <w:pPr>
        <w:tabs>
          <w:tab w:val="left" w:pos="2547"/>
        </w:tabs>
        <w:bidi/>
        <w:jc w:val="both"/>
        <w:rPr>
          <w:rFonts w:asciiTheme="majorBidi" w:hAnsiTheme="majorBidi" w:cstheme="majorBidi"/>
          <w:color w:val="000000" w:themeColor="text1"/>
          <w:sz w:val="36"/>
          <w:szCs w:val="36"/>
          <w:rtl/>
        </w:rPr>
      </w:pPr>
      <w:r w:rsidRPr="00CA5D80">
        <w:rPr>
          <w:rFonts w:asciiTheme="majorBidi" w:hAnsiTheme="majorBidi" w:cstheme="majorBidi"/>
          <w:color w:val="000000" w:themeColor="text1"/>
          <w:sz w:val="40"/>
          <w:szCs w:val="40"/>
          <w:rtl/>
          <w:lang w:bidi="ar-MA"/>
        </w:rPr>
        <w:t>وهناك رواية أخرى لهذا القول اليسوعي</w:t>
      </w:r>
      <w:r w:rsidRPr="00CA5D80">
        <w:rPr>
          <w:rFonts w:asciiTheme="majorBidi" w:hAnsiTheme="majorBidi" w:cstheme="majorBidi"/>
          <w:color w:val="000000" w:themeColor="text1"/>
          <w:sz w:val="40"/>
          <w:szCs w:val="40"/>
          <w:rtl/>
        </w:rPr>
        <w:t xml:space="preserve"> في إنجيل متى ، وهو بهذه الصيغة : "سَمِعْتُمْ أَنَّهُ قِيلَ: عَيْنٌ بِعَيْنٍ وَسِنٌّ بِسِنٍّ. وَأَمَّا أَنَا فَأَقُولُ لَكُمْ: لاَ تُقَاوِمُوا الشَّرَّ، بَلْ مَنْ لَطَمَكَ عَلَى خَدِّكَ الأَيْمَنِ فَحَوِّلْ لَهُ الآخَرَ أَيْضًا</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وَمَنْ أَرَادَ أَنْ يُخَاصِمَكَ وَيَأْخُذَ ثَوْبَكَ فَاتْرُكْ لَهُ الرِّدَاءَ أَيْضًا. وَمَنْ سَخَّرَكَ مِيلاً وَاحِدًا فَاذْهَبْ مَعَهُ اثْنَيْنِ</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Pr>
        <w:t> </w:t>
      </w:r>
      <w:r w:rsidRPr="00CA5D80">
        <w:rPr>
          <w:rStyle w:val="FootnoteReference"/>
          <w:rFonts w:asciiTheme="majorBidi" w:hAnsiTheme="majorBidi" w:cstheme="majorBidi"/>
          <w:color w:val="000000" w:themeColor="text1"/>
          <w:sz w:val="40"/>
          <w:szCs w:val="40"/>
        </w:rPr>
        <w:footnoteReference w:id="20"/>
      </w:r>
    </w:p>
    <w:p w:rsidR="000C08B9" w:rsidRPr="00CA5D80" w:rsidRDefault="000C08B9" w:rsidP="00CA5D80">
      <w:pPr>
        <w:tabs>
          <w:tab w:val="left" w:pos="2547"/>
        </w:tabs>
        <w:bidi/>
        <w:jc w:val="both"/>
        <w:rPr>
          <w:rFonts w:asciiTheme="majorBidi" w:hAnsiTheme="majorBidi" w:cstheme="majorBidi"/>
          <w:color w:val="000000" w:themeColor="text1"/>
          <w:sz w:val="36"/>
          <w:szCs w:val="36"/>
          <w:rtl/>
        </w:rPr>
      </w:pPr>
      <w:r w:rsidRPr="00CA5D80">
        <w:rPr>
          <w:rFonts w:asciiTheme="majorBidi" w:hAnsiTheme="majorBidi" w:cstheme="majorBidi"/>
          <w:color w:val="000000" w:themeColor="text1"/>
          <w:sz w:val="40"/>
          <w:szCs w:val="40"/>
          <w:rtl/>
          <w:lang w:bidi="ar-MA"/>
        </w:rPr>
        <w:t>ويعني هذا أن المسيحية، حسب هذا القول اليسوعي، ديانة السلام والمحبة والتسامح والعفو والتفاهم. وبهذا، تكون ديانة السلام بامتياز، تنبذ الحرب والقتل والعدوان، وتذم العدوان والكراهية والحقد البشري</w:t>
      </w:r>
      <w:r w:rsidR="002325E1" w:rsidRPr="00CA5D80">
        <w:rPr>
          <w:rFonts w:asciiTheme="majorBidi" w:hAnsiTheme="majorBidi" w:cstheme="majorBidi"/>
          <w:color w:val="000000" w:themeColor="text1"/>
          <w:sz w:val="40"/>
          <w:szCs w:val="40"/>
          <w:rtl/>
          <w:lang w:bidi="ar-MA"/>
        </w:rPr>
        <w:t>، وإن كانت هذه العقيدة قد أصابها تحريف وتشويه وتزييف</w:t>
      </w:r>
      <w:r w:rsidR="002325E1" w:rsidRPr="00CA5D80">
        <w:rPr>
          <w:rStyle w:val="FootnoteReference"/>
          <w:rFonts w:asciiTheme="majorBidi" w:hAnsiTheme="majorBidi" w:cstheme="majorBidi"/>
          <w:color w:val="000000" w:themeColor="text1"/>
          <w:sz w:val="40"/>
          <w:szCs w:val="40"/>
          <w:rtl/>
          <w:lang w:bidi="ar-MA"/>
        </w:rPr>
        <w:footnoteReference w:id="21"/>
      </w:r>
      <w:r w:rsidR="002325E1" w:rsidRPr="00CA5D80">
        <w:rPr>
          <w:rFonts w:asciiTheme="majorBidi" w:hAnsiTheme="majorBidi" w:cstheme="majorBidi"/>
          <w:color w:val="000000" w:themeColor="text1"/>
          <w:sz w:val="40"/>
          <w:szCs w:val="40"/>
          <w:rtl/>
          <w:lang w:bidi="ar-MA"/>
        </w:rPr>
        <w:t xml:space="preserve">، وباسمها ارتكبت مجازر </w:t>
      </w:r>
      <w:r w:rsidRPr="00CA5D80">
        <w:rPr>
          <w:rFonts w:asciiTheme="majorBidi" w:hAnsiTheme="majorBidi" w:cstheme="majorBidi"/>
          <w:color w:val="000000" w:themeColor="text1"/>
          <w:sz w:val="40"/>
          <w:szCs w:val="40"/>
          <w:rtl/>
          <w:lang w:bidi="ar-MA"/>
        </w:rPr>
        <w:t xml:space="preserve"> </w:t>
      </w:r>
      <w:r w:rsidR="002325E1" w:rsidRPr="00CA5D80">
        <w:rPr>
          <w:rFonts w:asciiTheme="majorBidi" w:hAnsiTheme="majorBidi" w:cstheme="majorBidi"/>
          <w:color w:val="000000" w:themeColor="text1"/>
          <w:sz w:val="40"/>
          <w:szCs w:val="40"/>
          <w:rtl/>
          <w:lang w:bidi="ar-MA"/>
        </w:rPr>
        <w:t>ومشانق وحروب أودت بالكثير من الأبرياء، والدليل على ذلك ما ارتكبته الإمبراطورية الرومانسية المسيحية من ويلات وخيمة في حق الأمازيغ بشمال أفريقيا، وما قامت به الحروب الصليبية من مجازر في حق المسلمين والمقدسيين بالمشرق العربي.</w:t>
      </w:r>
    </w:p>
    <w:p w:rsidR="00AD2BEE" w:rsidRPr="00CA5D80" w:rsidRDefault="008B16CB" w:rsidP="007E67CB">
      <w:pPr>
        <w:bidi/>
        <w:jc w:val="both"/>
        <w:rPr>
          <w:rFonts w:asciiTheme="majorBidi" w:eastAsia="Times New Roman" w:hAnsiTheme="majorBidi" w:cstheme="majorBidi"/>
          <w:color w:val="000000" w:themeColor="text1"/>
          <w:sz w:val="33"/>
          <w:szCs w:val="33"/>
          <w:rtl/>
          <w:lang w:eastAsia="fr-FR"/>
        </w:rPr>
      </w:pPr>
      <w:r w:rsidRPr="00CA5D80">
        <w:rPr>
          <w:rFonts w:asciiTheme="majorBidi" w:hAnsiTheme="majorBidi" w:cstheme="majorBidi"/>
          <w:color w:val="000000" w:themeColor="text1"/>
          <w:sz w:val="40"/>
          <w:szCs w:val="40"/>
          <w:rtl/>
          <w:lang w:bidi="ar-MA"/>
        </w:rPr>
        <w:t xml:space="preserve"> و</w:t>
      </w:r>
      <w:r w:rsidR="000C08B9" w:rsidRPr="00CA5D80">
        <w:rPr>
          <w:rFonts w:asciiTheme="majorBidi" w:hAnsiTheme="majorBidi" w:cstheme="majorBidi"/>
          <w:color w:val="000000" w:themeColor="text1"/>
          <w:sz w:val="40"/>
          <w:szCs w:val="40"/>
          <w:rtl/>
          <w:lang w:bidi="ar-MA"/>
        </w:rPr>
        <w:t>بعد ذلك، ظهر مصطلح الحرب العادلة</w:t>
      </w:r>
      <w:r w:rsidR="000C08B9" w:rsidRPr="00CA5D80">
        <w:rPr>
          <w:rFonts w:asciiTheme="majorBidi" w:hAnsiTheme="majorBidi" w:cstheme="majorBidi"/>
          <w:b/>
          <w:bCs/>
          <w:color w:val="000000" w:themeColor="text1"/>
          <w:sz w:val="40"/>
          <w:szCs w:val="40"/>
          <w:rtl/>
          <w:lang w:bidi="ar-MA"/>
        </w:rPr>
        <w:t xml:space="preserve">  </w:t>
      </w:r>
      <w:r w:rsidR="000C08B9" w:rsidRPr="00CA5D80">
        <w:rPr>
          <w:rFonts w:asciiTheme="majorBidi" w:hAnsiTheme="majorBidi" w:cstheme="majorBidi"/>
          <w:color w:val="000000" w:themeColor="text1"/>
          <w:sz w:val="40"/>
          <w:szCs w:val="40"/>
          <w:lang w:bidi="ar-MA"/>
        </w:rPr>
        <w:t>(Bellum Justum)</w:t>
      </w:r>
      <w:r w:rsidR="000C08B9"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عند مجموعة من اللاهوتيين المسيحيين</w:t>
      </w:r>
      <w:r w:rsidR="000C08B9" w:rsidRPr="00CA5D80">
        <w:rPr>
          <w:rFonts w:asciiTheme="majorBidi" w:hAnsiTheme="majorBidi" w:cstheme="majorBidi"/>
          <w:color w:val="000000" w:themeColor="text1"/>
          <w:sz w:val="40"/>
          <w:szCs w:val="40"/>
          <w:lang w:bidi="ar-MA"/>
        </w:rPr>
        <w:t xml:space="preserve"> </w:t>
      </w:r>
      <w:r w:rsidR="000C08B9" w:rsidRPr="00CA5D80">
        <w:rPr>
          <w:rFonts w:asciiTheme="majorBidi" w:hAnsiTheme="majorBidi" w:cstheme="majorBidi"/>
          <w:color w:val="000000" w:themeColor="text1"/>
          <w:sz w:val="40"/>
          <w:szCs w:val="40"/>
          <w:rtl/>
          <w:lang w:bidi="ar-MA"/>
        </w:rPr>
        <w:t>، منذ القرن الخامس الميلادي</w:t>
      </w:r>
      <w:r w:rsidRPr="00CA5D80">
        <w:rPr>
          <w:rFonts w:asciiTheme="majorBidi" w:hAnsiTheme="majorBidi" w:cstheme="majorBidi"/>
          <w:color w:val="000000" w:themeColor="text1"/>
          <w:sz w:val="40"/>
          <w:szCs w:val="40"/>
          <w:rtl/>
          <w:lang w:bidi="ar-MA"/>
        </w:rPr>
        <w:t xml:space="preserve">، </w:t>
      </w:r>
      <w:r w:rsidR="000C08B9" w:rsidRPr="00CA5D80">
        <w:rPr>
          <w:rFonts w:asciiTheme="majorBidi" w:hAnsiTheme="majorBidi" w:cstheme="majorBidi"/>
          <w:color w:val="000000" w:themeColor="text1"/>
          <w:sz w:val="40"/>
          <w:szCs w:val="40"/>
          <w:rtl/>
          <w:lang w:bidi="ar-MA"/>
        </w:rPr>
        <w:t>مع كل من</w:t>
      </w:r>
      <w:r w:rsidRPr="00CA5D80">
        <w:rPr>
          <w:rFonts w:asciiTheme="majorBidi" w:hAnsiTheme="majorBidi" w:cstheme="majorBidi"/>
          <w:color w:val="000000" w:themeColor="text1"/>
          <w:sz w:val="40"/>
          <w:szCs w:val="40"/>
          <w:rtl/>
          <w:lang w:bidi="ar-MA"/>
        </w:rPr>
        <w:t xml:space="preserve">: </w:t>
      </w:r>
      <w:r w:rsidR="003250DA" w:rsidRPr="00CA5D80">
        <w:rPr>
          <w:rFonts w:asciiTheme="majorBidi" w:hAnsiTheme="majorBidi" w:cstheme="majorBidi"/>
          <w:color w:val="000000" w:themeColor="text1"/>
          <w:sz w:val="40"/>
          <w:szCs w:val="40"/>
          <w:rtl/>
          <w:lang w:bidi="ar-MA"/>
        </w:rPr>
        <w:t xml:space="preserve"> </w:t>
      </w:r>
      <w:r w:rsidR="00DD1E48" w:rsidRPr="00CA5D80">
        <w:rPr>
          <w:rFonts w:asciiTheme="majorBidi" w:hAnsiTheme="majorBidi" w:cstheme="majorBidi"/>
          <w:color w:val="000000" w:themeColor="text1"/>
          <w:sz w:val="40"/>
          <w:szCs w:val="40"/>
          <w:rtl/>
          <w:lang w:bidi="ar-MA"/>
        </w:rPr>
        <w:t xml:space="preserve">القديس </w:t>
      </w:r>
      <w:r w:rsidR="002325E1" w:rsidRPr="00CA5D80">
        <w:rPr>
          <w:rFonts w:asciiTheme="majorBidi" w:hAnsiTheme="majorBidi" w:cstheme="majorBidi"/>
          <w:color w:val="000000" w:themeColor="text1"/>
          <w:sz w:val="40"/>
          <w:szCs w:val="40"/>
          <w:rtl/>
          <w:lang w:bidi="ar-MA"/>
        </w:rPr>
        <w:t>أمبروز</w:t>
      </w:r>
      <w:r w:rsidR="00B6701C" w:rsidRPr="00CA5D80">
        <w:rPr>
          <w:rFonts w:asciiTheme="majorBidi" w:hAnsiTheme="majorBidi" w:cstheme="majorBidi"/>
          <w:color w:val="000000" w:themeColor="text1"/>
          <w:sz w:val="40"/>
          <w:szCs w:val="40"/>
          <w:rtl/>
          <w:lang w:bidi="ar-MA"/>
        </w:rPr>
        <w:t xml:space="preserve"> </w:t>
      </w:r>
      <w:r w:rsidR="002325E1" w:rsidRPr="00CA5D80">
        <w:rPr>
          <w:rFonts w:asciiTheme="majorBidi" w:hAnsiTheme="majorBidi" w:cstheme="majorBidi"/>
          <w:color w:val="000000" w:themeColor="text1"/>
          <w:sz w:val="40"/>
          <w:szCs w:val="40"/>
          <w:rtl/>
          <w:lang w:bidi="ar-MA"/>
        </w:rPr>
        <w:t>الميلاني</w:t>
      </w:r>
      <w:r w:rsidR="002325E1" w:rsidRPr="00CA5D80">
        <w:rPr>
          <w:rStyle w:val="FootnoteReference"/>
          <w:rFonts w:asciiTheme="majorBidi" w:hAnsiTheme="majorBidi" w:cstheme="majorBidi"/>
          <w:color w:val="000000" w:themeColor="text1"/>
          <w:sz w:val="40"/>
          <w:szCs w:val="40"/>
          <w:rtl/>
          <w:lang w:bidi="ar-MA"/>
        </w:rPr>
        <w:footnoteReference w:id="22"/>
      </w:r>
      <w:r w:rsidR="002325E1" w:rsidRPr="00CA5D80">
        <w:rPr>
          <w:rFonts w:asciiTheme="majorBidi" w:hAnsiTheme="majorBidi" w:cstheme="majorBidi"/>
          <w:color w:val="000000" w:themeColor="text1"/>
          <w:sz w:val="40"/>
          <w:szCs w:val="40"/>
          <w:rtl/>
          <w:lang w:bidi="ar-MA"/>
        </w:rPr>
        <w:t xml:space="preserve"> </w:t>
      </w:r>
      <w:r w:rsidR="00B6701C" w:rsidRPr="00CA5D80">
        <w:rPr>
          <w:rFonts w:asciiTheme="majorBidi" w:hAnsiTheme="majorBidi" w:cstheme="majorBidi"/>
          <w:color w:val="000000" w:themeColor="text1"/>
          <w:sz w:val="40"/>
          <w:szCs w:val="40"/>
          <w:rtl/>
          <w:lang w:bidi="ar-MA"/>
        </w:rPr>
        <w:t>(</w:t>
      </w:r>
      <w:r w:rsidR="00B6701C" w:rsidRPr="00CA5D80">
        <w:rPr>
          <w:rFonts w:asciiTheme="majorBidi" w:hAnsiTheme="majorBidi" w:cstheme="majorBidi"/>
          <w:color w:val="000000" w:themeColor="text1"/>
          <w:sz w:val="40"/>
          <w:szCs w:val="40"/>
        </w:rPr>
        <w:t>Ambroise</w:t>
      </w:r>
      <w:r w:rsidR="00B6701C" w:rsidRPr="00CA5D80">
        <w:rPr>
          <w:rFonts w:asciiTheme="majorBidi" w:hAnsiTheme="majorBidi" w:cstheme="majorBidi"/>
          <w:color w:val="000000" w:themeColor="text1"/>
          <w:sz w:val="40"/>
          <w:szCs w:val="40"/>
          <w:rtl/>
          <w:lang w:bidi="ar-MA"/>
        </w:rPr>
        <w:t>)</w:t>
      </w:r>
      <w:r w:rsidR="002325E1" w:rsidRPr="00CA5D80">
        <w:rPr>
          <w:rFonts w:asciiTheme="majorBidi" w:hAnsiTheme="majorBidi" w:cstheme="majorBidi"/>
          <w:color w:val="000000" w:themeColor="text1"/>
          <w:sz w:val="40"/>
          <w:szCs w:val="40"/>
          <w:rtl/>
          <w:lang w:bidi="ar-MA"/>
        </w:rPr>
        <w:t xml:space="preserve"> (340-397م)</w:t>
      </w:r>
      <w:r w:rsidR="00B6701C" w:rsidRPr="00CA5D80">
        <w:rPr>
          <w:rStyle w:val="FootnoteReference"/>
          <w:rFonts w:asciiTheme="majorBidi" w:hAnsiTheme="majorBidi" w:cstheme="majorBidi"/>
          <w:color w:val="000000" w:themeColor="text1"/>
          <w:sz w:val="40"/>
          <w:szCs w:val="40"/>
          <w:rtl/>
          <w:lang w:bidi="ar-MA"/>
        </w:rPr>
        <w:footnoteReference w:id="23"/>
      </w:r>
      <w:r w:rsidR="00B6701C" w:rsidRPr="00CA5D80">
        <w:rPr>
          <w:rFonts w:asciiTheme="majorBidi" w:hAnsiTheme="majorBidi" w:cstheme="majorBidi"/>
          <w:color w:val="000000" w:themeColor="text1"/>
          <w:sz w:val="40"/>
          <w:szCs w:val="40"/>
          <w:rtl/>
          <w:lang w:bidi="ar-MA"/>
        </w:rPr>
        <w:t xml:space="preserve">، </w:t>
      </w:r>
      <w:r w:rsidR="002325E1" w:rsidRPr="00CA5D80">
        <w:rPr>
          <w:rFonts w:asciiTheme="majorBidi" w:hAnsiTheme="majorBidi" w:cstheme="majorBidi"/>
          <w:color w:val="000000" w:themeColor="text1"/>
          <w:sz w:val="40"/>
          <w:szCs w:val="40"/>
          <w:rtl/>
        </w:rPr>
        <w:t>وال</w:t>
      </w:r>
      <w:r w:rsidR="007E67CB" w:rsidRPr="00CA5D80">
        <w:rPr>
          <w:rFonts w:asciiTheme="majorBidi" w:hAnsiTheme="majorBidi" w:cstheme="majorBidi"/>
          <w:color w:val="000000" w:themeColor="text1"/>
          <w:sz w:val="40"/>
          <w:szCs w:val="40"/>
          <w:rtl/>
        </w:rPr>
        <w:t>أسقف</w:t>
      </w:r>
      <w:r w:rsidR="002325E1" w:rsidRPr="00CA5D80">
        <w:rPr>
          <w:rFonts w:asciiTheme="majorBidi" w:hAnsiTheme="majorBidi" w:cstheme="majorBidi"/>
          <w:color w:val="000000" w:themeColor="text1"/>
          <w:sz w:val="40"/>
          <w:szCs w:val="40"/>
          <w:rtl/>
        </w:rPr>
        <w:t xml:space="preserve"> جان جراسيان</w:t>
      </w:r>
      <w:r w:rsidR="002325E1" w:rsidRPr="00CA5D80">
        <w:rPr>
          <w:rStyle w:val="FootnoteReference"/>
          <w:rFonts w:asciiTheme="majorBidi" w:hAnsiTheme="majorBidi" w:cstheme="majorBidi"/>
          <w:color w:val="000000" w:themeColor="text1"/>
          <w:sz w:val="40"/>
          <w:szCs w:val="40"/>
          <w:rtl/>
        </w:rPr>
        <w:footnoteReference w:id="24"/>
      </w:r>
      <w:r w:rsidR="002325E1" w:rsidRPr="00CA5D80">
        <w:rPr>
          <w:rFonts w:asciiTheme="majorBidi" w:hAnsiTheme="majorBidi" w:cstheme="majorBidi"/>
          <w:color w:val="000000" w:themeColor="text1"/>
          <w:sz w:val="40"/>
          <w:szCs w:val="40"/>
          <w:rtl/>
        </w:rPr>
        <w:t xml:space="preserve">( </w:t>
      </w:r>
      <w:r w:rsidR="002325E1" w:rsidRPr="00CA5D80">
        <w:rPr>
          <w:rFonts w:asciiTheme="majorBidi" w:hAnsiTheme="majorBidi" w:cstheme="majorBidi"/>
          <w:color w:val="000000" w:themeColor="text1"/>
          <w:sz w:val="40"/>
          <w:szCs w:val="40"/>
        </w:rPr>
        <w:t>Gratian</w:t>
      </w:r>
      <w:r w:rsidR="002325E1" w:rsidRPr="00CA5D80">
        <w:rPr>
          <w:rFonts w:asciiTheme="majorBidi" w:hAnsiTheme="majorBidi" w:cstheme="majorBidi"/>
          <w:color w:val="000000" w:themeColor="text1"/>
          <w:sz w:val="40"/>
          <w:szCs w:val="40"/>
          <w:rtl/>
        </w:rPr>
        <w:t>)</w:t>
      </w:r>
      <w:r w:rsidR="007E67CB" w:rsidRPr="00CA5D80">
        <w:rPr>
          <w:rFonts w:asciiTheme="majorBidi" w:hAnsiTheme="majorBidi" w:cstheme="majorBidi"/>
          <w:color w:val="000000" w:themeColor="text1"/>
          <w:sz w:val="40"/>
          <w:szCs w:val="40"/>
          <w:rtl/>
        </w:rPr>
        <w:t xml:space="preserve"> (359-383م)</w:t>
      </w:r>
      <w:r w:rsidR="007E67CB" w:rsidRPr="00CA5D80">
        <w:rPr>
          <w:rFonts w:asciiTheme="majorBidi" w:hAnsiTheme="majorBidi" w:cstheme="majorBidi"/>
          <w:color w:val="000000" w:themeColor="text1"/>
          <w:sz w:val="40"/>
          <w:szCs w:val="40"/>
          <w:rtl/>
          <w:lang w:bidi="ar-MA"/>
        </w:rPr>
        <w:t xml:space="preserve"> </w:t>
      </w:r>
      <w:r w:rsidR="002325E1" w:rsidRPr="00CA5D80">
        <w:rPr>
          <w:rStyle w:val="FootnoteReference"/>
          <w:rFonts w:asciiTheme="majorBidi" w:hAnsiTheme="majorBidi" w:cstheme="majorBidi"/>
          <w:color w:val="000000" w:themeColor="text1"/>
          <w:sz w:val="40"/>
          <w:szCs w:val="40"/>
          <w:rtl/>
        </w:rPr>
        <w:footnoteReference w:id="25"/>
      </w:r>
      <w:r w:rsidR="002325E1" w:rsidRPr="00CA5D80">
        <w:rPr>
          <w:rFonts w:asciiTheme="majorBidi" w:hAnsiTheme="majorBidi" w:cstheme="majorBidi"/>
          <w:color w:val="000000" w:themeColor="text1"/>
          <w:sz w:val="40"/>
          <w:szCs w:val="40"/>
          <w:rtl/>
          <w:lang w:bidi="ar-MA"/>
        </w:rPr>
        <w:t xml:space="preserve">، </w:t>
      </w:r>
      <w:r w:rsidR="00B6701C" w:rsidRPr="00CA5D80">
        <w:rPr>
          <w:rFonts w:asciiTheme="majorBidi" w:hAnsiTheme="majorBidi" w:cstheme="majorBidi"/>
          <w:color w:val="000000" w:themeColor="text1"/>
          <w:sz w:val="40"/>
          <w:szCs w:val="40"/>
          <w:rtl/>
          <w:lang w:bidi="ar-MA"/>
        </w:rPr>
        <w:t>و</w:t>
      </w:r>
      <w:r w:rsidR="007E67CB" w:rsidRPr="00CA5D80">
        <w:rPr>
          <w:rFonts w:asciiTheme="majorBidi" w:hAnsiTheme="majorBidi" w:cstheme="majorBidi"/>
          <w:color w:val="000000" w:themeColor="text1"/>
          <w:sz w:val="40"/>
          <w:szCs w:val="40"/>
          <w:rtl/>
          <w:lang w:bidi="ar-MA"/>
        </w:rPr>
        <w:t>القديس أو</w:t>
      </w:r>
      <w:r w:rsidR="00CE3A1A" w:rsidRPr="00CA5D80">
        <w:rPr>
          <w:rFonts w:asciiTheme="majorBidi" w:hAnsiTheme="majorBidi" w:cstheme="majorBidi"/>
          <w:color w:val="000000" w:themeColor="text1"/>
          <w:sz w:val="40"/>
          <w:szCs w:val="40"/>
          <w:rtl/>
          <w:lang w:bidi="ar-MA"/>
        </w:rPr>
        <w:t xml:space="preserve">غيسطينيوس </w:t>
      </w:r>
      <w:r w:rsidR="00B6701C" w:rsidRPr="00CA5D80">
        <w:rPr>
          <w:rFonts w:asciiTheme="majorBidi" w:hAnsiTheme="majorBidi" w:cstheme="majorBidi"/>
          <w:color w:val="000000" w:themeColor="text1"/>
          <w:sz w:val="40"/>
          <w:szCs w:val="40"/>
          <w:lang w:bidi="ar-MA"/>
        </w:rPr>
        <w:t>(Saint Augustin)</w:t>
      </w:r>
      <w:r w:rsidR="00B6701C" w:rsidRPr="00CA5D80">
        <w:rPr>
          <w:rFonts w:asciiTheme="majorBidi" w:hAnsiTheme="majorBidi" w:cstheme="majorBidi"/>
          <w:color w:val="000000" w:themeColor="text1"/>
          <w:sz w:val="40"/>
          <w:szCs w:val="40"/>
          <w:rtl/>
          <w:lang w:bidi="ar-MA"/>
        </w:rPr>
        <w:t xml:space="preserve"> </w:t>
      </w:r>
      <w:r w:rsidR="002325E1" w:rsidRPr="00CA5D80">
        <w:rPr>
          <w:rFonts w:asciiTheme="majorBidi" w:hAnsiTheme="majorBidi" w:cstheme="majorBidi"/>
          <w:color w:val="000000" w:themeColor="text1"/>
          <w:sz w:val="40"/>
          <w:szCs w:val="40"/>
          <w:rtl/>
          <w:lang w:bidi="ar-MA"/>
        </w:rPr>
        <w:t xml:space="preserve">(354-430م) </w:t>
      </w:r>
      <w:r w:rsidR="00B6701C" w:rsidRPr="00CA5D80">
        <w:rPr>
          <w:rFonts w:asciiTheme="majorBidi" w:hAnsiTheme="majorBidi" w:cstheme="majorBidi"/>
          <w:color w:val="000000" w:themeColor="text1"/>
          <w:sz w:val="40"/>
          <w:szCs w:val="40"/>
          <w:rtl/>
          <w:lang w:bidi="ar-MA"/>
        </w:rPr>
        <w:t>في</w:t>
      </w:r>
      <w:r w:rsidR="00CE3A1A" w:rsidRPr="00CA5D80">
        <w:rPr>
          <w:rFonts w:asciiTheme="majorBidi" w:hAnsiTheme="majorBidi" w:cstheme="majorBidi"/>
          <w:color w:val="000000" w:themeColor="text1"/>
          <w:sz w:val="40"/>
          <w:szCs w:val="40"/>
          <w:rtl/>
          <w:lang w:bidi="ar-MA"/>
        </w:rPr>
        <w:t xml:space="preserve"> كتابه (</w:t>
      </w:r>
      <w:r w:rsidR="00CE3A1A" w:rsidRPr="00CA5D80">
        <w:rPr>
          <w:rFonts w:asciiTheme="majorBidi" w:hAnsiTheme="majorBidi" w:cstheme="majorBidi"/>
          <w:b/>
          <w:bCs/>
          <w:color w:val="000000" w:themeColor="text1"/>
          <w:sz w:val="40"/>
          <w:szCs w:val="40"/>
          <w:rtl/>
          <w:lang w:bidi="ar-MA"/>
        </w:rPr>
        <w:t>مدينة الله</w:t>
      </w:r>
      <w:r w:rsidR="00CE3A1A" w:rsidRPr="00CA5D80">
        <w:rPr>
          <w:rFonts w:asciiTheme="majorBidi" w:hAnsiTheme="majorBidi" w:cstheme="majorBidi"/>
          <w:color w:val="000000" w:themeColor="text1"/>
          <w:sz w:val="40"/>
          <w:szCs w:val="40"/>
          <w:rtl/>
          <w:lang w:bidi="ar-MA"/>
        </w:rPr>
        <w:t>)</w:t>
      </w:r>
      <w:r w:rsidR="00CE3A1A" w:rsidRPr="00CA5D80">
        <w:rPr>
          <w:rStyle w:val="FootnoteReference"/>
          <w:rFonts w:asciiTheme="majorBidi" w:hAnsiTheme="majorBidi" w:cstheme="majorBidi"/>
          <w:color w:val="000000" w:themeColor="text1"/>
          <w:sz w:val="40"/>
          <w:szCs w:val="40"/>
          <w:rtl/>
          <w:lang w:bidi="ar-MA"/>
        </w:rPr>
        <w:footnoteReference w:id="26"/>
      </w:r>
      <w:r w:rsidR="00CE3A1A" w:rsidRPr="00CA5D80">
        <w:rPr>
          <w:rFonts w:asciiTheme="majorBidi" w:hAnsiTheme="majorBidi" w:cstheme="majorBidi"/>
          <w:color w:val="000000" w:themeColor="text1"/>
          <w:sz w:val="40"/>
          <w:szCs w:val="40"/>
          <w:rtl/>
          <w:lang w:bidi="ar-MA"/>
        </w:rPr>
        <w:t xml:space="preserve">، </w:t>
      </w:r>
      <w:r w:rsidR="007E67CB" w:rsidRPr="00CA5D80">
        <w:rPr>
          <w:rFonts w:asciiTheme="majorBidi" w:hAnsiTheme="majorBidi" w:cstheme="majorBidi"/>
          <w:color w:val="000000" w:themeColor="text1"/>
          <w:sz w:val="40"/>
          <w:szCs w:val="40"/>
          <w:rtl/>
        </w:rPr>
        <w:t>و</w:t>
      </w:r>
      <w:r w:rsidR="007E67CB" w:rsidRPr="00CA5D80">
        <w:rPr>
          <w:rFonts w:asciiTheme="majorBidi" w:hAnsiTheme="majorBidi" w:cstheme="majorBidi"/>
          <w:color w:val="000000" w:themeColor="text1"/>
          <w:sz w:val="40"/>
          <w:szCs w:val="40"/>
          <w:rtl/>
          <w:lang w:bidi="ar-MA"/>
        </w:rPr>
        <w:t>فرنسوا الأسيزي(</w:t>
      </w:r>
      <w:r w:rsidR="007E67CB" w:rsidRPr="00CA5D80">
        <w:rPr>
          <w:rFonts w:asciiTheme="majorBidi" w:hAnsiTheme="majorBidi" w:cstheme="majorBidi"/>
          <w:color w:val="000000" w:themeColor="text1"/>
          <w:sz w:val="40"/>
          <w:szCs w:val="40"/>
        </w:rPr>
        <w:t>François d'Assise</w:t>
      </w:r>
      <w:r w:rsidR="007E67CB" w:rsidRPr="00CA5D80">
        <w:rPr>
          <w:rFonts w:asciiTheme="majorBidi" w:hAnsiTheme="majorBidi" w:cstheme="majorBidi"/>
          <w:color w:val="000000" w:themeColor="text1"/>
          <w:sz w:val="40"/>
          <w:szCs w:val="40"/>
          <w:rtl/>
          <w:lang w:bidi="ar-MA"/>
        </w:rPr>
        <w:t xml:space="preserve">) (1181/1182-1226م)، </w:t>
      </w:r>
      <w:r w:rsidR="00AD2BEE" w:rsidRPr="00CA5D80">
        <w:rPr>
          <w:rFonts w:asciiTheme="majorBidi" w:hAnsiTheme="majorBidi" w:cstheme="majorBidi"/>
          <w:color w:val="000000" w:themeColor="text1"/>
          <w:sz w:val="40"/>
          <w:szCs w:val="40"/>
          <w:rtl/>
          <w:lang w:bidi="ar-MA"/>
        </w:rPr>
        <w:t>و</w:t>
      </w:r>
      <w:r w:rsidR="007E67CB" w:rsidRPr="00CA5D80">
        <w:rPr>
          <w:rFonts w:asciiTheme="majorBidi" w:hAnsiTheme="majorBidi" w:cstheme="majorBidi"/>
          <w:color w:val="000000" w:themeColor="text1"/>
          <w:sz w:val="40"/>
          <w:szCs w:val="40"/>
          <w:rtl/>
          <w:lang w:bidi="ar-MA"/>
        </w:rPr>
        <w:t xml:space="preserve">القديس </w:t>
      </w:r>
      <w:r w:rsidR="007D17C2" w:rsidRPr="00CA5D80">
        <w:rPr>
          <w:rFonts w:asciiTheme="majorBidi" w:hAnsiTheme="majorBidi" w:cstheme="majorBidi"/>
          <w:color w:val="000000" w:themeColor="text1"/>
          <w:sz w:val="40"/>
          <w:szCs w:val="40"/>
          <w:rtl/>
          <w:lang w:bidi="ar-MA"/>
        </w:rPr>
        <w:t>توما</w:t>
      </w:r>
      <w:r w:rsidR="00CE3A1A" w:rsidRPr="00CA5D80">
        <w:rPr>
          <w:rFonts w:asciiTheme="majorBidi" w:hAnsiTheme="majorBidi" w:cstheme="majorBidi"/>
          <w:color w:val="000000" w:themeColor="text1"/>
          <w:sz w:val="40"/>
          <w:szCs w:val="40"/>
          <w:rtl/>
          <w:lang w:bidi="ar-MA"/>
        </w:rPr>
        <w:t xml:space="preserve"> الأكويني</w:t>
      </w:r>
      <w:r w:rsidR="00B6701C" w:rsidRPr="00CA5D80">
        <w:rPr>
          <w:rFonts w:asciiTheme="majorBidi" w:hAnsiTheme="majorBidi" w:cstheme="majorBidi"/>
          <w:color w:val="000000" w:themeColor="text1"/>
          <w:sz w:val="40"/>
          <w:szCs w:val="40"/>
          <w:rtl/>
          <w:lang w:bidi="ar-MA"/>
        </w:rPr>
        <w:t>(</w:t>
      </w:r>
      <w:r w:rsidR="00B6701C" w:rsidRPr="00CA5D80">
        <w:rPr>
          <w:rFonts w:asciiTheme="majorBidi" w:hAnsiTheme="majorBidi" w:cstheme="majorBidi"/>
          <w:color w:val="000000" w:themeColor="text1"/>
          <w:sz w:val="40"/>
          <w:szCs w:val="40"/>
        </w:rPr>
        <w:t>Thomas d'Aquin</w:t>
      </w:r>
      <w:r w:rsidR="00B6701C" w:rsidRPr="00CA5D80">
        <w:rPr>
          <w:rFonts w:asciiTheme="majorBidi" w:hAnsiTheme="majorBidi" w:cstheme="majorBidi"/>
          <w:color w:val="000000" w:themeColor="text1"/>
          <w:sz w:val="40"/>
          <w:szCs w:val="40"/>
          <w:rtl/>
          <w:lang w:bidi="ar-MA"/>
        </w:rPr>
        <w:t>)</w:t>
      </w:r>
      <w:r w:rsidR="007E67CB" w:rsidRPr="00CA5D80">
        <w:rPr>
          <w:rFonts w:asciiTheme="majorBidi" w:hAnsiTheme="majorBidi" w:cstheme="majorBidi"/>
          <w:color w:val="000000" w:themeColor="text1"/>
          <w:sz w:val="40"/>
          <w:szCs w:val="40"/>
          <w:rtl/>
          <w:lang w:bidi="ar-MA"/>
        </w:rPr>
        <w:t>(1224/1225-1274م)</w:t>
      </w:r>
      <w:r w:rsidR="00CE3A1A" w:rsidRPr="00CA5D80">
        <w:rPr>
          <w:rFonts w:asciiTheme="majorBidi" w:hAnsiTheme="majorBidi" w:cstheme="majorBidi"/>
          <w:color w:val="000000" w:themeColor="text1"/>
          <w:sz w:val="40"/>
          <w:szCs w:val="40"/>
          <w:rtl/>
          <w:lang w:bidi="ar-MA"/>
        </w:rPr>
        <w:t xml:space="preserve"> في كتابه (</w:t>
      </w:r>
      <w:r w:rsidR="00CE3A1A" w:rsidRPr="00CA5D80">
        <w:rPr>
          <w:rFonts w:asciiTheme="majorBidi" w:hAnsiTheme="majorBidi" w:cstheme="majorBidi"/>
          <w:b/>
          <w:bCs/>
          <w:color w:val="000000" w:themeColor="text1"/>
          <w:sz w:val="40"/>
          <w:szCs w:val="40"/>
          <w:rtl/>
          <w:lang w:bidi="ar-MA"/>
        </w:rPr>
        <w:t>الخلاصة اللاهوتية</w:t>
      </w:r>
      <w:r w:rsidR="00CE3A1A" w:rsidRPr="00CA5D80">
        <w:rPr>
          <w:rFonts w:asciiTheme="majorBidi" w:hAnsiTheme="majorBidi" w:cstheme="majorBidi"/>
          <w:color w:val="000000" w:themeColor="text1"/>
          <w:sz w:val="40"/>
          <w:szCs w:val="40"/>
          <w:rtl/>
          <w:lang w:bidi="ar-MA"/>
        </w:rPr>
        <w:t>)</w:t>
      </w:r>
      <w:r w:rsidR="00CE3A1A" w:rsidRPr="00CA5D80">
        <w:rPr>
          <w:rStyle w:val="FootnoteReference"/>
          <w:rFonts w:asciiTheme="majorBidi" w:hAnsiTheme="majorBidi" w:cstheme="majorBidi"/>
          <w:color w:val="000000" w:themeColor="text1"/>
          <w:sz w:val="40"/>
          <w:szCs w:val="40"/>
          <w:rtl/>
          <w:lang w:bidi="ar-MA"/>
        </w:rPr>
        <w:footnoteReference w:id="27"/>
      </w:r>
      <w:r w:rsidR="00B6701C" w:rsidRPr="00CA5D80">
        <w:rPr>
          <w:rFonts w:asciiTheme="majorBidi" w:hAnsiTheme="majorBidi" w:cstheme="majorBidi"/>
          <w:color w:val="000000" w:themeColor="text1"/>
          <w:sz w:val="40"/>
          <w:szCs w:val="40"/>
          <w:rtl/>
          <w:lang w:bidi="ar-MA"/>
        </w:rPr>
        <w:t xml:space="preserve">. بالإضافة إلى </w:t>
      </w:r>
      <w:r w:rsidR="007E67CB" w:rsidRPr="00CA5D80">
        <w:rPr>
          <w:rFonts w:asciiTheme="majorBidi" w:hAnsiTheme="majorBidi" w:cstheme="majorBidi"/>
          <w:color w:val="000000" w:themeColor="text1"/>
          <w:sz w:val="40"/>
          <w:szCs w:val="40"/>
          <w:rtl/>
          <w:lang w:bidi="ar-MA"/>
        </w:rPr>
        <w:t xml:space="preserve">اللاهوتي </w:t>
      </w:r>
      <w:r w:rsidR="00B6701C" w:rsidRPr="00CA5D80">
        <w:rPr>
          <w:rFonts w:asciiTheme="majorBidi" w:hAnsiTheme="majorBidi" w:cstheme="majorBidi"/>
          <w:color w:val="000000" w:themeColor="text1"/>
          <w:sz w:val="40"/>
          <w:szCs w:val="40"/>
          <w:rtl/>
          <w:lang w:bidi="ar-MA"/>
        </w:rPr>
        <w:t>فرنسيسكو دي فيتوريا(</w:t>
      </w:r>
      <w:r w:rsidR="00B6701C" w:rsidRPr="00CA5D80">
        <w:rPr>
          <w:rFonts w:asciiTheme="majorBidi" w:hAnsiTheme="majorBidi" w:cstheme="majorBidi"/>
          <w:color w:val="000000" w:themeColor="text1"/>
          <w:sz w:val="40"/>
          <w:szCs w:val="40"/>
        </w:rPr>
        <w:t>Francisco de Vitoria</w:t>
      </w:r>
      <w:r w:rsidR="00B6701C" w:rsidRPr="00CA5D80">
        <w:rPr>
          <w:rFonts w:asciiTheme="majorBidi" w:hAnsiTheme="majorBidi" w:cstheme="majorBidi"/>
          <w:color w:val="000000" w:themeColor="text1"/>
          <w:sz w:val="40"/>
          <w:szCs w:val="40"/>
          <w:rtl/>
          <w:lang w:bidi="ar-MA"/>
        </w:rPr>
        <w:t>)</w:t>
      </w:r>
      <w:r w:rsidR="007E67CB" w:rsidRPr="00CA5D80">
        <w:rPr>
          <w:rFonts w:asciiTheme="majorBidi" w:hAnsiTheme="majorBidi" w:cstheme="majorBidi"/>
          <w:color w:val="000000" w:themeColor="text1"/>
          <w:sz w:val="40"/>
          <w:szCs w:val="40"/>
          <w:rtl/>
          <w:lang w:bidi="ar-MA"/>
        </w:rPr>
        <w:t>(1483/1486-1546م)</w:t>
      </w:r>
      <w:r w:rsidR="00B6701C" w:rsidRPr="00CA5D80">
        <w:rPr>
          <w:rStyle w:val="FootnoteReference"/>
          <w:rFonts w:asciiTheme="majorBidi" w:hAnsiTheme="majorBidi" w:cstheme="majorBidi"/>
          <w:color w:val="000000" w:themeColor="text1"/>
          <w:sz w:val="40"/>
          <w:szCs w:val="40"/>
          <w:rtl/>
          <w:lang w:bidi="ar-MA"/>
        </w:rPr>
        <w:footnoteReference w:id="28"/>
      </w:r>
      <w:r w:rsidR="00B6701C" w:rsidRPr="00CA5D80">
        <w:rPr>
          <w:rFonts w:asciiTheme="majorBidi" w:hAnsiTheme="majorBidi" w:cstheme="majorBidi"/>
          <w:color w:val="000000" w:themeColor="text1"/>
          <w:sz w:val="40"/>
          <w:szCs w:val="40"/>
          <w:rtl/>
          <w:lang w:bidi="ar-MA"/>
        </w:rPr>
        <w:t xml:space="preserve">، </w:t>
      </w:r>
      <w:r w:rsidR="007E67CB" w:rsidRPr="00CA5D80">
        <w:rPr>
          <w:rFonts w:asciiTheme="majorBidi" w:hAnsiTheme="majorBidi" w:cstheme="majorBidi"/>
          <w:color w:val="000000" w:themeColor="text1"/>
          <w:sz w:val="40"/>
          <w:szCs w:val="40"/>
          <w:rtl/>
        </w:rPr>
        <w:t>وجان بودان (</w:t>
      </w:r>
      <w:r w:rsidR="007E67CB" w:rsidRPr="00CA5D80">
        <w:rPr>
          <w:rFonts w:asciiTheme="majorBidi" w:hAnsiTheme="majorBidi" w:cstheme="majorBidi"/>
          <w:color w:val="000000" w:themeColor="text1"/>
          <w:sz w:val="40"/>
          <w:szCs w:val="40"/>
        </w:rPr>
        <w:t>Jean Bodin</w:t>
      </w:r>
      <w:r w:rsidR="007E67CB" w:rsidRPr="00CA5D80">
        <w:rPr>
          <w:rFonts w:asciiTheme="majorBidi" w:hAnsiTheme="majorBidi" w:cstheme="majorBidi"/>
          <w:color w:val="000000" w:themeColor="text1"/>
          <w:sz w:val="40"/>
          <w:szCs w:val="40"/>
          <w:rtl/>
        </w:rPr>
        <w:t>) (1530-1596م)</w:t>
      </w:r>
      <w:r w:rsidR="007E67CB" w:rsidRPr="00CA5D80">
        <w:rPr>
          <w:rStyle w:val="FootnoteReference"/>
          <w:rFonts w:asciiTheme="majorBidi" w:hAnsiTheme="majorBidi" w:cstheme="majorBidi"/>
          <w:color w:val="000000" w:themeColor="text1"/>
          <w:sz w:val="40"/>
          <w:szCs w:val="40"/>
          <w:rtl/>
        </w:rPr>
        <w:footnoteReference w:id="29"/>
      </w:r>
      <w:r w:rsidR="007E67CB" w:rsidRPr="00CA5D80">
        <w:rPr>
          <w:rFonts w:asciiTheme="majorBidi" w:hAnsiTheme="majorBidi" w:cstheme="majorBidi"/>
          <w:color w:val="000000" w:themeColor="text1"/>
          <w:sz w:val="40"/>
          <w:szCs w:val="40"/>
          <w:rtl/>
        </w:rPr>
        <w:t xml:space="preserve">، </w:t>
      </w:r>
      <w:r w:rsidR="007E67CB" w:rsidRPr="00CA5D80">
        <w:rPr>
          <w:rFonts w:asciiTheme="majorBidi" w:hAnsiTheme="majorBidi" w:cstheme="majorBidi"/>
          <w:color w:val="000000" w:themeColor="text1"/>
          <w:sz w:val="40"/>
          <w:szCs w:val="40"/>
          <w:rtl/>
          <w:lang w:bidi="ar-MA"/>
        </w:rPr>
        <w:t xml:space="preserve"> و</w:t>
      </w:r>
      <w:r w:rsidR="00B6701C" w:rsidRPr="00CA5D80">
        <w:rPr>
          <w:rFonts w:asciiTheme="majorBidi" w:hAnsiTheme="majorBidi" w:cstheme="majorBidi"/>
          <w:color w:val="000000" w:themeColor="text1"/>
          <w:sz w:val="40"/>
          <w:szCs w:val="40"/>
          <w:rtl/>
          <w:lang w:bidi="ar-MA"/>
        </w:rPr>
        <w:t>فرانسيسكو دي سواريز (</w:t>
      </w:r>
      <w:r w:rsidR="00B6701C" w:rsidRPr="00CA5D80">
        <w:rPr>
          <w:rFonts w:asciiTheme="majorBidi" w:hAnsiTheme="majorBidi" w:cstheme="majorBidi"/>
          <w:color w:val="000000" w:themeColor="text1"/>
          <w:sz w:val="40"/>
          <w:szCs w:val="40"/>
        </w:rPr>
        <w:t>Francisco Suarez</w:t>
      </w:r>
      <w:r w:rsidR="00B6701C" w:rsidRPr="00CA5D80">
        <w:rPr>
          <w:rFonts w:asciiTheme="majorBidi" w:hAnsiTheme="majorBidi" w:cstheme="majorBidi"/>
          <w:color w:val="000000" w:themeColor="text1"/>
          <w:sz w:val="40"/>
          <w:szCs w:val="40"/>
          <w:rtl/>
          <w:lang w:bidi="ar-MA"/>
        </w:rPr>
        <w:t>)</w:t>
      </w:r>
      <w:r w:rsidR="007E67CB" w:rsidRPr="00CA5D80">
        <w:rPr>
          <w:rFonts w:asciiTheme="majorBidi" w:hAnsiTheme="majorBidi" w:cstheme="majorBidi"/>
          <w:color w:val="000000" w:themeColor="text1"/>
          <w:sz w:val="40"/>
          <w:szCs w:val="40"/>
          <w:rtl/>
          <w:lang w:bidi="ar-MA"/>
        </w:rPr>
        <w:t>(1548-1617م)</w:t>
      </w:r>
      <w:r w:rsidR="00B6701C" w:rsidRPr="00CA5D80">
        <w:rPr>
          <w:rFonts w:asciiTheme="majorBidi" w:hAnsiTheme="majorBidi" w:cstheme="majorBidi"/>
          <w:color w:val="000000" w:themeColor="text1"/>
          <w:sz w:val="40"/>
          <w:szCs w:val="40"/>
          <w:rtl/>
          <w:lang w:bidi="ar-MA"/>
        </w:rPr>
        <w:t>، وهيجو كرو</w:t>
      </w:r>
      <w:r w:rsidR="00574C23" w:rsidRPr="00CA5D80">
        <w:rPr>
          <w:rFonts w:asciiTheme="majorBidi" w:hAnsiTheme="majorBidi" w:cstheme="majorBidi"/>
          <w:color w:val="000000" w:themeColor="text1"/>
          <w:sz w:val="40"/>
          <w:szCs w:val="40"/>
          <w:rtl/>
          <w:lang w:bidi="ar-MA"/>
        </w:rPr>
        <w:t>س</w:t>
      </w:r>
      <w:r w:rsidR="00B6701C" w:rsidRPr="00CA5D80">
        <w:rPr>
          <w:rFonts w:asciiTheme="majorBidi" w:hAnsiTheme="majorBidi" w:cstheme="majorBidi"/>
          <w:color w:val="000000" w:themeColor="text1"/>
          <w:sz w:val="40"/>
          <w:szCs w:val="40"/>
          <w:rtl/>
          <w:lang w:bidi="ar-MA"/>
        </w:rPr>
        <w:t>يوس(</w:t>
      </w:r>
      <w:r w:rsidR="00B6701C" w:rsidRPr="00CA5D80">
        <w:rPr>
          <w:rFonts w:asciiTheme="majorBidi" w:hAnsiTheme="majorBidi" w:cstheme="majorBidi"/>
          <w:color w:val="000000" w:themeColor="text1"/>
          <w:sz w:val="40"/>
          <w:szCs w:val="40"/>
        </w:rPr>
        <w:t>Hugo Grotius</w:t>
      </w:r>
      <w:r w:rsidR="003250DA" w:rsidRPr="00CA5D80">
        <w:rPr>
          <w:rFonts w:asciiTheme="majorBidi" w:hAnsiTheme="majorBidi" w:cstheme="majorBidi"/>
          <w:color w:val="000000" w:themeColor="text1"/>
          <w:sz w:val="40"/>
          <w:szCs w:val="40"/>
          <w:rtl/>
        </w:rPr>
        <w:t>)</w:t>
      </w:r>
      <w:r w:rsidR="007E67CB" w:rsidRPr="00CA5D80">
        <w:rPr>
          <w:rFonts w:asciiTheme="majorBidi" w:hAnsiTheme="majorBidi" w:cstheme="majorBidi"/>
          <w:color w:val="000000" w:themeColor="text1"/>
          <w:sz w:val="40"/>
          <w:szCs w:val="40"/>
          <w:rtl/>
        </w:rPr>
        <w:t>(1583-1645م)</w:t>
      </w:r>
      <w:r w:rsidR="007E67CB" w:rsidRPr="00CA5D80">
        <w:rPr>
          <w:rStyle w:val="FootnoteReference"/>
          <w:rFonts w:asciiTheme="majorBidi" w:hAnsiTheme="majorBidi" w:cstheme="majorBidi"/>
          <w:color w:val="000000" w:themeColor="text1"/>
          <w:sz w:val="40"/>
          <w:szCs w:val="40"/>
          <w:rtl/>
        </w:rPr>
        <w:footnoteReference w:id="30"/>
      </w:r>
      <w:r w:rsidR="003250DA" w:rsidRPr="00CA5D80">
        <w:rPr>
          <w:rFonts w:asciiTheme="majorBidi" w:hAnsiTheme="majorBidi" w:cstheme="majorBidi"/>
          <w:color w:val="000000" w:themeColor="text1"/>
          <w:sz w:val="40"/>
          <w:szCs w:val="40"/>
          <w:rtl/>
        </w:rPr>
        <w:t>، و</w:t>
      </w:r>
      <w:r w:rsidR="007E67CB" w:rsidRPr="00CA5D80">
        <w:rPr>
          <w:rFonts w:asciiTheme="majorBidi" w:hAnsiTheme="majorBidi" w:cstheme="majorBidi"/>
          <w:color w:val="000000" w:themeColor="text1"/>
          <w:sz w:val="40"/>
          <w:szCs w:val="40"/>
          <w:rtl/>
        </w:rPr>
        <w:t xml:space="preserve">صامويل فون </w:t>
      </w:r>
      <w:r w:rsidRPr="00CA5D80">
        <w:rPr>
          <w:rFonts w:asciiTheme="majorBidi" w:hAnsiTheme="majorBidi" w:cstheme="majorBidi"/>
          <w:color w:val="000000" w:themeColor="text1"/>
          <w:sz w:val="40"/>
          <w:szCs w:val="40"/>
          <w:rtl/>
        </w:rPr>
        <w:t>بوفيندو</w:t>
      </w:r>
      <w:r w:rsidR="007E67CB" w:rsidRPr="00CA5D80">
        <w:rPr>
          <w:rFonts w:asciiTheme="majorBidi" w:hAnsiTheme="majorBidi" w:cstheme="majorBidi"/>
          <w:color w:val="000000" w:themeColor="text1"/>
          <w:sz w:val="40"/>
          <w:szCs w:val="40"/>
          <w:rtl/>
        </w:rPr>
        <w:t>ر</w:t>
      </w:r>
      <w:r w:rsidRPr="00CA5D80">
        <w:rPr>
          <w:rFonts w:asciiTheme="majorBidi" w:hAnsiTheme="majorBidi" w:cstheme="majorBidi"/>
          <w:color w:val="000000" w:themeColor="text1"/>
          <w:sz w:val="40"/>
          <w:szCs w:val="40"/>
          <w:rtl/>
        </w:rPr>
        <w:t>ف(</w:t>
      </w:r>
      <w:r w:rsidRPr="00CA5D80">
        <w:rPr>
          <w:rFonts w:asciiTheme="majorBidi" w:hAnsiTheme="majorBidi" w:cstheme="majorBidi"/>
          <w:color w:val="000000" w:themeColor="text1"/>
          <w:sz w:val="40"/>
          <w:szCs w:val="40"/>
        </w:rPr>
        <w:t>Pufendorf</w:t>
      </w:r>
      <w:r w:rsidRPr="00CA5D80">
        <w:rPr>
          <w:rFonts w:asciiTheme="majorBidi" w:hAnsiTheme="majorBidi" w:cstheme="majorBidi"/>
          <w:color w:val="000000" w:themeColor="text1"/>
          <w:sz w:val="40"/>
          <w:szCs w:val="40"/>
          <w:rtl/>
        </w:rPr>
        <w:t>)</w:t>
      </w:r>
      <w:r w:rsidR="007E67CB" w:rsidRPr="00CA5D80">
        <w:rPr>
          <w:rFonts w:asciiTheme="majorBidi" w:hAnsiTheme="majorBidi" w:cstheme="majorBidi"/>
          <w:color w:val="000000" w:themeColor="text1"/>
          <w:sz w:val="40"/>
          <w:szCs w:val="40"/>
          <w:rtl/>
        </w:rPr>
        <w:t>(1632-1694م)</w:t>
      </w:r>
      <w:r w:rsidR="007E67CB" w:rsidRPr="00CA5D80">
        <w:rPr>
          <w:rStyle w:val="FootnoteReference"/>
          <w:rFonts w:asciiTheme="majorBidi" w:hAnsiTheme="majorBidi" w:cstheme="majorBidi"/>
          <w:color w:val="000000" w:themeColor="text1"/>
          <w:sz w:val="40"/>
          <w:szCs w:val="40"/>
          <w:rtl/>
        </w:rPr>
        <w:footnoteReference w:id="31"/>
      </w:r>
      <w:r w:rsidRPr="00CA5D80">
        <w:rPr>
          <w:rFonts w:asciiTheme="majorBidi" w:hAnsiTheme="majorBidi" w:cstheme="majorBidi"/>
          <w:color w:val="000000" w:themeColor="text1"/>
          <w:sz w:val="40"/>
          <w:szCs w:val="40"/>
          <w:rtl/>
        </w:rPr>
        <w:t>، و</w:t>
      </w:r>
      <w:r w:rsidR="007E67CB" w:rsidRPr="00CA5D80">
        <w:rPr>
          <w:rFonts w:asciiTheme="majorBidi" w:hAnsiTheme="majorBidi" w:cstheme="majorBidi"/>
          <w:color w:val="000000" w:themeColor="text1"/>
          <w:sz w:val="40"/>
          <w:szCs w:val="40"/>
          <w:rtl/>
        </w:rPr>
        <w:t xml:space="preserve">إمير </w:t>
      </w:r>
      <w:r w:rsidR="00574C23" w:rsidRPr="00CA5D80">
        <w:rPr>
          <w:rFonts w:asciiTheme="majorBidi" w:hAnsiTheme="majorBidi" w:cstheme="majorBidi"/>
          <w:color w:val="000000" w:themeColor="text1"/>
          <w:sz w:val="40"/>
          <w:szCs w:val="40"/>
          <w:rtl/>
        </w:rPr>
        <w:t>فاتيل</w:t>
      </w:r>
      <w:r w:rsidR="007E67CB" w:rsidRPr="00CA5D80">
        <w:rPr>
          <w:rStyle w:val="FootnoteReference"/>
          <w:rFonts w:asciiTheme="majorBidi" w:hAnsiTheme="majorBidi" w:cstheme="majorBidi"/>
          <w:color w:val="000000" w:themeColor="text1"/>
          <w:sz w:val="40"/>
          <w:szCs w:val="40"/>
          <w:rtl/>
        </w:rPr>
        <w:footnoteReference w:id="32"/>
      </w:r>
      <w:r w:rsidR="00574C23" w:rsidRPr="00CA5D80">
        <w:rPr>
          <w:rFonts w:asciiTheme="majorBidi" w:hAnsiTheme="majorBidi" w:cstheme="majorBidi"/>
          <w:color w:val="000000" w:themeColor="text1"/>
          <w:sz w:val="40"/>
          <w:szCs w:val="40"/>
          <w:rtl/>
        </w:rPr>
        <w:t xml:space="preserve"> (</w:t>
      </w:r>
      <w:r w:rsidR="007E67CB" w:rsidRPr="00CA5D80">
        <w:rPr>
          <w:rFonts w:asciiTheme="majorBidi" w:hAnsiTheme="majorBidi" w:cstheme="majorBidi"/>
          <w:color w:val="000000" w:themeColor="text1"/>
          <w:sz w:val="40"/>
          <w:szCs w:val="40"/>
        </w:rPr>
        <w:t>Emer de Vattel</w:t>
      </w:r>
      <w:r w:rsidR="00574C23" w:rsidRPr="00CA5D80">
        <w:rPr>
          <w:rFonts w:asciiTheme="majorBidi" w:hAnsiTheme="majorBidi" w:cstheme="majorBidi"/>
          <w:color w:val="000000" w:themeColor="text1"/>
          <w:sz w:val="40"/>
          <w:szCs w:val="40"/>
          <w:rtl/>
        </w:rPr>
        <w:t>)</w:t>
      </w:r>
      <w:r w:rsidR="007E67CB" w:rsidRPr="00CA5D80">
        <w:rPr>
          <w:rFonts w:asciiTheme="majorBidi" w:hAnsiTheme="majorBidi" w:cstheme="majorBidi"/>
          <w:color w:val="000000" w:themeColor="text1"/>
          <w:sz w:val="40"/>
          <w:szCs w:val="40"/>
          <w:rtl/>
        </w:rPr>
        <w:t>(1714-1767م)</w:t>
      </w:r>
      <w:r w:rsidR="007E67CB" w:rsidRPr="00CA5D80">
        <w:rPr>
          <w:rStyle w:val="FootnoteReference"/>
          <w:rFonts w:asciiTheme="majorBidi" w:hAnsiTheme="majorBidi" w:cstheme="majorBidi"/>
          <w:color w:val="000000" w:themeColor="text1"/>
          <w:sz w:val="40"/>
          <w:szCs w:val="40"/>
          <w:rtl/>
        </w:rPr>
        <w:footnoteReference w:id="33"/>
      </w:r>
      <w:r w:rsidR="00574C23" w:rsidRPr="00CA5D80">
        <w:rPr>
          <w:rFonts w:asciiTheme="majorBidi" w:hAnsiTheme="majorBidi" w:cstheme="majorBidi"/>
          <w:color w:val="000000" w:themeColor="text1"/>
          <w:sz w:val="40"/>
          <w:szCs w:val="40"/>
          <w:rtl/>
        </w:rPr>
        <w:t xml:space="preserve">، </w:t>
      </w:r>
      <w:r w:rsidR="00AD2BEE" w:rsidRPr="00CA5D80">
        <w:rPr>
          <w:rFonts w:asciiTheme="majorBidi" w:hAnsiTheme="majorBidi" w:cstheme="majorBidi"/>
          <w:color w:val="000000" w:themeColor="text1"/>
          <w:sz w:val="40"/>
          <w:szCs w:val="40"/>
          <w:rtl/>
          <w:lang w:bidi="ar-MA"/>
        </w:rPr>
        <w:t>وكنائس السلام (</w:t>
      </w:r>
      <w:r w:rsidR="00AD2BEE" w:rsidRPr="00CA5D80">
        <w:rPr>
          <w:rFonts w:asciiTheme="majorBidi" w:hAnsiTheme="majorBidi" w:cstheme="majorBidi"/>
          <w:color w:val="000000" w:themeColor="text1"/>
          <w:sz w:val="40"/>
          <w:szCs w:val="40"/>
        </w:rPr>
        <w:t>Peace Churches</w:t>
      </w:r>
      <w:r w:rsidR="00AD2BEE" w:rsidRPr="00CA5D80">
        <w:rPr>
          <w:rFonts w:asciiTheme="majorBidi" w:hAnsiTheme="majorBidi" w:cstheme="majorBidi"/>
          <w:color w:val="000000" w:themeColor="text1"/>
          <w:sz w:val="40"/>
          <w:szCs w:val="40"/>
          <w:rtl/>
          <w:lang w:bidi="ar-MA"/>
        </w:rPr>
        <w:t>)</w:t>
      </w:r>
      <w:r w:rsidR="00CE3A1A" w:rsidRPr="00CA5D80">
        <w:rPr>
          <w:rFonts w:asciiTheme="majorBidi" w:hAnsiTheme="majorBidi" w:cstheme="majorBidi"/>
          <w:color w:val="000000" w:themeColor="text1"/>
          <w:sz w:val="40"/>
          <w:szCs w:val="40"/>
          <w:rtl/>
          <w:lang w:bidi="ar-MA"/>
        </w:rPr>
        <w:t>.</w:t>
      </w:r>
      <w:r w:rsidR="007D17C2" w:rsidRPr="00CA5D80">
        <w:rPr>
          <w:rFonts w:asciiTheme="majorBidi" w:hAnsiTheme="majorBidi" w:cstheme="majorBidi"/>
          <w:color w:val="000000" w:themeColor="text1"/>
          <w:sz w:val="40"/>
          <w:szCs w:val="40"/>
          <w:rtl/>
          <w:lang w:bidi="ar-MA"/>
        </w:rPr>
        <w:t>..</w:t>
      </w:r>
    </w:p>
    <w:p w:rsidR="00B6701C" w:rsidRPr="00CA5D80" w:rsidRDefault="00B6701C"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وإذا كان هناك من الباحثين من يعتبر سانت أوغستان أول من كتب عن الحرب العادلة، فإن جون هوارد</w:t>
      </w:r>
      <w:r w:rsidR="007D17C2"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يودر(</w:t>
      </w:r>
      <w:r w:rsidRPr="00CA5D80">
        <w:rPr>
          <w:rFonts w:asciiTheme="majorBidi" w:hAnsiTheme="majorBidi" w:cstheme="majorBidi"/>
          <w:b w:val="0"/>
          <w:bCs w:val="0"/>
          <w:color w:val="000000" w:themeColor="text1"/>
          <w:sz w:val="40"/>
          <w:szCs w:val="40"/>
        </w:rPr>
        <w:t>John Howard Y</w:t>
      </w:r>
      <w:r w:rsidR="007D17C2" w:rsidRPr="00CA5D80">
        <w:rPr>
          <w:rFonts w:asciiTheme="majorBidi" w:hAnsiTheme="majorBidi" w:cstheme="majorBidi"/>
          <w:b w:val="0"/>
          <w:bCs w:val="0"/>
          <w:color w:val="000000" w:themeColor="text1"/>
          <w:sz w:val="40"/>
          <w:szCs w:val="40"/>
        </w:rPr>
        <w:t>oder</w:t>
      </w:r>
      <w:r w:rsidRPr="00CA5D80">
        <w:rPr>
          <w:rFonts w:asciiTheme="majorBidi" w:hAnsiTheme="majorBidi" w:cstheme="majorBidi"/>
          <w:b w:val="0"/>
          <w:bCs w:val="0"/>
          <w:color w:val="000000" w:themeColor="text1"/>
          <w:sz w:val="40"/>
          <w:szCs w:val="40"/>
          <w:rtl/>
          <w:lang w:bidi="ar-MA"/>
        </w:rPr>
        <w:t xml:space="preserve">) يرى أن </w:t>
      </w:r>
      <w:r w:rsidR="007E67CB" w:rsidRPr="00CA5D80">
        <w:rPr>
          <w:rFonts w:asciiTheme="majorBidi" w:hAnsiTheme="majorBidi" w:cstheme="majorBidi"/>
          <w:b w:val="0"/>
          <w:bCs w:val="0"/>
          <w:color w:val="000000" w:themeColor="text1"/>
          <w:sz w:val="40"/>
          <w:szCs w:val="40"/>
          <w:rtl/>
          <w:lang w:bidi="ar-MA"/>
        </w:rPr>
        <w:t xml:space="preserve">القديس </w:t>
      </w:r>
      <w:r w:rsidRPr="00CA5D80">
        <w:rPr>
          <w:rFonts w:asciiTheme="majorBidi" w:hAnsiTheme="majorBidi" w:cstheme="majorBidi"/>
          <w:b w:val="0"/>
          <w:bCs w:val="0"/>
          <w:color w:val="000000" w:themeColor="text1"/>
          <w:sz w:val="40"/>
          <w:szCs w:val="40"/>
          <w:rtl/>
          <w:lang w:bidi="ar-MA"/>
        </w:rPr>
        <w:t>أمبر</w:t>
      </w:r>
      <w:r w:rsidR="007E67CB" w:rsidRPr="00CA5D80">
        <w:rPr>
          <w:rFonts w:asciiTheme="majorBidi" w:hAnsiTheme="majorBidi" w:cstheme="majorBidi"/>
          <w:b w:val="0"/>
          <w:bCs w:val="0"/>
          <w:color w:val="000000" w:themeColor="text1"/>
          <w:sz w:val="40"/>
          <w:szCs w:val="40"/>
          <w:rtl/>
          <w:lang w:bidi="ar-MA"/>
        </w:rPr>
        <w:t>وز</w:t>
      </w:r>
      <w:r w:rsidRPr="00CA5D80">
        <w:rPr>
          <w:rFonts w:asciiTheme="majorBidi" w:hAnsiTheme="majorBidi" w:cstheme="majorBidi"/>
          <w:b w:val="0"/>
          <w:bCs w:val="0"/>
          <w:color w:val="000000" w:themeColor="text1"/>
          <w:sz w:val="40"/>
          <w:szCs w:val="40"/>
          <w:rtl/>
          <w:lang w:bidi="ar-MA"/>
        </w:rPr>
        <w:t xml:space="preserve"> </w:t>
      </w:r>
      <w:r w:rsidR="007D17C2" w:rsidRPr="00CA5D80">
        <w:rPr>
          <w:rFonts w:asciiTheme="majorBidi" w:hAnsiTheme="majorBidi" w:cstheme="majorBidi"/>
          <w:b w:val="0"/>
          <w:bCs w:val="0"/>
          <w:color w:val="000000" w:themeColor="text1"/>
          <w:sz w:val="40"/>
          <w:szCs w:val="40"/>
          <w:lang w:bidi="ar-MA"/>
        </w:rPr>
        <w:t>(</w:t>
      </w:r>
      <w:r w:rsidR="007D17C2" w:rsidRPr="00CA5D80">
        <w:rPr>
          <w:rFonts w:asciiTheme="majorBidi" w:hAnsiTheme="majorBidi" w:cstheme="majorBidi"/>
          <w:b w:val="0"/>
          <w:bCs w:val="0"/>
          <w:color w:val="000000" w:themeColor="text1"/>
          <w:sz w:val="40"/>
          <w:szCs w:val="40"/>
        </w:rPr>
        <w:t>Ambroise</w:t>
      </w:r>
      <w:r w:rsidR="007D17C2" w:rsidRPr="00CA5D80">
        <w:rPr>
          <w:rFonts w:asciiTheme="majorBidi" w:hAnsiTheme="majorBidi" w:cstheme="majorBidi"/>
          <w:b w:val="0"/>
          <w:bCs w:val="0"/>
          <w:color w:val="000000" w:themeColor="text1"/>
          <w:sz w:val="40"/>
          <w:szCs w:val="40"/>
          <w:lang w:bidi="ar-MA"/>
        </w:rPr>
        <w:t xml:space="preserve">) </w:t>
      </w:r>
      <w:r w:rsidR="007E67CB"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كان سباقا إلى ذلك منذ القرن الرابع الميلادي. في حين، لم يظهر القديس أوغستان إ</w:t>
      </w:r>
      <w:r w:rsidR="007D17C2" w:rsidRPr="00CA5D80">
        <w:rPr>
          <w:rFonts w:asciiTheme="majorBidi" w:hAnsiTheme="majorBidi" w:cstheme="majorBidi"/>
          <w:b w:val="0"/>
          <w:bCs w:val="0"/>
          <w:color w:val="000000" w:themeColor="text1"/>
          <w:sz w:val="40"/>
          <w:szCs w:val="40"/>
          <w:rtl/>
          <w:lang w:bidi="ar-MA"/>
        </w:rPr>
        <w:t>لا في القرن الخامس الميلادي(430</w:t>
      </w:r>
      <w:r w:rsidRPr="00CA5D80">
        <w:rPr>
          <w:rFonts w:asciiTheme="majorBidi" w:hAnsiTheme="majorBidi" w:cstheme="majorBidi"/>
          <w:b w:val="0"/>
          <w:bCs w:val="0"/>
          <w:color w:val="000000" w:themeColor="text1"/>
          <w:sz w:val="40"/>
          <w:szCs w:val="40"/>
          <w:rtl/>
          <w:lang w:bidi="ar-MA"/>
        </w:rPr>
        <w:t>م).</w:t>
      </w:r>
    </w:p>
    <w:p w:rsidR="00CA5D80" w:rsidRDefault="00AD2BEE" w:rsidP="00CA5D80">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بيد أن </w:t>
      </w:r>
      <w:r w:rsidR="00CE3A1A" w:rsidRPr="00CA5D80">
        <w:rPr>
          <w:rFonts w:asciiTheme="majorBidi" w:hAnsiTheme="majorBidi" w:cstheme="majorBidi"/>
          <w:b w:val="0"/>
          <w:bCs w:val="0"/>
          <w:color w:val="000000" w:themeColor="text1"/>
          <w:sz w:val="40"/>
          <w:szCs w:val="40"/>
          <w:rtl/>
          <w:lang w:bidi="ar-MA"/>
        </w:rPr>
        <w:t xml:space="preserve">هناك </w:t>
      </w:r>
      <w:r w:rsidR="007E67CB" w:rsidRPr="00CA5D80">
        <w:rPr>
          <w:rFonts w:asciiTheme="majorBidi" w:hAnsiTheme="majorBidi" w:cstheme="majorBidi"/>
          <w:b w:val="0"/>
          <w:bCs w:val="0"/>
          <w:color w:val="000000" w:themeColor="text1"/>
          <w:sz w:val="40"/>
          <w:szCs w:val="40"/>
          <w:rtl/>
          <w:lang w:bidi="ar-MA"/>
        </w:rPr>
        <w:t>إشارات إلى الحرب العادلة في الفلسفة اليونانية والكتابات اللاتينية القديمة، كما نجد ذلك عند المؤرخ اليوناني</w:t>
      </w:r>
      <w:r w:rsidRPr="00CA5D80">
        <w:rPr>
          <w:rFonts w:asciiTheme="majorBidi" w:hAnsiTheme="majorBidi" w:cstheme="majorBidi"/>
          <w:b w:val="0"/>
          <w:bCs w:val="0"/>
          <w:color w:val="000000" w:themeColor="text1"/>
          <w:sz w:val="40"/>
          <w:szCs w:val="40"/>
          <w:rtl/>
          <w:lang w:bidi="ar-MA"/>
        </w:rPr>
        <w:t xml:space="preserve"> </w:t>
      </w:r>
      <w:r w:rsidR="007E67CB" w:rsidRPr="00CA5D80">
        <w:rPr>
          <w:rFonts w:asciiTheme="majorBidi" w:hAnsiTheme="majorBidi" w:cstheme="majorBidi"/>
          <w:b w:val="0"/>
          <w:bCs w:val="0"/>
          <w:color w:val="000000" w:themeColor="text1"/>
          <w:sz w:val="40"/>
          <w:szCs w:val="40"/>
          <w:rtl/>
          <w:lang w:bidi="ar-MA"/>
        </w:rPr>
        <w:t>ث</w:t>
      </w:r>
      <w:r w:rsidR="004D14D0" w:rsidRPr="00CA5D80">
        <w:rPr>
          <w:rFonts w:asciiTheme="majorBidi" w:hAnsiTheme="majorBidi" w:cstheme="majorBidi"/>
          <w:b w:val="0"/>
          <w:bCs w:val="0"/>
          <w:color w:val="000000" w:themeColor="text1"/>
          <w:sz w:val="40"/>
          <w:szCs w:val="40"/>
          <w:rtl/>
          <w:lang w:bidi="ar-MA"/>
        </w:rPr>
        <w:t>وسيديد(</w:t>
      </w:r>
      <w:r w:rsidR="004D14D0" w:rsidRPr="00CA5D80">
        <w:rPr>
          <w:rFonts w:asciiTheme="majorBidi" w:hAnsiTheme="majorBidi" w:cstheme="majorBidi"/>
          <w:b w:val="0"/>
          <w:bCs w:val="0"/>
          <w:color w:val="000000" w:themeColor="text1"/>
          <w:sz w:val="40"/>
          <w:szCs w:val="40"/>
        </w:rPr>
        <w:t>Thucydide</w:t>
      </w:r>
      <w:r w:rsidR="004D14D0" w:rsidRPr="00CA5D80">
        <w:rPr>
          <w:rFonts w:asciiTheme="majorBidi" w:hAnsiTheme="majorBidi" w:cstheme="majorBidi"/>
          <w:b w:val="0"/>
          <w:bCs w:val="0"/>
          <w:color w:val="000000" w:themeColor="text1"/>
          <w:sz w:val="40"/>
          <w:szCs w:val="40"/>
          <w:rtl/>
          <w:lang w:bidi="ar-MA"/>
        </w:rPr>
        <w:t xml:space="preserve">) في ( محاورة ميلان) الذي تحدث </w:t>
      </w:r>
      <w:r w:rsidR="007E67CB" w:rsidRPr="00CA5D80">
        <w:rPr>
          <w:rFonts w:asciiTheme="majorBidi" w:hAnsiTheme="majorBidi" w:cstheme="majorBidi"/>
          <w:b w:val="0"/>
          <w:bCs w:val="0"/>
          <w:color w:val="000000" w:themeColor="text1"/>
          <w:sz w:val="40"/>
          <w:szCs w:val="40"/>
          <w:rtl/>
          <w:lang w:bidi="ar-MA"/>
        </w:rPr>
        <w:t xml:space="preserve">فيها </w:t>
      </w:r>
      <w:r w:rsidR="004D14D0" w:rsidRPr="00CA5D80">
        <w:rPr>
          <w:rFonts w:asciiTheme="majorBidi" w:hAnsiTheme="majorBidi" w:cstheme="majorBidi"/>
          <w:b w:val="0"/>
          <w:bCs w:val="0"/>
          <w:color w:val="000000" w:themeColor="text1"/>
          <w:sz w:val="40"/>
          <w:szCs w:val="40"/>
          <w:rtl/>
          <w:lang w:bidi="ar-MA"/>
        </w:rPr>
        <w:t xml:space="preserve">عن الحرب من منظور الواقعية القديمة، على أساس أن الحرب ضرورة عسكرية، </w:t>
      </w:r>
      <w:r w:rsidR="007E67CB" w:rsidRPr="00CA5D80">
        <w:rPr>
          <w:rFonts w:asciiTheme="majorBidi" w:hAnsiTheme="majorBidi" w:cstheme="majorBidi"/>
          <w:b w:val="0"/>
          <w:bCs w:val="0"/>
          <w:color w:val="000000" w:themeColor="text1"/>
          <w:sz w:val="40"/>
          <w:szCs w:val="40"/>
          <w:rtl/>
          <w:lang w:bidi="ar-MA"/>
        </w:rPr>
        <w:t>كما تبين ذلك بجلاء إبان</w:t>
      </w:r>
      <w:r w:rsidR="004D14D0" w:rsidRPr="00CA5D80">
        <w:rPr>
          <w:rFonts w:asciiTheme="majorBidi" w:hAnsiTheme="majorBidi" w:cstheme="majorBidi"/>
          <w:b w:val="0"/>
          <w:bCs w:val="0"/>
          <w:color w:val="000000" w:themeColor="text1"/>
          <w:sz w:val="40"/>
          <w:szCs w:val="40"/>
          <w:rtl/>
          <w:lang w:bidi="ar-MA"/>
        </w:rPr>
        <w:t xml:space="preserve"> الحروب البيلوبونيزية بين أثينا وإسبرطة.</w:t>
      </w:r>
      <w:r w:rsidR="007E67CB" w:rsidRPr="00CA5D80">
        <w:rPr>
          <w:rFonts w:asciiTheme="majorBidi" w:hAnsiTheme="majorBidi" w:cstheme="majorBidi"/>
          <w:b w:val="0"/>
          <w:bCs w:val="0"/>
          <w:color w:val="000000" w:themeColor="text1"/>
          <w:sz w:val="40"/>
          <w:szCs w:val="40"/>
          <w:rtl/>
          <w:lang w:bidi="ar-MA"/>
        </w:rPr>
        <w:t xml:space="preserve"> </w:t>
      </w:r>
      <w:r w:rsidR="004D14D0" w:rsidRPr="00CA5D80">
        <w:rPr>
          <w:rFonts w:asciiTheme="majorBidi" w:hAnsiTheme="majorBidi" w:cstheme="majorBidi"/>
          <w:b w:val="0"/>
          <w:bCs w:val="0"/>
          <w:color w:val="000000" w:themeColor="text1"/>
          <w:sz w:val="40"/>
          <w:szCs w:val="40"/>
          <w:rtl/>
          <w:lang w:bidi="ar-MA"/>
        </w:rPr>
        <w:t xml:space="preserve">ويرى </w:t>
      </w:r>
      <w:r w:rsidR="007E67CB" w:rsidRPr="00CA5D80">
        <w:rPr>
          <w:rFonts w:asciiTheme="majorBidi" w:hAnsiTheme="majorBidi" w:cstheme="majorBidi"/>
          <w:b w:val="0"/>
          <w:bCs w:val="0"/>
          <w:color w:val="000000" w:themeColor="text1"/>
          <w:sz w:val="40"/>
          <w:szCs w:val="40"/>
          <w:rtl/>
          <w:lang w:bidi="ar-MA"/>
        </w:rPr>
        <w:t>ث</w:t>
      </w:r>
      <w:r w:rsidR="004D14D0" w:rsidRPr="00CA5D80">
        <w:rPr>
          <w:rFonts w:asciiTheme="majorBidi" w:hAnsiTheme="majorBidi" w:cstheme="majorBidi"/>
          <w:b w:val="0"/>
          <w:bCs w:val="0"/>
          <w:color w:val="000000" w:themeColor="text1"/>
          <w:sz w:val="40"/>
          <w:szCs w:val="40"/>
          <w:rtl/>
          <w:lang w:bidi="ar-MA"/>
        </w:rPr>
        <w:t>وسيديد أن الحرب على مدينة ميلان الإسبرطية ضرورة عسكرية قصوى للحفاظ على إمبراطورية أثينا، فكان من الضروري واللازم ضرب هذه المدينة من أجل إثبات الذات. لكن هذا المفهوم الخاطئ للحرب يتنافى مع الحرب العادلة أو الحرب الأخلاقية، فهل يمكن تخريب المدينة من أجل المحافظة على الذات؟</w:t>
      </w:r>
    </w:p>
    <w:p w:rsidR="00CA5D80" w:rsidRDefault="007E67CB" w:rsidP="00CA5D80">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ومن جهة أخرى، كان  ث</w:t>
      </w:r>
      <w:r w:rsidR="004D14D0" w:rsidRPr="00CA5D80">
        <w:rPr>
          <w:rFonts w:asciiTheme="majorBidi" w:hAnsiTheme="majorBidi" w:cstheme="majorBidi"/>
          <w:b w:val="0"/>
          <w:bCs w:val="0"/>
          <w:color w:val="000000" w:themeColor="text1"/>
          <w:sz w:val="40"/>
          <w:szCs w:val="40"/>
          <w:rtl/>
          <w:lang w:bidi="ar-MA"/>
        </w:rPr>
        <w:t xml:space="preserve">وسيديد </w:t>
      </w:r>
      <w:r w:rsidRPr="00CA5D80">
        <w:rPr>
          <w:rFonts w:asciiTheme="majorBidi" w:hAnsiTheme="majorBidi" w:cstheme="majorBidi"/>
          <w:b w:val="0"/>
          <w:bCs w:val="0"/>
          <w:color w:val="000000" w:themeColor="text1"/>
          <w:sz w:val="40"/>
          <w:szCs w:val="40"/>
          <w:rtl/>
          <w:lang w:bidi="ar-MA"/>
        </w:rPr>
        <w:t xml:space="preserve">يتنبأ </w:t>
      </w:r>
      <w:r w:rsidR="004D14D0" w:rsidRPr="00CA5D80">
        <w:rPr>
          <w:rFonts w:asciiTheme="majorBidi" w:hAnsiTheme="majorBidi" w:cstheme="majorBidi"/>
          <w:b w:val="0"/>
          <w:bCs w:val="0"/>
          <w:color w:val="000000" w:themeColor="text1"/>
          <w:sz w:val="40"/>
          <w:szCs w:val="40"/>
          <w:rtl/>
          <w:lang w:bidi="ar-MA"/>
        </w:rPr>
        <w:t>بسقوط أثينا</w:t>
      </w:r>
      <w:r w:rsidRPr="00CA5D80">
        <w:rPr>
          <w:rFonts w:asciiTheme="majorBidi" w:hAnsiTheme="majorBidi" w:cstheme="majorBidi"/>
          <w:b w:val="0"/>
          <w:bCs w:val="0"/>
          <w:color w:val="000000" w:themeColor="text1"/>
          <w:sz w:val="40"/>
          <w:szCs w:val="40"/>
          <w:rtl/>
          <w:lang w:bidi="ar-MA"/>
        </w:rPr>
        <w:t>،</w:t>
      </w:r>
      <w:r w:rsidR="004D14D0" w:rsidRPr="00CA5D80">
        <w:rPr>
          <w:rFonts w:asciiTheme="majorBidi" w:hAnsiTheme="majorBidi" w:cstheme="majorBidi"/>
          <w:b w:val="0"/>
          <w:bCs w:val="0"/>
          <w:color w:val="000000" w:themeColor="text1"/>
          <w:sz w:val="40"/>
          <w:szCs w:val="40"/>
          <w:rtl/>
          <w:lang w:bidi="ar-MA"/>
        </w:rPr>
        <w:t xml:space="preserve"> إذا لم</w:t>
      </w:r>
      <w:r w:rsidRPr="00CA5D80">
        <w:rPr>
          <w:rFonts w:asciiTheme="majorBidi" w:hAnsiTheme="majorBidi" w:cstheme="majorBidi"/>
          <w:b w:val="0"/>
          <w:bCs w:val="0"/>
          <w:color w:val="000000" w:themeColor="text1"/>
          <w:sz w:val="40"/>
          <w:szCs w:val="40"/>
          <w:rtl/>
          <w:lang w:bidi="ar-MA"/>
        </w:rPr>
        <w:t xml:space="preserve"> تسرع إلى ضرب</w:t>
      </w:r>
      <w:r w:rsidR="004D14D0" w:rsidRPr="00CA5D80">
        <w:rPr>
          <w:rFonts w:asciiTheme="majorBidi" w:hAnsiTheme="majorBidi" w:cstheme="majorBidi"/>
          <w:b w:val="0"/>
          <w:bCs w:val="0"/>
          <w:color w:val="000000" w:themeColor="text1"/>
          <w:sz w:val="40"/>
          <w:szCs w:val="40"/>
          <w:rtl/>
          <w:lang w:bidi="ar-MA"/>
        </w:rPr>
        <w:t xml:space="preserve"> ميلان و</w:t>
      </w:r>
      <w:r w:rsidRPr="00CA5D80">
        <w:rPr>
          <w:rFonts w:asciiTheme="majorBidi" w:hAnsiTheme="majorBidi" w:cstheme="majorBidi"/>
          <w:b w:val="0"/>
          <w:bCs w:val="0"/>
          <w:color w:val="000000" w:themeColor="text1"/>
          <w:sz w:val="40"/>
          <w:szCs w:val="40"/>
          <w:rtl/>
          <w:lang w:bidi="ar-MA"/>
        </w:rPr>
        <w:t>دكها</w:t>
      </w:r>
      <w:r w:rsidR="004D14D0" w:rsidRPr="00CA5D80">
        <w:rPr>
          <w:rFonts w:asciiTheme="majorBidi" w:hAnsiTheme="majorBidi" w:cstheme="majorBidi"/>
          <w:b w:val="0"/>
          <w:bCs w:val="0"/>
          <w:color w:val="000000" w:themeColor="text1"/>
          <w:sz w:val="40"/>
          <w:szCs w:val="40"/>
          <w:rtl/>
          <w:lang w:bidi="ar-MA"/>
        </w:rPr>
        <w:t>.ويبدو أن هذه الحجة غير منطقية وغير أخلاقية قائمة على الافتراض والاحتمال والإمكان، وليس على قاعدة واقعية تجريبية حقيقية.</w:t>
      </w:r>
    </w:p>
    <w:p w:rsidR="007E67CB" w:rsidRPr="00CA5D80" w:rsidRDefault="00DD1E48" w:rsidP="00CA5D80">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w:t>
      </w:r>
      <w:r w:rsidR="007E67CB" w:rsidRPr="00CA5D80">
        <w:rPr>
          <w:rFonts w:asciiTheme="majorBidi" w:hAnsiTheme="majorBidi" w:cstheme="majorBidi"/>
          <w:b w:val="0"/>
          <w:bCs w:val="0"/>
          <w:color w:val="000000" w:themeColor="text1"/>
          <w:sz w:val="40"/>
          <w:szCs w:val="40"/>
          <w:rtl/>
          <w:lang w:bidi="ar-MA"/>
        </w:rPr>
        <w:t>قد أشار أفلاطون، في كتابه (</w:t>
      </w:r>
      <w:r w:rsidR="007E67CB" w:rsidRPr="00CA5D80">
        <w:rPr>
          <w:rFonts w:asciiTheme="majorBidi" w:hAnsiTheme="majorBidi" w:cstheme="majorBidi"/>
          <w:color w:val="000000" w:themeColor="text1"/>
          <w:sz w:val="40"/>
          <w:szCs w:val="40"/>
          <w:rtl/>
          <w:lang w:bidi="ar-MA"/>
        </w:rPr>
        <w:t>الجمهورية)،</w:t>
      </w:r>
      <w:r w:rsidR="007E67CB" w:rsidRPr="00CA5D80">
        <w:rPr>
          <w:rFonts w:asciiTheme="majorBidi" w:hAnsiTheme="majorBidi" w:cstheme="majorBidi"/>
          <w:b w:val="0"/>
          <w:bCs w:val="0"/>
          <w:color w:val="000000" w:themeColor="text1"/>
          <w:sz w:val="40"/>
          <w:szCs w:val="40"/>
          <w:rtl/>
          <w:lang w:bidi="ar-MA"/>
        </w:rPr>
        <w:t xml:space="preserve"> إلى الحرب العادلة من خلال التمييز بين الحرب والنزاع المحلي. فالحرب هو نزاع بين دولتين أو شعبين. أما النزاع المحلي، فهو بمثابة حرب أهلية، أو انشقاق داخلي، أو فتنة داخلية بين أفراد الشعب أو مواطني بلد واحد. ومن هنا، يعلن </w:t>
      </w:r>
      <w:r w:rsidR="00CA5D80" w:rsidRPr="00CA5D80">
        <w:rPr>
          <w:rFonts w:asciiTheme="majorBidi" w:hAnsiTheme="majorBidi" w:cstheme="majorBidi" w:hint="cs"/>
          <w:b w:val="0"/>
          <w:bCs w:val="0"/>
          <w:color w:val="000000" w:themeColor="text1"/>
          <w:sz w:val="40"/>
          <w:szCs w:val="40"/>
          <w:rtl/>
          <w:lang w:bidi="ar-MA"/>
        </w:rPr>
        <w:t>أفلاطون</w:t>
      </w:r>
      <w:r w:rsidR="007E67CB" w:rsidRPr="00CA5D80">
        <w:rPr>
          <w:rFonts w:asciiTheme="majorBidi" w:hAnsiTheme="majorBidi" w:cstheme="majorBidi"/>
          <w:b w:val="0"/>
          <w:bCs w:val="0"/>
          <w:color w:val="000000" w:themeColor="text1"/>
          <w:sz w:val="40"/>
          <w:szCs w:val="40"/>
          <w:rtl/>
          <w:lang w:bidi="ar-MA"/>
        </w:rPr>
        <w:t xml:space="preserve"> رفضه للحرب إلا لضرورة قصوى، يكون الهدف منها هو تحقيق الوفاق أو السلام العادل. وبالتالي، يرفض الحرب الطويلة الأمد التي تأتي على الأخضر واليابس.ومن هنا، تتخذ رؤية أفلاطون إلى الحرب طابعا إنسانيا وأخلاقيا عادلا. ومن ثم، فالحرب العادلة هي التي تحتكم إلى السلوك القويم في التعامل مع الأبرياء من الناس المدنيين، ولا تسعى إلى الخراب والدمار والهلاك الشامل. وهذا السلوك لاينبغي أن يقتصر على اليونانيين فقط، بل ينبغي تعميمه حتى على الأجانب في حالة الحرب، بمعاملتهم وفق معاملة اليونانيين لبعضهم البعض. ومن هنا، فالحرب العادلة عند أفلاطون هي استثناء أخلاقي ، وحرب للضرورة القصوى. وفي هذا، يقول:" فإن قاتل اليونانيون البرابرة، أو البرابرة اليونانيين، فعندئذ نقول</w:t>
      </w:r>
      <w:r w:rsidR="00CA5D80">
        <w:rPr>
          <w:rFonts w:asciiTheme="majorBidi" w:hAnsiTheme="majorBidi" w:cstheme="majorBidi" w:hint="cs"/>
          <w:b w:val="0"/>
          <w:bCs w:val="0"/>
          <w:color w:val="000000" w:themeColor="text1"/>
          <w:sz w:val="40"/>
          <w:szCs w:val="40"/>
          <w:rtl/>
          <w:lang w:bidi="ar-MA"/>
        </w:rPr>
        <w:t>:</w:t>
      </w:r>
      <w:r w:rsidR="007E67CB" w:rsidRPr="00CA5D80">
        <w:rPr>
          <w:rFonts w:asciiTheme="majorBidi" w:hAnsiTheme="majorBidi" w:cstheme="majorBidi"/>
          <w:b w:val="0"/>
          <w:bCs w:val="0"/>
          <w:color w:val="000000" w:themeColor="text1"/>
          <w:sz w:val="40"/>
          <w:szCs w:val="40"/>
          <w:rtl/>
          <w:lang w:bidi="ar-MA"/>
        </w:rPr>
        <w:t xml:space="preserve"> إن بين الفريقين حربا، وأنهما بطبيعتهما أعداء، وأن هذه العداوة تستحق اسم الحرب. أما إذا قاتل اليونانيون بعضهم بعضا، فنقل: إن القرابة بين الفريقين لم تنعدم، ولكن اليونان في هذه الحالة تبدو مصابة بداء الانشقاق على نفسها بحيث يكون اسم النزاع المحلي هذا هو ما ينطبق على هذه العداوة.</w:t>
      </w:r>
    </w:p>
    <w:p w:rsidR="007E67CB" w:rsidRPr="00CA5D80" w:rsidRDefault="007E67CB"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فحيثما يشب نزاع وتنقسم الدولة ، ويعمد أحد الفريقين إلى تخريب حقول الفريق الآخر، وهدم بيوته ، عندئذ تستطيع أن تتصور إلى أي حد يكون ذلك أمرا مرذولا.فليس ثمة جماعة محبة لوطنها تجرؤ على تمزيق الأرض التي هي أمها ومصدر غذائها، وإنما المعقول أن يكتفي الغزاة بالاستيلاء على محصول المهزومين، وعليهم أن يذكروا أنهم سيصلون يوما إلى وفاق، ولن يظلوا في حرب دائمة.</w:t>
      </w:r>
    </w:p>
    <w:p w:rsidR="007E67CB" w:rsidRPr="00CA5D80" w:rsidRDefault="007E67CB"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-الحق أن هذه الطريقة في التفكير أقرب إلى الإنسانية من سابقتها...</w:t>
      </w:r>
    </w:p>
    <w:p w:rsidR="007E67CB" w:rsidRPr="00CA5D80" w:rsidRDefault="007E67CB"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ولما كانوا يونانيين، فهم لن يخربوا بلاد اليونان، ولن يحرقوا بيوتها، ولن ينظروا بعين العداوة إلى جميع سكان دولة ما، رجالا ونساء وأطفالا، وإنما يعادون مصدر الشقاق وحده، وهو عادة ضئيل من الناس، وعلى ذلك، فهم لايرضون بأن يخربوا أرضا أو يهدموا بيوتا معظم سكانها أصدقاء لهم، هم لايمضون في عدوانهم إلى أبعد الدولة الذي يطر فيه المذنبون، تحت ضغط الأبريا ء المعذبين، إلى أن يسلكوا سلوكا قويما.</w:t>
      </w:r>
    </w:p>
    <w:p w:rsidR="007E67CB" w:rsidRPr="00CA5D80" w:rsidRDefault="007E67CB"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فقال: إني لأسلم معك بأن سلوك </w:t>
      </w:r>
      <w:r w:rsidR="001B00FA" w:rsidRPr="00CA5D80">
        <w:rPr>
          <w:rFonts w:asciiTheme="majorBidi" w:hAnsiTheme="majorBidi" w:cstheme="majorBidi"/>
          <w:b w:val="0"/>
          <w:bCs w:val="0"/>
          <w:color w:val="000000" w:themeColor="text1"/>
          <w:sz w:val="40"/>
          <w:szCs w:val="40"/>
          <w:rtl/>
          <w:lang w:bidi="ar-MA"/>
        </w:rPr>
        <w:t>مواطنينا</w:t>
      </w:r>
      <w:r w:rsidRPr="00CA5D80">
        <w:rPr>
          <w:rFonts w:asciiTheme="majorBidi" w:hAnsiTheme="majorBidi" w:cstheme="majorBidi"/>
          <w:b w:val="0"/>
          <w:bCs w:val="0"/>
          <w:color w:val="000000" w:themeColor="text1"/>
          <w:sz w:val="40"/>
          <w:szCs w:val="40"/>
          <w:rtl/>
          <w:lang w:bidi="ar-MA"/>
        </w:rPr>
        <w:t xml:space="preserve"> نحو خصومهم يجب أن يسير على هذا النحو، وبأن عليهم أن يعاملوا الأجانب كما يعامل اليونانيون الآن بعضهم بعضا.</w:t>
      </w:r>
    </w:p>
    <w:p w:rsidR="007E67CB" w:rsidRPr="00CA5D80" w:rsidRDefault="007E67CB"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فليكن من القوانين -إذاً- أن يخرب حراسنا الأرض، ولا يحرقوا البيوت.</w:t>
      </w:r>
    </w:p>
    <w:p w:rsidR="007E67CB" w:rsidRPr="00CA5D80" w:rsidRDefault="007E67CB" w:rsidP="007E67C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لنسن هذا القانون، ولنعترف بأنه قانون عادل كالباقين."</w:t>
      </w:r>
      <w:r w:rsidRPr="00CA5D80">
        <w:rPr>
          <w:rStyle w:val="FootnoteReference"/>
          <w:rFonts w:asciiTheme="majorBidi" w:hAnsiTheme="majorBidi" w:cstheme="majorBidi"/>
          <w:b w:val="0"/>
          <w:bCs w:val="0"/>
          <w:color w:val="000000" w:themeColor="text1"/>
          <w:sz w:val="40"/>
          <w:szCs w:val="40"/>
          <w:rtl/>
          <w:lang w:bidi="ar-MA"/>
        </w:rPr>
        <w:footnoteReference w:id="34"/>
      </w:r>
    </w:p>
    <w:p w:rsidR="001B00FA" w:rsidRPr="00CA5D80" w:rsidRDefault="001B00FA" w:rsidP="001B00F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ويعني هذا أن أفلاطون، في كتابه (</w:t>
      </w:r>
      <w:r w:rsidRPr="00CA5D80">
        <w:rPr>
          <w:rFonts w:asciiTheme="majorBidi" w:hAnsiTheme="majorBidi" w:cstheme="majorBidi"/>
          <w:color w:val="000000" w:themeColor="text1"/>
          <w:sz w:val="40"/>
          <w:szCs w:val="40"/>
          <w:rtl/>
          <w:lang w:bidi="ar-MA"/>
        </w:rPr>
        <w:t>الجمهورية)،</w:t>
      </w:r>
      <w:r w:rsidRPr="00CA5D80">
        <w:rPr>
          <w:rFonts w:asciiTheme="majorBidi" w:hAnsiTheme="majorBidi" w:cstheme="majorBidi"/>
          <w:b w:val="0"/>
          <w:bCs w:val="0"/>
          <w:color w:val="000000" w:themeColor="text1"/>
          <w:sz w:val="40"/>
          <w:szCs w:val="40"/>
          <w:rtl/>
          <w:lang w:bidi="ar-MA"/>
        </w:rPr>
        <w:t xml:space="preserve"> كان يدعو اليونانيين، في مقاتلتهم للبربر، إلى أن تكون حربهم عادلة وأخلاقية، وألا تكون عنيفة وقاسية</w:t>
      </w:r>
      <w:r w:rsidRPr="00CA5D80">
        <w:rPr>
          <w:rStyle w:val="FootnoteReference"/>
          <w:rFonts w:asciiTheme="majorBidi" w:hAnsiTheme="majorBidi" w:cstheme="majorBidi"/>
          <w:b w:val="0"/>
          <w:bCs w:val="0"/>
          <w:color w:val="000000" w:themeColor="text1"/>
          <w:sz w:val="40"/>
          <w:szCs w:val="40"/>
          <w:rtl/>
          <w:lang w:bidi="ar-MA"/>
        </w:rPr>
        <w:footnoteReference w:id="35"/>
      </w:r>
      <w:r w:rsidRPr="00CA5D80">
        <w:rPr>
          <w:rFonts w:asciiTheme="majorBidi" w:hAnsiTheme="majorBidi" w:cstheme="majorBidi"/>
          <w:b w:val="0"/>
          <w:bCs w:val="0"/>
          <w:color w:val="000000" w:themeColor="text1"/>
          <w:sz w:val="40"/>
          <w:szCs w:val="40"/>
          <w:rtl/>
          <w:lang w:bidi="ar-MA"/>
        </w:rPr>
        <w:t>.</w:t>
      </w:r>
    </w:p>
    <w:p w:rsidR="00DD1E48" w:rsidRPr="00CA5D80" w:rsidRDefault="001B00FA" w:rsidP="00DC250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أما أرسطو ، فقد أشار ، </w:t>
      </w:r>
      <w:r w:rsidR="00DD1E48" w:rsidRPr="00CA5D80">
        <w:rPr>
          <w:rFonts w:asciiTheme="majorBidi" w:hAnsiTheme="majorBidi" w:cstheme="majorBidi"/>
          <w:b w:val="0"/>
          <w:bCs w:val="0"/>
          <w:color w:val="000000" w:themeColor="text1"/>
          <w:sz w:val="40"/>
          <w:szCs w:val="40"/>
          <w:rtl/>
          <w:lang w:bidi="ar-MA"/>
        </w:rPr>
        <w:t>في كتابه (</w:t>
      </w:r>
      <w:r w:rsidR="00DD1E48" w:rsidRPr="00CA5D80">
        <w:rPr>
          <w:rFonts w:asciiTheme="majorBidi" w:hAnsiTheme="majorBidi" w:cstheme="majorBidi"/>
          <w:color w:val="000000" w:themeColor="text1"/>
          <w:sz w:val="40"/>
          <w:szCs w:val="40"/>
          <w:rtl/>
          <w:lang w:bidi="ar-MA"/>
        </w:rPr>
        <w:t>السياسة</w:t>
      </w:r>
      <w:r w:rsidR="00DD1E48" w:rsidRPr="00CA5D80">
        <w:rPr>
          <w:rFonts w:asciiTheme="majorBidi" w:hAnsiTheme="majorBidi" w:cstheme="majorBidi"/>
          <w:b w:val="0"/>
          <w:bCs w:val="0"/>
          <w:color w:val="000000" w:themeColor="text1"/>
          <w:sz w:val="40"/>
          <w:szCs w:val="40"/>
          <w:rtl/>
          <w:lang w:bidi="ar-MA"/>
        </w:rPr>
        <w:t>)</w:t>
      </w:r>
      <w:r w:rsidR="006A7240" w:rsidRPr="00CA5D80">
        <w:rPr>
          <w:rStyle w:val="FootnoteReference"/>
          <w:rFonts w:asciiTheme="majorBidi" w:hAnsiTheme="majorBidi" w:cstheme="majorBidi"/>
          <w:b w:val="0"/>
          <w:bCs w:val="0"/>
          <w:color w:val="000000" w:themeColor="text1"/>
          <w:sz w:val="40"/>
          <w:szCs w:val="40"/>
          <w:rtl/>
          <w:lang w:bidi="ar-MA"/>
        </w:rPr>
        <w:footnoteReference w:id="36"/>
      </w:r>
      <w:r w:rsidRPr="00CA5D80">
        <w:rPr>
          <w:rFonts w:asciiTheme="majorBidi" w:hAnsiTheme="majorBidi" w:cstheme="majorBidi"/>
          <w:b w:val="0"/>
          <w:bCs w:val="0"/>
          <w:color w:val="000000" w:themeColor="text1"/>
          <w:sz w:val="40"/>
          <w:szCs w:val="40"/>
          <w:rtl/>
          <w:lang w:bidi="ar-MA"/>
        </w:rPr>
        <w:t>،</w:t>
      </w:r>
      <w:r w:rsidR="00DD1E48"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 xml:space="preserve">إلى </w:t>
      </w:r>
      <w:r w:rsidR="00DD1E48" w:rsidRPr="00CA5D80">
        <w:rPr>
          <w:rFonts w:asciiTheme="majorBidi" w:hAnsiTheme="majorBidi" w:cstheme="majorBidi"/>
          <w:b w:val="0"/>
          <w:bCs w:val="0"/>
          <w:color w:val="000000" w:themeColor="text1"/>
          <w:sz w:val="40"/>
          <w:szCs w:val="40"/>
          <w:rtl/>
          <w:lang w:bidi="ar-MA"/>
        </w:rPr>
        <w:t xml:space="preserve">أن </w:t>
      </w:r>
      <w:r w:rsidR="006A7240" w:rsidRPr="00CA5D80">
        <w:rPr>
          <w:rFonts w:asciiTheme="majorBidi" w:hAnsiTheme="majorBidi" w:cstheme="majorBidi"/>
          <w:b w:val="0"/>
          <w:bCs w:val="0"/>
          <w:color w:val="000000" w:themeColor="text1"/>
          <w:sz w:val="40"/>
          <w:szCs w:val="40"/>
          <w:rtl/>
          <w:lang w:bidi="ar-MA"/>
        </w:rPr>
        <w:t xml:space="preserve">السلطة الشرعية </w:t>
      </w:r>
      <w:r w:rsidR="00DC250A" w:rsidRPr="00CA5D80">
        <w:rPr>
          <w:rFonts w:asciiTheme="majorBidi" w:hAnsiTheme="majorBidi" w:cstheme="majorBidi"/>
          <w:b w:val="0"/>
          <w:bCs w:val="0"/>
          <w:color w:val="000000" w:themeColor="text1"/>
          <w:sz w:val="40"/>
          <w:szCs w:val="40"/>
          <w:rtl/>
          <w:lang w:bidi="ar-MA"/>
        </w:rPr>
        <w:t>العمومية هي التي تقرر في</w:t>
      </w:r>
      <w:r w:rsidR="006A7240" w:rsidRPr="00CA5D80">
        <w:rPr>
          <w:rFonts w:asciiTheme="majorBidi" w:hAnsiTheme="majorBidi" w:cstheme="majorBidi"/>
          <w:b w:val="0"/>
          <w:bCs w:val="0"/>
          <w:color w:val="000000" w:themeColor="text1"/>
          <w:sz w:val="40"/>
          <w:szCs w:val="40"/>
          <w:rtl/>
          <w:lang w:bidi="ar-MA"/>
        </w:rPr>
        <w:t xml:space="preserve"> أمور الحرب والسلام</w:t>
      </w:r>
      <w:r w:rsidR="00DC250A" w:rsidRPr="00CA5D80">
        <w:rPr>
          <w:rFonts w:asciiTheme="majorBidi" w:hAnsiTheme="majorBidi" w:cstheme="majorBidi"/>
          <w:b w:val="0"/>
          <w:bCs w:val="0"/>
          <w:color w:val="000000" w:themeColor="text1"/>
          <w:sz w:val="40"/>
          <w:szCs w:val="40"/>
          <w:rtl/>
          <w:lang w:bidi="ar-MA"/>
        </w:rPr>
        <w:t xml:space="preserve"> في المجتمع اليوناني،</w:t>
      </w:r>
      <w:r w:rsidR="006A7240" w:rsidRPr="00CA5D80">
        <w:rPr>
          <w:rFonts w:asciiTheme="majorBidi" w:hAnsiTheme="majorBidi" w:cstheme="majorBidi"/>
          <w:b w:val="0"/>
          <w:bCs w:val="0"/>
          <w:color w:val="000000" w:themeColor="text1"/>
          <w:sz w:val="40"/>
          <w:szCs w:val="40"/>
          <w:rtl/>
          <w:lang w:bidi="ar-MA"/>
        </w:rPr>
        <w:t xml:space="preserve"> بقوله:"الجمعية العمومية تقرر على وجه السيادة السلام والحرب، وعقد المعاهدات وحلها،  وتصدر القوانين، وتصدر حكم الإعدام والنفي والمصادرة وتنظر في محاسبة الحكام."</w:t>
      </w:r>
      <w:r w:rsidR="006A7240" w:rsidRPr="00CA5D80">
        <w:rPr>
          <w:rStyle w:val="FootnoteReference"/>
          <w:rFonts w:asciiTheme="majorBidi" w:hAnsiTheme="majorBidi" w:cstheme="majorBidi"/>
          <w:b w:val="0"/>
          <w:bCs w:val="0"/>
          <w:color w:val="000000" w:themeColor="text1"/>
          <w:sz w:val="40"/>
          <w:szCs w:val="40"/>
          <w:rtl/>
          <w:lang w:bidi="ar-MA"/>
        </w:rPr>
        <w:footnoteReference w:id="37"/>
      </w:r>
    </w:p>
    <w:p w:rsidR="00DC250A" w:rsidRPr="00CA5D80" w:rsidRDefault="00DC250A" w:rsidP="00DC250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وبعد ذلك، فقد أثبت أرسطو أن الحرب تكون من أجل تحصيل الغنائم والطرائد، وتحقيق الخيرات والمنافع. ويعني هذا أن أرسطو ينظر إلى الحرب نظرة واقعية مادية وبرجماتية.على عكس أفلاطون الذي كان ينظر إليها من وجهة قانونية وأخلاقية إلى حد ما .ومن هنا، تشبه الحرب عند أرسطو عملية الصيد، والحصول على الغنيمة أو الطريدة، وإخضاع البشر لسلطة القوي أو الغالب أو السيد، على أساس أن الآخرين خلقوا للعبودية والاسترقاق والخضوع للأسياد الأقوياء. وفي هذا، يقول أرسطو:" لذلك، فإن فن الحرب قد يكون بالطبع من بعض وجوهه فن اقتناء واغتنام؛ لأن فن الصيد جزء منه.والصيد يجب استعماله لأخذ الأوابد، وقمع من لايريدون الخضوع من البشر مع كونهم أوجدوا لأجله، على اعتبار أن تلك الحرب عادلة بالطبع."</w:t>
      </w:r>
      <w:r w:rsidRPr="00CA5D80">
        <w:rPr>
          <w:rStyle w:val="FootnoteReference"/>
          <w:rFonts w:asciiTheme="majorBidi" w:hAnsiTheme="majorBidi" w:cstheme="majorBidi"/>
          <w:b w:val="0"/>
          <w:bCs w:val="0"/>
          <w:color w:val="000000" w:themeColor="text1"/>
          <w:sz w:val="40"/>
          <w:szCs w:val="40"/>
          <w:rtl/>
          <w:lang w:bidi="ar-MA"/>
        </w:rPr>
        <w:footnoteReference w:id="38"/>
      </w:r>
    </w:p>
    <w:p w:rsidR="00236BDE" w:rsidRDefault="00DD1E48" w:rsidP="00236BDE">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w:t>
      </w:r>
      <w:r w:rsidR="001B00FA" w:rsidRPr="00CA5D80">
        <w:rPr>
          <w:rFonts w:asciiTheme="majorBidi" w:hAnsiTheme="majorBidi" w:cstheme="majorBidi"/>
          <w:b w:val="0"/>
          <w:bCs w:val="0"/>
          <w:color w:val="000000" w:themeColor="text1"/>
          <w:sz w:val="40"/>
          <w:szCs w:val="40"/>
          <w:rtl/>
          <w:lang w:bidi="ar-MA"/>
        </w:rPr>
        <w:t>من جهة أخرى، فقد</w:t>
      </w:r>
      <w:r w:rsidRPr="00CA5D80">
        <w:rPr>
          <w:rFonts w:asciiTheme="majorBidi" w:hAnsiTheme="majorBidi" w:cstheme="majorBidi"/>
          <w:b w:val="0"/>
          <w:bCs w:val="0"/>
          <w:color w:val="000000" w:themeColor="text1"/>
          <w:sz w:val="40"/>
          <w:szCs w:val="40"/>
          <w:rtl/>
          <w:lang w:bidi="ar-MA"/>
        </w:rPr>
        <w:t xml:space="preserve"> تناول شيشرون(</w:t>
      </w:r>
      <w:r w:rsidRPr="00CA5D80">
        <w:rPr>
          <w:rFonts w:asciiTheme="majorBidi" w:hAnsiTheme="majorBidi" w:cstheme="majorBidi"/>
          <w:b w:val="0"/>
          <w:bCs w:val="0"/>
          <w:color w:val="000000" w:themeColor="text1"/>
          <w:sz w:val="40"/>
          <w:szCs w:val="40"/>
          <w:lang w:bidi="ar-MA"/>
        </w:rPr>
        <w:t>Cicéron</w:t>
      </w:r>
      <w:r w:rsidRPr="00CA5D80">
        <w:rPr>
          <w:rFonts w:asciiTheme="majorBidi" w:hAnsiTheme="majorBidi" w:cstheme="majorBidi"/>
          <w:b w:val="0"/>
          <w:bCs w:val="0"/>
          <w:color w:val="000000" w:themeColor="text1"/>
          <w:sz w:val="40"/>
          <w:szCs w:val="40"/>
          <w:rtl/>
          <w:lang w:bidi="ar-MA"/>
        </w:rPr>
        <w:t>)</w:t>
      </w:r>
      <w:r w:rsidR="00DC250A" w:rsidRPr="00CA5D80">
        <w:rPr>
          <w:rFonts w:asciiTheme="majorBidi" w:hAnsiTheme="majorBidi" w:cstheme="majorBidi"/>
          <w:b w:val="0"/>
          <w:bCs w:val="0"/>
          <w:color w:val="000000" w:themeColor="text1"/>
          <w:sz w:val="40"/>
          <w:szCs w:val="40"/>
          <w:rtl/>
          <w:lang w:bidi="ar-MA"/>
        </w:rPr>
        <w:t>(106-43ق.م)</w:t>
      </w:r>
      <w:r w:rsidRPr="00CA5D80">
        <w:rPr>
          <w:rFonts w:asciiTheme="majorBidi" w:hAnsiTheme="majorBidi" w:cstheme="majorBidi"/>
          <w:b w:val="0"/>
          <w:bCs w:val="0"/>
          <w:color w:val="000000" w:themeColor="text1"/>
          <w:sz w:val="40"/>
          <w:szCs w:val="40"/>
          <w:rtl/>
          <w:lang w:bidi="ar-MA"/>
        </w:rPr>
        <w:t xml:space="preserve"> الحرب العادلة ، منذ القرن الثاني قبل الميلاد، في كتابه (</w:t>
      </w:r>
      <w:r w:rsidRPr="00CA5D80">
        <w:rPr>
          <w:rFonts w:asciiTheme="majorBidi" w:hAnsiTheme="majorBidi" w:cstheme="majorBidi"/>
          <w:color w:val="000000" w:themeColor="text1"/>
          <w:sz w:val="40"/>
          <w:szCs w:val="40"/>
        </w:rPr>
        <w:t>DE OFFICIIS)</w:t>
      </w:r>
      <w:r w:rsidRPr="00CA5D80">
        <w:rPr>
          <w:rFonts w:asciiTheme="majorBidi" w:hAnsiTheme="majorBidi" w:cstheme="majorBidi"/>
          <w:b w:val="0"/>
          <w:bCs w:val="0"/>
          <w:color w:val="000000" w:themeColor="text1"/>
          <w:sz w:val="40"/>
          <w:szCs w:val="40"/>
          <w:rtl/>
          <w:lang w:bidi="ar-MA"/>
        </w:rPr>
        <w:t>)، وأثبت أنها تقوم على مبدأين رئيسيين هما: العدالة والاعتدال.</w:t>
      </w:r>
      <w:r w:rsidR="00DC250A" w:rsidRPr="00CA5D80">
        <w:rPr>
          <w:rFonts w:asciiTheme="majorBidi" w:hAnsiTheme="majorBidi" w:cstheme="majorBidi"/>
          <w:b w:val="0"/>
          <w:bCs w:val="0"/>
          <w:color w:val="000000" w:themeColor="text1"/>
          <w:sz w:val="40"/>
          <w:szCs w:val="40"/>
          <w:rtl/>
          <w:lang w:bidi="ar-MA"/>
        </w:rPr>
        <w:t xml:space="preserve">قد عرف شيشرون بقولته المشهورة:" </w:t>
      </w:r>
      <w:r w:rsidR="00DC250A" w:rsidRPr="00CA5D80">
        <w:rPr>
          <w:rFonts w:asciiTheme="majorBidi" w:hAnsiTheme="majorBidi" w:cstheme="majorBidi"/>
          <w:b w:val="0"/>
          <w:bCs w:val="0"/>
          <w:color w:val="000000" w:themeColor="text1"/>
          <w:sz w:val="40"/>
          <w:szCs w:val="40"/>
          <w:rtl/>
        </w:rPr>
        <w:t>القوانين تلتزم الصمت في أيام الحرب/</w:t>
      </w:r>
      <w:r w:rsidR="00DC250A" w:rsidRPr="00CA5D80">
        <w:rPr>
          <w:rFonts w:asciiTheme="majorBidi" w:hAnsiTheme="majorBidi" w:cstheme="majorBidi"/>
          <w:b w:val="0"/>
          <w:bCs w:val="0"/>
          <w:color w:val="000000" w:themeColor="text1"/>
          <w:sz w:val="40"/>
          <w:szCs w:val="40"/>
        </w:rPr>
        <w:t xml:space="preserve"> </w:t>
      </w:r>
      <w:r w:rsidR="00DC250A" w:rsidRPr="00CA5D80">
        <w:rPr>
          <w:rFonts w:asciiTheme="majorBidi" w:hAnsiTheme="majorBidi" w:cstheme="majorBidi"/>
          <w:b w:val="0"/>
          <w:bCs w:val="0"/>
          <w:i/>
          <w:iCs/>
          <w:color w:val="000000" w:themeColor="text1"/>
          <w:sz w:val="40"/>
          <w:szCs w:val="40"/>
        </w:rPr>
        <w:t>Inter arma enim silent leges</w:t>
      </w:r>
      <w:r w:rsidR="00CA5D80">
        <w:rPr>
          <w:rFonts w:asciiTheme="majorBidi" w:hAnsiTheme="majorBidi" w:cstheme="majorBidi" w:hint="cs"/>
          <w:b w:val="0"/>
          <w:bCs w:val="0"/>
          <w:color w:val="000000" w:themeColor="text1"/>
          <w:sz w:val="40"/>
          <w:szCs w:val="40"/>
          <w:rtl/>
        </w:rPr>
        <w:t>".</w:t>
      </w:r>
    </w:p>
    <w:p w:rsidR="00F814AB" w:rsidRPr="00CA5D80" w:rsidRDefault="004D14D0" w:rsidP="00236BDE">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وفي القرن السابع عشر الميلادي، ي</w:t>
      </w:r>
      <w:r w:rsidR="00574C23" w:rsidRPr="00CA5D80">
        <w:rPr>
          <w:rFonts w:asciiTheme="majorBidi" w:hAnsiTheme="majorBidi" w:cstheme="majorBidi"/>
          <w:b w:val="0"/>
          <w:bCs w:val="0"/>
          <w:color w:val="000000" w:themeColor="text1"/>
          <w:sz w:val="40"/>
          <w:szCs w:val="40"/>
          <w:rtl/>
          <w:lang w:bidi="ar-MA"/>
        </w:rPr>
        <w:t>ذهب</w:t>
      </w:r>
      <w:r w:rsidRPr="00CA5D80">
        <w:rPr>
          <w:rFonts w:asciiTheme="majorBidi" w:hAnsiTheme="majorBidi" w:cstheme="majorBidi"/>
          <w:b w:val="0"/>
          <w:bCs w:val="0"/>
          <w:color w:val="000000" w:themeColor="text1"/>
          <w:sz w:val="40"/>
          <w:szCs w:val="40"/>
          <w:rtl/>
          <w:lang w:bidi="ar-MA"/>
        </w:rPr>
        <w:t xml:space="preserve"> توماس هوبرز (</w:t>
      </w:r>
      <w:r w:rsidRPr="00CA5D80">
        <w:rPr>
          <w:rFonts w:asciiTheme="majorBidi" w:hAnsiTheme="majorBidi" w:cstheme="majorBidi"/>
          <w:color w:val="000000" w:themeColor="text1"/>
          <w:sz w:val="40"/>
          <w:szCs w:val="40"/>
        </w:rPr>
        <w:t>Thomas Hobbes</w:t>
      </w:r>
      <w:r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(1588-1979م)</w:t>
      </w:r>
      <w:r w:rsidRPr="00CA5D80">
        <w:rPr>
          <w:rFonts w:asciiTheme="majorBidi" w:hAnsiTheme="majorBidi" w:cstheme="majorBidi"/>
          <w:b w:val="0"/>
          <w:bCs w:val="0"/>
          <w:color w:val="000000" w:themeColor="text1"/>
          <w:sz w:val="40"/>
          <w:szCs w:val="40"/>
          <w:rtl/>
          <w:lang w:bidi="ar-MA"/>
        </w:rPr>
        <w:t xml:space="preserve"> في كتابه (</w:t>
      </w:r>
      <w:r w:rsidRPr="00CA5D80">
        <w:rPr>
          <w:rFonts w:asciiTheme="majorBidi" w:hAnsiTheme="majorBidi" w:cstheme="majorBidi"/>
          <w:color w:val="000000" w:themeColor="text1"/>
          <w:sz w:val="40"/>
          <w:szCs w:val="40"/>
          <w:rtl/>
          <w:lang w:bidi="ar-MA"/>
        </w:rPr>
        <w:t>التنين</w:t>
      </w:r>
      <w:r w:rsidR="00DF1425" w:rsidRPr="00CA5D80">
        <w:rPr>
          <w:rFonts w:asciiTheme="majorBidi" w:hAnsiTheme="majorBidi" w:cstheme="majorBidi"/>
          <w:color w:val="000000" w:themeColor="text1"/>
          <w:sz w:val="40"/>
          <w:szCs w:val="40"/>
          <w:rtl/>
          <w:lang w:bidi="ar-MA"/>
        </w:rPr>
        <w:t>/</w:t>
      </w:r>
      <w:r w:rsidR="00DF1425" w:rsidRPr="00CA5D80">
        <w:rPr>
          <w:rFonts w:asciiTheme="majorBidi" w:hAnsiTheme="majorBidi" w:cstheme="majorBidi"/>
          <w:color w:val="000000" w:themeColor="text1"/>
        </w:rPr>
        <w:t xml:space="preserve"> </w:t>
      </w:r>
      <w:r w:rsidR="00DF1425" w:rsidRPr="00CA5D80">
        <w:rPr>
          <w:rFonts w:asciiTheme="majorBidi" w:hAnsiTheme="majorBidi" w:cstheme="majorBidi"/>
          <w:color w:val="000000" w:themeColor="text1"/>
          <w:sz w:val="40"/>
          <w:szCs w:val="40"/>
        </w:rPr>
        <w:t>Léviathan</w:t>
      </w:r>
      <w:r w:rsidRPr="00CA5D80">
        <w:rPr>
          <w:rFonts w:asciiTheme="majorBidi" w:hAnsiTheme="majorBidi" w:cstheme="majorBidi"/>
          <w:b w:val="0"/>
          <w:bCs w:val="0"/>
          <w:color w:val="000000" w:themeColor="text1"/>
          <w:sz w:val="40"/>
          <w:szCs w:val="40"/>
          <w:rtl/>
          <w:lang w:bidi="ar-MA"/>
        </w:rPr>
        <w:t>)</w:t>
      </w:r>
      <w:r w:rsidR="00574C23" w:rsidRPr="00CA5D80">
        <w:rPr>
          <w:rFonts w:asciiTheme="majorBidi" w:hAnsiTheme="majorBidi" w:cstheme="majorBidi"/>
          <w:b w:val="0"/>
          <w:bCs w:val="0"/>
          <w:color w:val="000000" w:themeColor="text1"/>
          <w:sz w:val="40"/>
          <w:szCs w:val="40"/>
          <w:lang w:bidi="ar-MA"/>
        </w:rPr>
        <w:t xml:space="preserve"> </w:t>
      </w:r>
      <w:r w:rsidR="00574C23" w:rsidRPr="00CA5D80">
        <w:rPr>
          <w:rFonts w:asciiTheme="majorBidi" w:hAnsiTheme="majorBidi" w:cstheme="majorBidi"/>
          <w:b w:val="0"/>
          <w:bCs w:val="0"/>
          <w:color w:val="000000" w:themeColor="text1"/>
          <w:sz w:val="40"/>
          <w:szCs w:val="40"/>
          <w:rtl/>
          <w:lang w:bidi="ar-MA"/>
        </w:rPr>
        <w:t xml:space="preserve">، إلى أن الإنسان ذئب لأخيه الإنسان. ويعني هذا أن الحياة الطبيعية قائمة على الصراع والحرب والقتل. ومن هنا، يتحدث هوبز عن الحرب الطبيعية التي يربطها بالطبيعة.في حين، ترتبط الدولة بالسلام والأمن والاستقرار.وإذا تتبعنا تاريخ الإنسانية </w:t>
      </w:r>
      <w:r w:rsidR="00F814AB" w:rsidRPr="00CA5D80">
        <w:rPr>
          <w:rFonts w:asciiTheme="majorBidi" w:hAnsiTheme="majorBidi" w:cstheme="majorBidi"/>
          <w:b w:val="0"/>
          <w:bCs w:val="0"/>
          <w:color w:val="000000" w:themeColor="text1"/>
          <w:sz w:val="40"/>
          <w:szCs w:val="40"/>
          <w:rtl/>
          <w:lang w:bidi="ar-MA"/>
        </w:rPr>
        <w:t xml:space="preserve">- </w:t>
      </w:r>
      <w:r w:rsidR="00574C23" w:rsidRPr="00CA5D80">
        <w:rPr>
          <w:rFonts w:asciiTheme="majorBidi" w:hAnsiTheme="majorBidi" w:cstheme="majorBidi"/>
          <w:b w:val="0"/>
          <w:bCs w:val="0"/>
          <w:color w:val="000000" w:themeColor="text1"/>
          <w:sz w:val="40"/>
          <w:szCs w:val="40"/>
          <w:rtl/>
          <w:lang w:bidi="ar-MA"/>
        </w:rPr>
        <w:t xml:space="preserve">حسب </w:t>
      </w:r>
      <w:r w:rsidR="00F814AB" w:rsidRPr="00CA5D80">
        <w:rPr>
          <w:rFonts w:asciiTheme="majorBidi" w:hAnsiTheme="majorBidi" w:cstheme="majorBidi"/>
          <w:b w:val="0"/>
          <w:bCs w:val="0"/>
          <w:color w:val="000000" w:themeColor="text1"/>
          <w:sz w:val="40"/>
          <w:szCs w:val="40"/>
          <w:rtl/>
          <w:lang w:bidi="ar-MA"/>
        </w:rPr>
        <w:t xml:space="preserve">توماس </w:t>
      </w:r>
      <w:r w:rsidR="00574C23" w:rsidRPr="00CA5D80">
        <w:rPr>
          <w:rFonts w:asciiTheme="majorBidi" w:hAnsiTheme="majorBidi" w:cstheme="majorBidi"/>
          <w:b w:val="0"/>
          <w:bCs w:val="0"/>
          <w:color w:val="000000" w:themeColor="text1"/>
          <w:sz w:val="40"/>
          <w:szCs w:val="40"/>
          <w:rtl/>
          <w:lang w:bidi="ar-MA"/>
        </w:rPr>
        <w:t>هوبز</w:t>
      </w:r>
      <w:r w:rsidR="00F814AB" w:rsidRPr="00CA5D80">
        <w:rPr>
          <w:rFonts w:asciiTheme="majorBidi" w:hAnsiTheme="majorBidi" w:cstheme="majorBidi"/>
          <w:b w:val="0"/>
          <w:bCs w:val="0"/>
          <w:color w:val="000000" w:themeColor="text1"/>
          <w:sz w:val="40"/>
          <w:szCs w:val="40"/>
          <w:rtl/>
          <w:lang w:bidi="ar-MA"/>
        </w:rPr>
        <w:t xml:space="preserve">- </w:t>
      </w:r>
      <w:r w:rsidR="00574C23" w:rsidRPr="00CA5D80">
        <w:rPr>
          <w:rFonts w:asciiTheme="majorBidi" w:hAnsiTheme="majorBidi" w:cstheme="majorBidi"/>
          <w:b w:val="0"/>
          <w:bCs w:val="0"/>
          <w:color w:val="000000" w:themeColor="text1"/>
          <w:sz w:val="40"/>
          <w:szCs w:val="40"/>
          <w:rtl/>
          <w:lang w:bidi="ar-MA"/>
        </w:rPr>
        <w:t xml:space="preserve"> فهو تاريخ </w:t>
      </w:r>
      <w:r w:rsidR="001B00FA" w:rsidRPr="00CA5D80">
        <w:rPr>
          <w:rFonts w:asciiTheme="majorBidi" w:hAnsiTheme="majorBidi" w:cstheme="majorBidi"/>
          <w:b w:val="0"/>
          <w:bCs w:val="0"/>
          <w:color w:val="000000" w:themeColor="text1"/>
          <w:sz w:val="40"/>
          <w:szCs w:val="40"/>
          <w:rtl/>
          <w:lang w:bidi="ar-MA"/>
        </w:rPr>
        <w:t>مأساوي</w:t>
      </w:r>
      <w:r w:rsidR="00F814AB" w:rsidRPr="00CA5D80">
        <w:rPr>
          <w:rFonts w:asciiTheme="majorBidi" w:hAnsiTheme="majorBidi" w:cstheme="majorBidi"/>
          <w:b w:val="0"/>
          <w:bCs w:val="0"/>
          <w:color w:val="000000" w:themeColor="text1"/>
          <w:sz w:val="40"/>
          <w:szCs w:val="40"/>
          <w:rtl/>
          <w:lang w:bidi="ar-MA"/>
        </w:rPr>
        <w:t xml:space="preserve"> غريزي </w:t>
      </w:r>
      <w:r w:rsidR="00574C23" w:rsidRPr="00CA5D80">
        <w:rPr>
          <w:rFonts w:asciiTheme="majorBidi" w:hAnsiTheme="majorBidi" w:cstheme="majorBidi"/>
          <w:b w:val="0"/>
          <w:bCs w:val="0"/>
          <w:color w:val="000000" w:themeColor="text1"/>
          <w:sz w:val="40"/>
          <w:szCs w:val="40"/>
          <w:rtl/>
          <w:lang w:bidi="ar-MA"/>
        </w:rPr>
        <w:t>يتأرجح بين الحرب والسلام.</w:t>
      </w:r>
      <w:r w:rsidR="00F814AB" w:rsidRPr="00CA5D80">
        <w:rPr>
          <w:rFonts w:asciiTheme="majorBidi" w:hAnsiTheme="majorBidi" w:cstheme="majorBidi"/>
          <w:b w:val="0"/>
          <w:bCs w:val="0"/>
          <w:color w:val="000000" w:themeColor="text1"/>
          <w:sz w:val="40"/>
          <w:szCs w:val="40"/>
          <w:rtl/>
          <w:lang w:bidi="ar-MA"/>
        </w:rPr>
        <w:t>  وفي هذا، يقول:" إن حق الطبيعة، والذي يسميه كتاب السياسية</w:t>
      </w:r>
      <w:r w:rsidR="00F814AB" w:rsidRPr="00CA5D80">
        <w:rPr>
          <w:rFonts w:asciiTheme="majorBidi" w:hAnsiTheme="majorBidi" w:cstheme="majorBidi"/>
          <w:b w:val="0"/>
          <w:bCs w:val="0"/>
          <w:color w:val="000000" w:themeColor="text1"/>
          <w:sz w:val="40"/>
          <w:szCs w:val="40"/>
          <w:rtl/>
        </w:rPr>
        <w:t xml:space="preserve"> عادة </w:t>
      </w:r>
      <w:r w:rsidR="00F814AB" w:rsidRPr="00CA5D80">
        <w:rPr>
          <w:rFonts w:asciiTheme="majorBidi" w:hAnsiTheme="majorBidi" w:cstheme="majorBidi"/>
          <w:b w:val="0"/>
          <w:bCs w:val="0"/>
          <w:color w:val="000000" w:themeColor="text1"/>
          <w:sz w:val="40"/>
          <w:szCs w:val="40"/>
        </w:rPr>
        <w:t>"</w:t>
      </w:r>
      <w:r w:rsidR="00F814AB" w:rsidRPr="00CA5D80">
        <w:rPr>
          <w:rFonts w:asciiTheme="majorBidi" w:hAnsiTheme="majorBidi" w:cstheme="majorBidi"/>
          <w:b w:val="0"/>
          <w:bCs w:val="0"/>
          <w:color w:val="000000" w:themeColor="text1"/>
          <w:sz w:val="40"/>
          <w:szCs w:val="40"/>
          <w:rtl/>
        </w:rPr>
        <w:t>عدالة الطبيعة"، هو الحرية التي تكون لكل واحد في أن يستخدم قوته الخاصة ليحافظ على طبيعته، أو بعبارة أخرى، ليحفظ حياته. إن حق الطبيعة هو الحق في استخدام القوة التي تكون للفرد ليفعل كل ما يعتبره حُكْمُهُ وعقلهُ الخاصَّين أحسن وسيلة لتحقيق غاية الحفاظ على ذاته. ونقصد بالحرية، طبقا لمعناها الخاص، غياب الموانع الخارجية التي من شأنها، في العادة، الحد من قدرة المرء على فعل ما يريده، من دون أن تستطيع منعه من استخدام ما تبقى له من قوة حسب ما يمليه عليه حكمه وعقله.</w:t>
      </w:r>
    </w:p>
    <w:p w:rsidR="00574C23" w:rsidRPr="00CA5D80" w:rsidRDefault="00F814AB" w:rsidP="00F814A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rPr>
        <w:t xml:space="preserve">أما قانون الطبيعة، الحق الطبيعي، فهو مبدأ أو قاعدة عامة اكتشفها العقل، ويمنع بمقتضاها كل واحد نفسه من فعل كل ما من شأنه أن يقضي على حياته، أو يحرمه من وسيلة الحفاظ عليها، أو يجعله يهمل كل ما قد يحافظ عليه. والواقع أن الذين يعالجون هذا الموضوع عادة ما يخلطون بين الحق الطبيعي والقانون الطبيعي، في حين يجب التمييز بينهما.فالحق يقوم على الحرية في فعل شيء ما أو الامتناع عنه، أما القانون فيلزمنا بالقيام بالفعل أو الامتناع عنه.يختلف - إذاً- القانون عن الحق اختلاف الإلزام عن الحرية، ويتناقضان فيما بينهما إذا ما طبقا على الموضوع نفسه.ولأن حالة الإنسان ، كما بينت (...) هي حالة حرب الكل ضد الكل، وحيث يكون كل واحد يقوده عقله الخاص؛ ولأنه لا يوجد شيء لا يمكن للإنسان استخدامه ضد الأعداء، للحفاظ على الحياة، فإن ذلك يعني أن لكل فرد، في هذه الحالة، الحق في كل شيء،ولهذا السبب لا يمكن لأي كان، مهما بلغت حكمته أو قوته، أن يضمن لنفسه البقاء حيا حتى النهاية الطبيعية لحياة الإنسان، </w:t>
      </w:r>
      <w:r w:rsidRPr="00CA5D80">
        <w:rPr>
          <w:rFonts w:asciiTheme="majorBidi" w:hAnsiTheme="majorBidi" w:cstheme="majorBidi"/>
          <w:b w:val="0"/>
          <w:bCs w:val="0"/>
          <w:color w:val="000000" w:themeColor="text1"/>
          <w:sz w:val="40"/>
          <w:szCs w:val="40"/>
        </w:rPr>
        <w:t xml:space="preserve">(...) </w:t>
      </w:r>
      <w:r w:rsidRPr="00CA5D80">
        <w:rPr>
          <w:rFonts w:asciiTheme="majorBidi" w:hAnsiTheme="majorBidi" w:cstheme="majorBidi"/>
          <w:b w:val="0"/>
          <w:bCs w:val="0"/>
          <w:color w:val="000000" w:themeColor="text1"/>
          <w:sz w:val="40"/>
          <w:szCs w:val="40"/>
          <w:rtl/>
        </w:rPr>
        <w:t>لهذا يتفرع عن قانون الطبيعة ، والذي يُطلب بمقتضاه من الناس أن يحفظوا حياتهم أن يبحثوا عن السلم،بواسطة قانون ثان يقضي بأن نقبل، عندما يقبل الآخرون أيضا، التخلي عن حق التصرف في كل شيء، بما يسمح بضمان السلم والحفاظ على الذات؛ وأن نكتفي بالقدر نفسه من الحرية الذي يكتفي به الآخرون</w:t>
      </w:r>
      <w:r w:rsidRPr="00CA5D80">
        <w:rPr>
          <w:rFonts w:asciiTheme="majorBidi" w:hAnsiTheme="majorBidi" w:cstheme="majorBidi"/>
          <w:b w:val="0"/>
          <w:bCs w:val="0"/>
          <w:color w:val="000000" w:themeColor="text1"/>
          <w:sz w:val="40"/>
          <w:szCs w:val="40"/>
        </w:rPr>
        <w:t>.</w:t>
      </w:r>
      <w:r w:rsidRPr="00CA5D80">
        <w:rPr>
          <w:rFonts w:asciiTheme="majorBidi" w:hAnsiTheme="majorBidi" w:cstheme="majorBidi"/>
          <w:b w:val="0"/>
          <w:bCs w:val="0"/>
          <w:color w:val="000000" w:themeColor="text1"/>
          <w:sz w:val="40"/>
          <w:szCs w:val="40"/>
          <w:rtl/>
        </w:rPr>
        <w:t xml:space="preserve"> وبقدر ما يحافظ كل واحد منا على حق القيام بما يريد بقدر ما نكون في حالة حرب.</w:t>
      </w:r>
      <w:r w:rsidRPr="00CA5D80">
        <w:rPr>
          <w:rStyle w:val="FootnoteReference"/>
          <w:rFonts w:asciiTheme="majorBidi" w:hAnsiTheme="majorBidi" w:cstheme="majorBidi"/>
          <w:b w:val="0"/>
          <w:bCs w:val="0"/>
          <w:color w:val="000000" w:themeColor="text1"/>
          <w:sz w:val="40"/>
          <w:szCs w:val="40"/>
          <w:rtl/>
        </w:rPr>
        <w:footnoteReference w:id="39"/>
      </w:r>
      <w:r w:rsidRPr="00CA5D80">
        <w:rPr>
          <w:rFonts w:asciiTheme="majorBidi" w:hAnsiTheme="majorBidi" w:cstheme="majorBidi"/>
          <w:b w:val="0"/>
          <w:bCs w:val="0"/>
          <w:color w:val="000000" w:themeColor="text1"/>
          <w:sz w:val="40"/>
          <w:szCs w:val="40"/>
          <w:rtl/>
        </w:rPr>
        <w:t>"</w:t>
      </w:r>
    </w:p>
    <w:p w:rsidR="004D14D0" w:rsidRPr="00CA5D80" w:rsidRDefault="00F814AB" w:rsidP="001B00F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ويلح،</w:t>
      </w:r>
      <w:r w:rsidR="00574C23" w:rsidRPr="00CA5D80">
        <w:rPr>
          <w:rFonts w:asciiTheme="majorBidi" w:hAnsiTheme="majorBidi" w:cstheme="majorBidi"/>
          <w:b w:val="0"/>
          <w:bCs w:val="0"/>
          <w:color w:val="000000" w:themeColor="text1"/>
          <w:sz w:val="40"/>
          <w:szCs w:val="40"/>
          <w:rtl/>
          <w:lang w:bidi="ar-MA"/>
        </w:rPr>
        <w:t xml:space="preserve"> هوبز ، ضمن مقتربه الواقعي،</w:t>
      </w:r>
      <w:r w:rsidR="004D14D0"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 xml:space="preserve">على </w:t>
      </w:r>
      <w:r w:rsidR="004D14D0" w:rsidRPr="00CA5D80">
        <w:rPr>
          <w:rFonts w:asciiTheme="majorBidi" w:hAnsiTheme="majorBidi" w:cstheme="majorBidi"/>
          <w:b w:val="0"/>
          <w:bCs w:val="0"/>
          <w:color w:val="000000" w:themeColor="text1"/>
          <w:sz w:val="40"/>
          <w:szCs w:val="40"/>
          <w:rtl/>
          <w:lang w:bidi="ar-MA"/>
        </w:rPr>
        <w:t>ضرورة الانتقال من حالة الطبيعة إلى حالة الدولة، بالتنازل عن كل الحقوق الطبيعية لحاكم مطلق أو مستبد، فالمهم هو تحقيق الأمن والاستقرار والسلام. ويعني هذا أن حالة الطبيعة حالة سلبية</w:t>
      </w:r>
      <w:r w:rsidRPr="00CA5D80">
        <w:rPr>
          <w:rFonts w:asciiTheme="majorBidi" w:hAnsiTheme="majorBidi" w:cstheme="majorBidi"/>
          <w:b w:val="0"/>
          <w:bCs w:val="0"/>
          <w:color w:val="000000" w:themeColor="text1"/>
          <w:sz w:val="40"/>
          <w:szCs w:val="40"/>
          <w:rtl/>
          <w:lang w:bidi="ar-MA"/>
        </w:rPr>
        <w:t xml:space="preserve"> على جميع الأصعدة والمستويات</w:t>
      </w:r>
      <w:r w:rsidR="004D14D0" w:rsidRPr="00CA5D80">
        <w:rPr>
          <w:rFonts w:asciiTheme="majorBidi" w:hAnsiTheme="majorBidi" w:cstheme="majorBidi"/>
          <w:b w:val="0"/>
          <w:bCs w:val="0"/>
          <w:color w:val="000000" w:themeColor="text1"/>
          <w:sz w:val="40"/>
          <w:szCs w:val="40"/>
          <w:rtl/>
          <w:lang w:bidi="ar-MA"/>
        </w:rPr>
        <w:t xml:space="preserve">، تتسم بالجور والظلم وغياب العدالة، وحرب الكل ضد الكل، وغياب الأخلاق، فالقوي يأكل الضعيف، كما تأكل السمكة الكبيرة السمكة الصغيرة. إنه قانون الغاب، أو قانون الفوضى،  أو قانون الحرب الشاملة، أو قانون القوة. لذا، فالحل الوحيد للخروج من هذه الحالة السلبية هو الانتظام في الدولة </w:t>
      </w:r>
      <w:r w:rsidR="001B00FA" w:rsidRPr="00CA5D80">
        <w:rPr>
          <w:rFonts w:asciiTheme="majorBidi" w:hAnsiTheme="majorBidi" w:cstheme="majorBidi"/>
          <w:b w:val="0"/>
          <w:bCs w:val="0"/>
          <w:color w:val="000000" w:themeColor="text1"/>
          <w:sz w:val="40"/>
          <w:szCs w:val="40"/>
          <w:rtl/>
          <w:lang w:bidi="ar-MA"/>
        </w:rPr>
        <w:t>القوية،</w:t>
      </w:r>
      <w:r w:rsidR="004D14D0" w:rsidRPr="00CA5D80">
        <w:rPr>
          <w:rFonts w:asciiTheme="majorBidi" w:hAnsiTheme="majorBidi" w:cstheme="majorBidi"/>
          <w:b w:val="0"/>
          <w:bCs w:val="0"/>
          <w:color w:val="000000" w:themeColor="text1"/>
          <w:sz w:val="40"/>
          <w:szCs w:val="40"/>
          <w:rtl/>
          <w:lang w:bidi="ar-MA"/>
        </w:rPr>
        <w:t xml:space="preserve"> بالتنازل عن كل الحريات التي كان ينعم بها الفرد لحاكم مطلق</w:t>
      </w:r>
      <w:r w:rsidR="001B00FA" w:rsidRPr="00CA5D80">
        <w:rPr>
          <w:rFonts w:asciiTheme="majorBidi" w:hAnsiTheme="majorBidi" w:cstheme="majorBidi"/>
          <w:b w:val="0"/>
          <w:bCs w:val="0"/>
          <w:color w:val="000000" w:themeColor="text1"/>
          <w:sz w:val="40"/>
          <w:szCs w:val="40"/>
          <w:rtl/>
          <w:lang w:bidi="ar-MA"/>
        </w:rPr>
        <w:t>،</w:t>
      </w:r>
      <w:r w:rsidR="004D14D0"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يدير</w:t>
      </w:r>
      <w:r w:rsidR="004D14D0" w:rsidRPr="00CA5D80">
        <w:rPr>
          <w:rFonts w:asciiTheme="majorBidi" w:hAnsiTheme="majorBidi" w:cstheme="majorBidi"/>
          <w:b w:val="0"/>
          <w:bCs w:val="0"/>
          <w:color w:val="000000" w:themeColor="text1"/>
          <w:sz w:val="40"/>
          <w:szCs w:val="40"/>
          <w:rtl/>
          <w:lang w:bidi="ar-MA"/>
        </w:rPr>
        <w:t xml:space="preserve"> شؤون البلاد</w:t>
      </w:r>
      <w:r w:rsidR="001B00FA" w:rsidRPr="00CA5D80">
        <w:rPr>
          <w:rFonts w:asciiTheme="majorBidi" w:hAnsiTheme="majorBidi" w:cstheme="majorBidi"/>
          <w:b w:val="0"/>
          <w:bCs w:val="0"/>
          <w:color w:val="000000" w:themeColor="text1"/>
          <w:sz w:val="40"/>
          <w:szCs w:val="40"/>
          <w:rtl/>
          <w:lang w:bidi="ar-MA"/>
        </w:rPr>
        <w:t xml:space="preserve"> بانضباط وصرامة وقوة وهيبة</w:t>
      </w:r>
      <w:r w:rsidR="004D14D0" w:rsidRPr="00CA5D80">
        <w:rPr>
          <w:rFonts w:asciiTheme="majorBidi" w:hAnsiTheme="majorBidi" w:cstheme="majorBidi"/>
          <w:b w:val="0"/>
          <w:bCs w:val="0"/>
          <w:color w:val="000000" w:themeColor="text1"/>
          <w:sz w:val="40"/>
          <w:szCs w:val="40"/>
          <w:rtl/>
          <w:lang w:bidi="ar-MA"/>
        </w:rPr>
        <w:t xml:space="preserve"> </w:t>
      </w:r>
      <w:r w:rsidR="001B00FA" w:rsidRPr="00CA5D80">
        <w:rPr>
          <w:rFonts w:asciiTheme="majorBidi" w:hAnsiTheme="majorBidi" w:cstheme="majorBidi"/>
          <w:b w:val="0"/>
          <w:bCs w:val="0"/>
          <w:color w:val="000000" w:themeColor="text1"/>
          <w:sz w:val="40"/>
          <w:szCs w:val="40"/>
          <w:rtl/>
          <w:lang w:bidi="ar-MA"/>
        </w:rPr>
        <w:t xml:space="preserve">بغية </w:t>
      </w:r>
      <w:r w:rsidR="004D14D0" w:rsidRPr="00CA5D80">
        <w:rPr>
          <w:rFonts w:asciiTheme="majorBidi" w:hAnsiTheme="majorBidi" w:cstheme="majorBidi"/>
          <w:b w:val="0"/>
          <w:bCs w:val="0"/>
          <w:color w:val="000000" w:themeColor="text1"/>
          <w:sz w:val="40"/>
          <w:szCs w:val="40"/>
          <w:rtl/>
          <w:lang w:bidi="ar-MA"/>
        </w:rPr>
        <w:t>حماية المواطنين</w:t>
      </w:r>
      <w:r w:rsidR="001B00FA" w:rsidRPr="00CA5D80">
        <w:rPr>
          <w:rFonts w:asciiTheme="majorBidi" w:hAnsiTheme="majorBidi" w:cstheme="majorBidi"/>
          <w:b w:val="0"/>
          <w:bCs w:val="0"/>
          <w:color w:val="000000" w:themeColor="text1"/>
          <w:sz w:val="40"/>
          <w:szCs w:val="40"/>
          <w:rtl/>
          <w:lang w:bidi="ar-MA"/>
        </w:rPr>
        <w:t>،</w:t>
      </w:r>
      <w:r w:rsidR="004D14D0" w:rsidRPr="00CA5D80">
        <w:rPr>
          <w:rFonts w:asciiTheme="majorBidi" w:hAnsiTheme="majorBidi" w:cstheme="majorBidi"/>
          <w:b w:val="0"/>
          <w:bCs w:val="0"/>
          <w:color w:val="000000" w:themeColor="text1"/>
          <w:sz w:val="40"/>
          <w:szCs w:val="40"/>
          <w:rtl/>
          <w:lang w:bidi="ar-MA"/>
        </w:rPr>
        <w:t xml:space="preserve"> وتوفير السلم والأمن والاستقرار.</w:t>
      </w:r>
    </w:p>
    <w:p w:rsidR="00D7691A" w:rsidRPr="00CA5D80" w:rsidRDefault="00B6701C" w:rsidP="00236BDE">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 أما </w:t>
      </w:r>
      <w:r w:rsidR="001B00FA" w:rsidRPr="00CA5D80">
        <w:rPr>
          <w:rFonts w:asciiTheme="majorBidi" w:hAnsiTheme="majorBidi" w:cstheme="majorBidi"/>
          <w:b w:val="0"/>
          <w:bCs w:val="0"/>
          <w:color w:val="000000" w:themeColor="text1"/>
          <w:sz w:val="40"/>
          <w:szCs w:val="40"/>
          <w:rtl/>
          <w:lang w:bidi="ar-MA"/>
        </w:rPr>
        <w:t xml:space="preserve">نيكولاي </w:t>
      </w:r>
      <w:r w:rsidRPr="00CA5D80">
        <w:rPr>
          <w:rFonts w:asciiTheme="majorBidi" w:hAnsiTheme="majorBidi" w:cstheme="majorBidi"/>
          <w:b w:val="0"/>
          <w:bCs w:val="0"/>
          <w:color w:val="000000" w:themeColor="text1"/>
          <w:sz w:val="40"/>
          <w:szCs w:val="40"/>
          <w:rtl/>
          <w:lang w:bidi="ar-MA"/>
        </w:rPr>
        <w:t>ميكيافيلي</w:t>
      </w:r>
      <w:r w:rsidRPr="00CA5D80">
        <w:rPr>
          <w:rFonts w:asciiTheme="majorBidi" w:hAnsiTheme="majorBidi" w:cstheme="majorBidi"/>
          <w:b w:val="0"/>
          <w:bCs w:val="0"/>
          <w:color w:val="000000" w:themeColor="text1"/>
          <w:sz w:val="40"/>
          <w:szCs w:val="40"/>
          <w:lang w:bidi="ar-MA"/>
        </w:rPr>
        <w:t>(</w:t>
      </w:r>
      <w:r w:rsidR="00D7691A" w:rsidRPr="00CA5D80">
        <w:rPr>
          <w:rStyle w:val="Strong"/>
          <w:rFonts w:asciiTheme="majorBidi" w:hAnsiTheme="majorBidi" w:cstheme="majorBidi"/>
          <w:color w:val="000000" w:themeColor="text1"/>
          <w:sz w:val="40"/>
          <w:szCs w:val="40"/>
        </w:rPr>
        <w:t>Machiavel</w:t>
      </w:r>
      <w:r w:rsidRPr="00CA5D80">
        <w:rPr>
          <w:rFonts w:asciiTheme="majorBidi" w:hAnsiTheme="majorBidi" w:cstheme="majorBidi"/>
          <w:b w:val="0"/>
          <w:bCs w:val="0"/>
          <w:color w:val="000000" w:themeColor="text1"/>
          <w:sz w:val="40"/>
          <w:szCs w:val="40"/>
          <w:lang w:bidi="ar-MA"/>
        </w:rPr>
        <w:t>)</w:t>
      </w:r>
      <w:r w:rsidR="00DC6EB0" w:rsidRPr="00CA5D80">
        <w:rPr>
          <w:rFonts w:asciiTheme="majorBidi" w:hAnsiTheme="majorBidi" w:cstheme="majorBidi"/>
          <w:b w:val="0"/>
          <w:bCs w:val="0"/>
          <w:color w:val="000000" w:themeColor="text1"/>
          <w:sz w:val="40"/>
          <w:szCs w:val="40"/>
          <w:rtl/>
          <w:lang w:bidi="ar-MA"/>
        </w:rPr>
        <w:t>(1469-1527م)</w:t>
      </w:r>
      <w:r w:rsidRPr="00CA5D80">
        <w:rPr>
          <w:rFonts w:asciiTheme="majorBidi" w:hAnsiTheme="majorBidi" w:cstheme="majorBidi"/>
          <w:b w:val="0"/>
          <w:bCs w:val="0"/>
          <w:color w:val="000000" w:themeColor="text1"/>
          <w:sz w:val="40"/>
          <w:szCs w:val="40"/>
          <w:rtl/>
          <w:lang w:bidi="ar-MA"/>
        </w:rPr>
        <w:t>، في كتابه (</w:t>
      </w:r>
      <w:r w:rsidRPr="00CA5D80">
        <w:rPr>
          <w:rFonts w:asciiTheme="majorBidi" w:hAnsiTheme="majorBidi" w:cstheme="majorBidi"/>
          <w:color w:val="000000" w:themeColor="text1"/>
          <w:sz w:val="40"/>
          <w:szCs w:val="40"/>
          <w:rtl/>
          <w:lang w:bidi="ar-MA"/>
        </w:rPr>
        <w:t>الأمير</w:t>
      </w:r>
      <w:r w:rsidRPr="00CA5D80">
        <w:rPr>
          <w:rFonts w:asciiTheme="majorBidi" w:hAnsiTheme="majorBidi" w:cstheme="majorBidi"/>
          <w:b w:val="0"/>
          <w:bCs w:val="0"/>
          <w:color w:val="000000" w:themeColor="text1"/>
          <w:sz w:val="40"/>
          <w:szCs w:val="40"/>
          <w:rtl/>
          <w:lang w:bidi="ar-MA"/>
        </w:rPr>
        <w:t xml:space="preserve">)، فقد تحدث عن الحرب العادلة </w:t>
      </w:r>
      <w:r w:rsidR="00D7691A" w:rsidRPr="00CA5D80">
        <w:rPr>
          <w:rFonts w:asciiTheme="majorBidi" w:hAnsiTheme="majorBidi" w:cstheme="majorBidi"/>
          <w:b w:val="0"/>
          <w:bCs w:val="0"/>
          <w:color w:val="000000" w:themeColor="text1"/>
          <w:sz w:val="40"/>
          <w:szCs w:val="40"/>
          <w:rtl/>
          <w:lang w:bidi="ar-MA"/>
        </w:rPr>
        <w:t xml:space="preserve">على أنها ضرورة ليس إلا. </w:t>
      </w:r>
      <w:r w:rsidR="001B00FA" w:rsidRPr="00CA5D80">
        <w:rPr>
          <w:rFonts w:asciiTheme="majorBidi" w:hAnsiTheme="majorBidi" w:cstheme="majorBidi"/>
          <w:b w:val="0"/>
          <w:bCs w:val="0"/>
          <w:color w:val="000000" w:themeColor="text1"/>
          <w:sz w:val="40"/>
          <w:szCs w:val="40"/>
          <w:rtl/>
          <w:lang w:bidi="ar-MA"/>
        </w:rPr>
        <w:t>وكان ينطلق من تصور واقعي بر</w:t>
      </w:r>
      <w:r w:rsidR="00F814AB" w:rsidRPr="00CA5D80">
        <w:rPr>
          <w:rFonts w:asciiTheme="majorBidi" w:hAnsiTheme="majorBidi" w:cstheme="majorBidi"/>
          <w:b w:val="0"/>
          <w:bCs w:val="0"/>
          <w:color w:val="000000" w:themeColor="text1"/>
          <w:sz w:val="40"/>
          <w:szCs w:val="40"/>
          <w:rtl/>
          <w:lang w:bidi="ar-MA"/>
        </w:rPr>
        <w:t>جماتي قائم على القو</w:t>
      </w:r>
      <w:r w:rsidR="001B00FA" w:rsidRPr="00CA5D80">
        <w:rPr>
          <w:rFonts w:asciiTheme="majorBidi" w:hAnsiTheme="majorBidi" w:cstheme="majorBidi"/>
          <w:b w:val="0"/>
          <w:bCs w:val="0"/>
          <w:color w:val="000000" w:themeColor="text1"/>
          <w:sz w:val="40"/>
          <w:szCs w:val="40"/>
          <w:rtl/>
          <w:lang w:bidi="ar-MA"/>
        </w:rPr>
        <w:t>ة والمنفعة. وفي هذا، يقول</w:t>
      </w:r>
      <w:r w:rsidR="00F814AB" w:rsidRPr="00CA5D80">
        <w:rPr>
          <w:rFonts w:asciiTheme="majorBidi" w:hAnsiTheme="majorBidi" w:cstheme="majorBidi"/>
          <w:b w:val="0"/>
          <w:bCs w:val="0"/>
          <w:color w:val="000000" w:themeColor="text1"/>
          <w:sz w:val="40"/>
          <w:szCs w:val="40"/>
          <w:rtl/>
          <w:lang w:bidi="ar-MA"/>
        </w:rPr>
        <w:t xml:space="preserve"> ميكيافيلي:" كل واحد منا يعرف مدى الثناء الذي يناله أمير يحفظ عهده، ويحيا حياة الاستقامة دون مكر وخداع.غير أن تجارب عصرنا هذا تدل على أن أولئك الأمراء أصبحوا عظماء لأنهم لم يصونوا العهد إلا قليلا، وأنهم استطاعوا أن يؤثروا </w:t>
      </w:r>
      <w:r w:rsidR="00236BDE">
        <w:rPr>
          <w:rFonts w:asciiTheme="majorBidi" w:hAnsiTheme="majorBidi" w:cstheme="majorBidi" w:hint="cs"/>
          <w:b w:val="0"/>
          <w:bCs w:val="0"/>
          <w:color w:val="000000" w:themeColor="text1"/>
          <w:sz w:val="40"/>
          <w:szCs w:val="40"/>
          <w:rtl/>
          <w:lang w:bidi="ar-MA"/>
        </w:rPr>
        <w:t>في</w:t>
      </w:r>
      <w:r w:rsidR="00F814AB" w:rsidRPr="00CA5D80">
        <w:rPr>
          <w:rFonts w:asciiTheme="majorBidi" w:hAnsiTheme="majorBidi" w:cstheme="majorBidi"/>
          <w:b w:val="0"/>
          <w:bCs w:val="0"/>
          <w:color w:val="000000" w:themeColor="text1"/>
          <w:sz w:val="40"/>
          <w:szCs w:val="40"/>
          <w:rtl/>
          <w:lang w:bidi="ar-MA"/>
        </w:rPr>
        <w:t xml:space="preserve"> عقول الناس بالمكر والخداع، كما تغلبوا في النهاية على أولئك الذين جعلوا من الأمانة أساسا لأعمالهم.</w:t>
      </w:r>
    </w:p>
    <w:p w:rsidR="00F814AB" w:rsidRPr="00CA5D80" w:rsidRDefault="00F814AB" w:rsidP="00F814A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يجب أن تعلم أيها الأمير - إذاً- أن هناك طريقين للقتال: الطريقة الأولى تعتمد القوانين، والثانية تعتمد القوة؛ الطريقة الأولى خاصة بالبشر، أما الثانية، فهي خاصة بالحيوانات المتوحشة. ولما كانت الأولى غير كافية، في الغالب، فيجب استخدام الثانية.لهذا فمن الضروري للأمير أن يعرف جيدا كيف يستخدم الطريقتين(...)</w:t>
      </w:r>
    </w:p>
    <w:p w:rsidR="00F814AB" w:rsidRPr="00CA5D80" w:rsidRDefault="00F814AB" w:rsidP="00F814A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على الأمير أن يعلم جيدا كيف يتصرف كالحيوان، عليه أن يقلد الثعلب والأسد في الآن نفسه، فالأسد لايستطيع حماية نفسه من شباك الفخاخ، والثعلب غير قادر على مواجهة الذئاب.على الأمير أن يكون ثعلبا لمعرفة شبكة الفخاخ، ويكون أيضا أسدا ليخيف الذئاب.فذلك الذي يريد أن يكون أسدا فقط لايفهم شيئا.ينبغي على الأمير - إذاً- أن يكون رجلا حكيما عندما لايحفظ عهدا يكون في الوفاء به ضياع مصلحته، وألا يستمر في الوفاء بوعد انتهت أسباب الارتباط به. قد يكون هذا مبدأ شريرا ، لكن هذا يصدق في حالة ما إذا كان جميع الناس من الأخيار، لكن ما دام جميعهم من الأشرار، ولن يرعوا عهودهم معك، فلابد أن تكون في حل من عهودهم(...) إن الذين استطاعوا تقليد الثعلب بمهارة حققوا نجاحا كبيرا، لكن لابد لك أن تكون قادرا على إخفاء هذه الصفة بمهارة، وتستطيع التمويه والخداع.إن الناس بسطاء، وهم على استعداد لقبول ضرورات الحاضر. إن من يمارس الخداع سيجد دائما بين الناس من يقبل أن ينخدع بسهولة."</w:t>
      </w:r>
      <w:r w:rsidRPr="00CA5D80">
        <w:rPr>
          <w:rStyle w:val="FootnoteReference"/>
          <w:rFonts w:asciiTheme="majorBidi" w:hAnsiTheme="majorBidi" w:cstheme="majorBidi"/>
          <w:b w:val="0"/>
          <w:bCs w:val="0"/>
          <w:color w:val="000000" w:themeColor="text1"/>
          <w:sz w:val="40"/>
          <w:szCs w:val="40"/>
          <w:rtl/>
          <w:lang w:bidi="ar-MA"/>
        </w:rPr>
        <w:footnoteReference w:id="40"/>
      </w:r>
    </w:p>
    <w:p w:rsidR="00F814AB" w:rsidRPr="00CA5D80" w:rsidRDefault="00F814AB" w:rsidP="00F814AB">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وهكذا، يميز ميكيافيلي بين لغة القوانين ولغة القوة، فاللغة الأولى لاتجدي واقعيا. في حين، تعد اللغة الثانية أساس السيادة الحقيقية، وأساس الحفاظ على الحكم إلى أمد طويل. ومن هنا، يرفض ميكيافيلي </w:t>
      </w:r>
      <w:r w:rsidR="001B00FA" w:rsidRPr="00CA5D80">
        <w:rPr>
          <w:rFonts w:asciiTheme="majorBidi" w:hAnsiTheme="majorBidi" w:cstheme="majorBidi"/>
          <w:b w:val="0"/>
          <w:bCs w:val="0"/>
          <w:color w:val="000000" w:themeColor="text1"/>
          <w:sz w:val="40"/>
          <w:szCs w:val="40"/>
          <w:rtl/>
          <w:lang w:bidi="ar-MA"/>
        </w:rPr>
        <w:t>أن</w:t>
      </w:r>
      <w:r w:rsidRPr="00CA5D80">
        <w:rPr>
          <w:rFonts w:asciiTheme="majorBidi" w:hAnsiTheme="majorBidi" w:cstheme="majorBidi"/>
          <w:b w:val="0"/>
          <w:bCs w:val="0"/>
          <w:color w:val="000000" w:themeColor="text1"/>
          <w:sz w:val="40"/>
          <w:szCs w:val="40"/>
          <w:rtl/>
          <w:lang w:bidi="ar-MA"/>
        </w:rPr>
        <w:t xml:space="preserve"> تبنى الحرب على أسس أخلاقية أو شرعية أو قانونية، بل لابد من ممارسة القوة مع المعتدين والمتآمرين.</w:t>
      </w:r>
    </w:p>
    <w:p w:rsidR="00DC250A" w:rsidRPr="00CA5D80" w:rsidRDefault="00DC250A" w:rsidP="00DC6EB0">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في حين، يرى </w:t>
      </w:r>
      <w:r w:rsidR="00B6701C" w:rsidRPr="00CA5D80">
        <w:rPr>
          <w:rFonts w:asciiTheme="majorBidi" w:hAnsiTheme="majorBidi" w:cstheme="majorBidi"/>
          <w:b w:val="0"/>
          <w:bCs w:val="0"/>
          <w:color w:val="000000" w:themeColor="text1"/>
          <w:sz w:val="40"/>
          <w:szCs w:val="40"/>
          <w:rtl/>
          <w:lang w:bidi="ar-MA"/>
        </w:rPr>
        <w:t>هيجل</w:t>
      </w:r>
      <w:r w:rsidR="00B6701C" w:rsidRPr="00CA5D80">
        <w:rPr>
          <w:rFonts w:asciiTheme="majorBidi" w:hAnsiTheme="majorBidi" w:cstheme="majorBidi"/>
          <w:b w:val="0"/>
          <w:bCs w:val="0"/>
          <w:color w:val="000000" w:themeColor="text1"/>
          <w:sz w:val="40"/>
          <w:szCs w:val="40"/>
          <w:lang w:bidi="ar-MA"/>
        </w:rPr>
        <w:t>(Hegel)</w:t>
      </w:r>
      <w:r w:rsidR="00DC6EB0" w:rsidRPr="00CA5D80">
        <w:rPr>
          <w:rFonts w:asciiTheme="majorBidi" w:hAnsiTheme="majorBidi" w:cstheme="majorBidi"/>
          <w:b w:val="0"/>
          <w:bCs w:val="0"/>
          <w:color w:val="000000" w:themeColor="text1"/>
          <w:sz w:val="40"/>
          <w:szCs w:val="40"/>
          <w:rtl/>
          <w:lang w:bidi="ar-MA"/>
        </w:rPr>
        <w:t xml:space="preserve"> (1770-1831م) أن الحرب ليست شرا مطلقا.وبالتالي، فلها بعد أخلاقي من جهة، وهي ضرورة واقعية من جهة أخرى. وهي ضرورية بالنسبة للصحة الأخلاقية للبشر. ومن ثم، فهي مرتبطة بالدولة والعناية الإلهية. وبالتالي، فالحرب </w:t>
      </w:r>
      <w:r w:rsidRPr="00CA5D80">
        <w:rPr>
          <w:rFonts w:asciiTheme="majorBidi" w:hAnsiTheme="majorBidi" w:cstheme="majorBidi"/>
          <w:b w:val="0"/>
          <w:bCs w:val="0"/>
          <w:color w:val="000000" w:themeColor="text1"/>
          <w:sz w:val="40"/>
          <w:szCs w:val="40"/>
          <w:rtl/>
          <w:lang w:bidi="ar-MA"/>
        </w:rPr>
        <w:t>هي</w:t>
      </w:r>
      <w:r w:rsidR="00B6701C" w:rsidRPr="00CA5D80">
        <w:rPr>
          <w:rFonts w:asciiTheme="majorBidi" w:hAnsiTheme="majorBidi" w:cstheme="majorBidi"/>
          <w:b w:val="0"/>
          <w:bCs w:val="0"/>
          <w:color w:val="000000" w:themeColor="text1"/>
          <w:sz w:val="40"/>
          <w:szCs w:val="40"/>
          <w:rtl/>
          <w:lang w:bidi="ar-MA"/>
        </w:rPr>
        <w:t xml:space="preserve"> مبتغى الأقوياء</w:t>
      </w:r>
      <w:r w:rsidR="00DC6EB0" w:rsidRPr="00CA5D80">
        <w:rPr>
          <w:rStyle w:val="FootnoteReference"/>
          <w:rFonts w:asciiTheme="majorBidi" w:hAnsiTheme="majorBidi" w:cstheme="majorBidi"/>
          <w:b w:val="0"/>
          <w:bCs w:val="0"/>
          <w:color w:val="000000" w:themeColor="text1"/>
          <w:sz w:val="40"/>
          <w:szCs w:val="40"/>
          <w:rtl/>
          <w:lang w:bidi="ar-MA"/>
        </w:rPr>
        <w:footnoteReference w:id="41"/>
      </w:r>
      <w:r w:rsidR="00B6701C" w:rsidRPr="00CA5D80">
        <w:rPr>
          <w:rFonts w:asciiTheme="majorBidi" w:hAnsiTheme="majorBidi" w:cstheme="majorBidi"/>
          <w:b w:val="0"/>
          <w:bCs w:val="0"/>
          <w:color w:val="000000" w:themeColor="text1"/>
          <w:sz w:val="40"/>
          <w:szCs w:val="40"/>
          <w:rtl/>
          <w:lang w:bidi="ar-MA"/>
        </w:rPr>
        <w:t>.</w:t>
      </w:r>
      <w:r w:rsidRPr="00CA5D80">
        <w:rPr>
          <w:rFonts w:asciiTheme="majorBidi" w:hAnsiTheme="majorBidi" w:cstheme="majorBidi"/>
          <w:b w:val="0"/>
          <w:bCs w:val="0"/>
          <w:color w:val="000000" w:themeColor="text1"/>
          <w:sz w:val="40"/>
          <w:szCs w:val="40"/>
          <w:rtl/>
          <w:lang w:bidi="ar-MA"/>
        </w:rPr>
        <w:t xml:space="preserve"> </w:t>
      </w:r>
    </w:p>
    <w:p w:rsidR="00B6701C" w:rsidRPr="00CA5D80" w:rsidRDefault="00DC250A" w:rsidP="00236BDE">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بينما يرى </w:t>
      </w:r>
      <w:r w:rsidR="00B6701C" w:rsidRPr="00CA5D80">
        <w:rPr>
          <w:rFonts w:asciiTheme="majorBidi" w:hAnsiTheme="majorBidi" w:cstheme="majorBidi"/>
          <w:b w:val="0"/>
          <w:bCs w:val="0"/>
          <w:color w:val="000000" w:themeColor="text1"/>
          <w:sz w:val="40"/>
          <w:szCs w:val="40"/>
          <w:rtl/>
          <w:lang w:bidi="ar-MA"/>
        </w:rPr>
        <w:t>نيتشه</w:t>
      </w:r>
      <w:r w:rsidRPr="00CA5D80">
        <w:rPr>
          <w:rFonts w:asciiTheme="majorBidi" w:hAnsiTheme="majorBidi" w:cstheme="majorBidi"/>
          <w:b w:val="0"/>
          <w:bCs w:val="0"/>
          <w:color w:val="000000" w:themeColor="text1"/>
          <w:sz w:val="40"/>
          <w:szCs w:val="40"/>
          <w:lang w:bidi="ar-MA"/>
        </w:rPr>
        <w:t xml:space="preserve"> </w:t>
      </w:r>
      <w:r w:rsidRPr="00CA5D80">
        <w:rPr>
          <w:rFonts w:asciiTheme="majorBidi" w:hAnsiTheme="majorBidi" w:cstheme="majorBidi"/>
          <w:b w:val="0"/>
          <w:bCs w:val="0"/>
          <w:color w:val="000000" w:themeColor="text1"/>
          <w:sz w:val="40"/>
          <w:szCs w:val="40"/>
          <w:rtl/>
          <w:lang w:bidi="ar-MA"/>
        </w:rPr>
        <w:t>(</w:t>
      </w:r>
      <w:r w:rsidRPr="00CA5D80">
        <w:rPr>
          <w:rStyle w:val="Emphasis"/>
          <w:rFonts w:asciiTheme="majorBidi" w:hAnsiTheme="majorBidi" w:cstheme="majorBidi"/>
          <w:b w:val="0"/>
          <w:bCs w:val="0"/>
          <w:i w:val="0"/>
          <w:iCs w:val="0"/>
          <w:color w:val="000000" w:themeColor="text1"/>
          <w:sz w:val="40"/>
          <w:szCs w:val="40"/>
        </w:rPr>
        <w:t>Friedrich</w:t>
      </w:r>
      <w:r w:rsidRPr="00CA5D80">
        <w:rPr>
          <w:rStyle w:val="st"/>
          <w:rFonts w:asciiTheme="majorBidi" w:hAnsiTheme="majorBidi" w:cstheme="majorBidi"/>
          <w:b w:val="0"/>
          <w:bCs w:val="0"/>
          <w:color w:val="000000" w:themeColor="text1"/>
          <w:sz w:val="40"/>
          <w:szCs w:val="40"/>
        </w:rPr>
        <w:t xml:space="preserve"> Wilhelm </w:t>
      </w:r>
      <w:r w:rsidRPr="00CA5D80">
        <w:rPr>
          <w:rStyle w:val="Emphasis"/>
          <w:rFonts w:asciiTheme="majorBidi" w:hAnsiTheme="majorBidi" w:cstheme="majorBidi"/>
          <w:b w:val="0"/>
          <w:bCs w:val="0"/>
          <w:i w:val="0"/>
          <w:iCs w:val="0"/>
          <w:color w:val="000000" w:themeColor="text1"/>
          <w:sz w:val="40"/>
          <w:szCs w:val="40"/>
        </w:rPr>
        <w:t>Nietzsche</w:t>
      </w:r>
      <w:r w:rsidRPr="00CA5D80">
        <w:rPr>
          <w:rFonts w:asciiTheme="majorBidi" w:hAnsiTheme="majorBidi" w:cstheme="majorBidi"/>
          <w:b w:val="0"/>
          <w:bCs w:val="0"/>
          <w:color w:val="000000" w:themeColor="text1"/>
          <w:sz w:val="40"/>
          <w:szCs w:val="40"/>
          <w:rtl/>
          <w:lang w:bidi="ar-MA"/>
        </w:rPr>
        <w:t xml:space="preserve">) </w:t>
      </w:r>
      <w:r w:rsidR="00DC6EB0" w:rsidRPr="00CA5D80">
        <w:rPr>
          <w:rFonts w:asciiTheme="majorBidi" w:hAnsiTheme="majorBidi" w:cstheme="majorBidi"/>
          <w:b w:val="0"/>
          <w:bCs w:val="0"/>
          <w:color w:val="000000" w:themeColor="text1"/>
          <w:sz w:val="40"/>
          <w:szCs w:val="40"/>
          <w:rtl/>
          <w:lang w:bidi="ar-MA"/>
        </w:rPr>
        <w:t>(1844-1900م)</w:t>
      </w:r>
      <w:r w:rsidRPr="00CA5D80">
        <w:rPr>
          <w:rFonts w:asciiTheme="majorBidi" w:hAnsiTheme="majorBidi" w:cstheme="majorBidi"/>
          <w:b w:val="0"/>
          <w:bCs w:val="0"/>
          <w:color w:val="000000" w:themeColor="text1"/>
          <w:sz w:val="40"/>
          <w:szCs w:val="40"/>
          <w:rtl/>
          <w:lang w:bidi="ar-MA"/>
        </w:rPr>
        <w:t>، في كتابه(</w:t>
      </w:r>
      <w:r w:rsidRPr="00CA5D80">
        <w:rPr>
          <w:rFonts w:asciiTheme="majorBidi" w:hAnsiTheme="majorBidi" w:cstheme="majorBidi"/>
          <w:color w:val="000000" w:themeColor="text1"/>
          <w:sz w:val="40"/>
          <w:szCs w:val="40"/>
          <w:rtl/>
          <w:lang w:bidi="ar-MA"/>
        </w:rPr>
        <w:t>هكذا تكلم زرادشت</w:t>
      </w:r>
      <w:r w:rsidRPr="00CA5D80">
        <w:rPr>
          <w:rFonts w:asciiTheme="majorBidi" w:hAnsiTheme="majorBidi" w:cstheme="majorBidi"/>
          <w:b w:val="0"/>
          <w:bCs w:val="0"/>
          <w:color w:val="000000" w:themeColor="text1"/>
          <w:sz w:val="40"/>
          <w:szCs w:val="40"/>
          <w:rtl/>
          <w:lang w:bidi="ar-MA"/>
        </w:rPr>
        <w:t>)</w:t>
      </w:r>
      <w:r w:rsidR="00B6701C" w:rsidRPr="00CA5D80">
        <w:rPr>
          <w:rFonts w:asciiTheme="majorBidi" w:hAnsiTheme="majorBidi" w:cstheme="majorBidi"/>
          <w:b w:val="0"/>
          <w:bCs w:val="0"/>
          <w:color w:val="000000" w:themeColor="text1"/>
          <w:sz w:val="40"/>
          <w:szCs w:val="40"/>
          <w:rtl/>
          <w:lang w:bidi="ar-MA"/>
        </w:rPr>
        <w:t xml:space="preserve"> أن الأخذ بالسلام هو الطريق الصحيح لإشعال الحروب. وبتعبير آخر، لا يمكن حماية السلام إلا بإعلان الحرب، أو بعد السلام ت</w:t>
      </w:r>
      <w:r w:rsidRPr="00CA5D80">
        <w:rPr>
          <w:rFonts w:asciiTheme="majorBidi" w:hAnsiTheme="majorBidi" w:cstheme="majorBidi"/>
          <w:b w:val="0"/>
          <w:bCs w:val="0"/>
          <w:color w:val="000000" w:themeColor="text1"/>
          <w:sz w:val="40"/>
          <w:szCs w:val="40"/>
          <w:rtl/>
          <w:lang w:bidi="ar-MA"/>
        </w:rPr>
        <w:t>علن</w:t>
      </w:r>
      <w:r w:rsidR="00B6701C" w:rsidRPr="00CA5D80">
        <w:rPr>
          <w:rFonts w:asciiTheme="majorBidi" w:hAnsiTheme="majorBidi" w:cstheme="majorBidi"/>
          <w:b w:val="0"/>
          <w:bCs w:val="0"/>
          <w:color w:val="000000" w:themeColor="text1"/>
          <w:sz w:val="40"/>
          <w:szCs w:val="40"/>
          <w:rtl/>
          <w:lang w:bidi="ar-MA"/>
        </w:rPr>
        <w:t xml:space="preserve"> الحرب.</w:t>
      </w:r>
      <w:r w:rsidRPr="00CA5D80">
        <w:rPr>
          <w:rFonts w:asciiTheme="majorBidi" w:hAnsiTheme="majorBidi" w:cstheme="majorBidi"/>
          <w:b w:val="0"/>
          <w:bCs w:val="0"/>
          <w:color w:val="000000" w:themeColor="text1"/>
          <w:sz w:val="40"/>
          <w:szCs w:val="40"/>
          <w:rtl/>
          <w:lang w:bidi="ar-MA"/>
        </w:rPr>
        <w:t xml:space="preserve">ومن ثم، يرى نيتشه أن الحرب عبارة عن فضيلة وشجاعة تعبر عن منطق الإرادة والقوة لدى الأسياد والمحاربين من أجل إخضاع المنهزمين من العبيد والضعفاء. ويعني هذا أن الحرب من أجل الحرب. وبالتالي، </w:t>
      </w:r>
      <w:r w:rsidR="00236BDE">
        <w:rPr>
          <w:rFonts w:asciiTheme="majorBidi" w:hAnsiTheme="majorBidi" w:cstheme="majorBidi" w:hint="cs"/>
          <w:b w:val="0"/>
          <w:bCs w:val="0"/>
          <w:color w:val="000000" w:themeColor="text1"/>
          <w:sz w:val="40"/>
          <w:szCs w:val="40"/>
          <w:rtl/>
          <w:lang w:bidi="ar-MA"/>
        </w:rPr>
        <w:t xml:space="preserve">ينطلق </w:t>
      </w:r>
      <w:r w:rsidRPr="00CA5D80">
        <w:rPr>
          <w:rFonts w:asciiTheme="majorBidi" w:hAnsiTheme="majorBidi" w:cstheme="majorBidi"/>
          <w:b w:val="0"/>
          <w:bCs w:val="0"/>
          <w:color w:val="000000" w:themeColor="text1"/>
          <w:sz w:val="40"/>
          <w:szCs w:val="40"/>
          <w:rtl/>
          <w:lang w:bidi="ar-MA"/>
        </w:rPr>
        <w:t>نيتشه من تصور طبيعي قائم على فلسفة القوة والإرادة . أما فيما يتعلق بالقوانين والأخلاق، فذلك يحيل على منطق الضعفاء والعبيد.وبهذا المنطق، يخالف تصور كانط ذي البعد الأخلاقي والإنساني والكوني</w:t>
      </w:r>
      <w:r w:rsidRPr="00CA5D80">
        <w:rPr>
          <w:rStyle w:val="FootnoteReference"/>
          <w:rFonts w:asciiTheme="majorBidi" w:hAnsiTheme="majorBidi" w:cstheme="majorBidi"/>
          <w:b w:val="0"/>
          <w:bCs w:val="0"/>
          <w:color w:val="000000" w:themeColor="text1"/>
          <w:sz w:val="40"/>
          <w:szCs w:val="40"/>
          <w:rtl/>
          <w:lang w:bidi="ar-MA"/>
        </w:rPr>
        <w:footnoteReference w:id="42"/>
      </w:r>
      <w:r w:rsidRPr="00CA5D80">
        <w:rPr>
          <w:rFonts w:asciiTheme="majorBidi" w:hAnsiTheme="majorBidi" w:cstheme="majorBidi"/>
          <w:b w:val="0"/>
          <w:bCs w:val="0"/>
          <w:color w:val="000000" w:themeColor="text1"/>
          <w:sz w:val="40"/>
          <w:szCs w:val="40"/>
          <w:rtl/>
          <w:lang w:bidi="ar-MA"/>
        </w:rPr>
        <w:t>.</w:t>
      </w:r>
    </w:p>
    <w:p w:rsidR="00DF1425" w:rsidRPr="00CA5D80" w:rsidRDefault="00DF1425" w:rsidP="00DC6EB0">
      <w:pPr>
        <w:pStyle w:val="Heading3"/>
        <w:bidi/>
        <w:jc w:val="both"/>
        <w:rPr>
          <w:rFonts w:asciiTheme="majorBidi" w:hAnsiTheme="majorBidi" w:cstheme="majorBidi"/>
          <w:b w:val="0"/>
          <w:bCs w:val="0"/>
          <w:color w:val="000000" w:themeColor="text1"/>
          <w:sz w:val="40"/>
          <w:szCs w:val="40"/>
          <w:lang w:bidi="ar-MA"/>
        </w:rPr>
      </w:pPr>
      <w:r w:rsidRPr="00CA5D80">
        <w:rPr>
          <w:rFonts w:asciiTheme="majorBidi" w:hAnsiTheme="majorBidi" w:cstheme="majorBidi"/>
          <w:b w:val="0"/>
          <w:bCs w:val="0"/>
          <w:color w:val="000000" w:themeColor="text1"/>
          <w:sz w:val="40"/>
          <w:szCs w:val="40"/>
          <w:rtl/>
          <w:lang w:bidi="ar-MA"/>
        </w:rPr>
        <w:t>وقد تحدث هانز مورغانتاو</w:t>
      </w:r>
      <w:r w:rsidRPr="00CA5D80">
        <w:rPr>
          <w:rFonts w:asciiTheme="majorBidi" w:hAnsiTheme="majorBidi" w:cstheme="majorBidi"/>
          <w:b w:val="0"/>
          <w:bCs w:val="0"/>
          <w:color w:val="000000" w:themeColor="text1"/>
          <w:sz w:val="40"/>
          <w:szCs w:val="40"/>
        </w:rPr>
        <w:t>Hans Morgenthau</w:t>
      </w:r>
      <w:r w:rsidRPr="00CA5D80">
        <w:rPr>
          <w:rFonts w:asciiTheme="majorBidi" w:hAnsiTheme="majorBidi" w:cstheme="majorBidi"/>
          <w:b w:val="0"/>
          <w:bCs w:val="0"/>
          <w:color w:val="000000" w:themeColor="text1"/>
          <w:sz w:val="40"/>
          <w:szCs w:val="40"/>
          <w:lang w:bidi="ar-MA"/>
        </w:rPr>
        <w:t xml:space="preserve">) </w:t>
      </w:r>
      <w:r w:rsidR="00DC6EB0" w:rsidRPr="00CA5D80">
        <w:rPr>
          <w:rFonts w:asciiTheme="majorBidi" w:hAnsiTheme="majorBidi" w:cstheme="majorBidi"/>
          <w:b w:val="0"/>
          <w:bCs w:val="0"/>
          <w:color w:val="000000" w:themeColor="text1"/>
          <w:sz w:val="40"/>
          <w:szCs w:val="40"/>
          <w:rtl/>
          <w:lang w:bidi="ar-MA"/>
        </w:rPr>
        <w:t xml:space="preserve"> (1904-1980م)</w:t>
      </w:r>
      <w:r w:rsidR="001B00FA" w:rsidRPr="00CA5D80">
        <w:rPr>
          <w:rFonts w:asciiTheme="majorBidi" w:hAnsiTheme="majorBidi" w:cstheme="majorBidi"/>
          <w:b w:val="0"/>
          <w:bCs w:val="0"/>
          <w:color w:val="000000" w:themeColor="text1"/>
          <w:sz w:val="40"/>
          <w:szCs w:val="40"/>
          <w:rtl/>
          <w:lang w:bidi="ar-MA"/>
        </w:rPr>
        <w:t>،</w:t>
      </w:r>
      <w:r w:rsidRPr="00CA5D80">
        <w:rPr>
          <w:rFonts w:asciiTheme="majorBidi" w:hAnsiTheme="majorBidi" w:cstheme="majorBidi"/>
          <w:b w:val="0"/>
          <w:bCs w:val="0"/>
          <w:color w:val="000000" w:themeColor="text1"/>
          <w:sz w:val="40"/>
          <w:szCs w:val="40"/>
          <w:rtl/>
          <w:lang w:bidi="ar-MA"/>
        </w:rPr>
        <w:t xml:space="preserve"> في كتابه (</w:t>
      </w:r>
      <w:r w:rsidRPr="00CA5D80">
        <w:rPr>
          <w:rFonts w:asciiTheme="majorBidi" w:hAnsiTheme="majorBidi" w:cstheme="majorBidi"/>
          <w:color w:val="000000" w:themeColor="text1"/>
          <w:sz w:val="40"/>
          <w:szCs w:val="40"/>
          <w:rtl/>
          <w:lang w:bidi="ar-MA"/>
        </w:rPr>
        <w:t>السياسات بين الأمم</w:t>
      </w:r>
      <w:r w:rsidRPr="00CA5D80">
        <w:rPr>
          <w:rFonts w:asciiTheme="majorBidi" w:hAnsiTheme="majorBidi" w:cstheme="majorBidi"/>
          <w:b w:val="0"/>
          <w:bCs w:val="0"/>
          <w:color w:val="000000" w:themeColor="text1"/>
          <w:sz w:val="40"/>
          <w:szCs w:val="40"/>
          <w:rtl/>
          <w:lang w:bidi="ar-MA"/>
        </w:rPr>
        <w:t xml:space="preserve">) </w:t>
      </w:r>
      <w:r w:rsidRPr="00CA5D80">
        <w:rPr>
          <w:rStyle w:val="FootnoteReference"/>
          <w:rFonts w:asciiTheme="majorBidi" w:hAnsiTheme="majorBidi" w:cstheme="majorBidi"/>
          <w:b w:val="0"/>
          <w:bCs w:val="0"/>
          <w:color w:val="000000" w:themeColor="text1"/>
          <w:sz w:val="40"/>
          <w:szCs w:val="40"/>
          <w:rtl/>
          <w:lang w:bidi="ar-MA"/>
        </w:rPr>
        <w:footnoteReference w:id="43"/>
      </w:r>
      <w:r w:rsidRPr="00CA5D80">
        <w:rPr>
          <w:rFonts w:asciiTheme="majorBidi" w:hAnsiTheme="majorBidi" w:cstheme="majorBidi"/>
          <w:b w:val="0"/>
          <w:bCs w:val="0"/>
          <w:color w:val="000000" w:themeColor="text1"/>
          <w:sz w:val="40"/>
          <w:szCs w:val="40"/>
          <w:rtl/>
          <w:lang w:bidi="ar-MA"/>
        </w:rPr>
        <w:t xml:space="preserve"> </w:t>
      </w:r>
      <w:r w:rsidR="001B00FA"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 xml:space="preserve">عن رؤية واقعية في التعامل مع العلاقات الدولية، أو التعامل مع الحروب، على  أساس أن </w:t>
      </w:r>
      <w:r w:rsidR="001B00FA" w:rsidRPr="00CA5D80">
        <w:rPr>
          <w:rFonts w:asciiTheme="majorBidi" w:hAnsiTheme="majorBidi" w:cstheme="majorBidi"/>
          <w:b w:val="0"/>
          <w:bCs w:val="0"/>
          <w:color w:val="000000" w:themeColor="text1"/>
          <w:sz w:val="40"/>
          <w:szCs w:val="40"/>
          <w:rtl/>
          <w:lang w:bidi="ar-MA"/>
        </w:rPr>
        <w:t xml:space="preserve">أفضل </w:t>
      </w:r>
      <w:r w:rsidRPr="00CA5D80">
        <w:rPr>
          <w:rFonts w:asciiTheme="majorBidi" w:hAnsiTheme="majorBidi" w:cstheme="majorBidi"/>
          <w:b w:val="0"/>
          <w:bCs w:val="0"/>
          <w:color w:val="000000" w:themeColor="text1"/>
          <w:sz w:val="40"/>
          <w:szCs w:val="40"/>
          <w:rtl/>
          <w:lang w:bidi="ar-MA"/>
        </w:rPr>
        <w:t xml:space="preserve">الأخلاق </w:t>
      </w:r>
      <w:r w:rsidR="001B00FA" w:rsidRPr="00CA5D80">
        <w:rPr>
          <w:rFonts w:asciiTheme="majorBidi" w:hAnsiTheme="majorBidi" w:cstheme="majorBidi"/>
          <w:b w:val="0"/>
          <w:bCs w:val="0"/>
          <w:color w:val="000000" w:themeColor="text1"/>
          <w:sz w:val="40"/>
          <w:szCs w:val="40"/>
          <w:rtl/>
          <w:lang w:bidi="ar-MA"/>
        </w:rPr>
        <w:t xml:space="preserve">لإدارة الحروب هي فرض هيبة الدولة، وفرض قوتها، وتحقيق </w:t>
      </w:r>
      <w:r w:rsidRPr="00CA5D80">
        <w:rPr>
          <w:rFonts w:asciiTheme="majorBidi" w:hAnsiTheme="majorBidi" w:cstheme="majorBidi"/>
          <w:b w:val="0"/>
          <w:bCs w:val="0"/>
          <w:color w:val="000000" w:themeColor="text1"/>
          <w:sz w:val="40"/>
          <w:szCs w:val="40"/>
          <w:rtl/>
          <w:lang w:bidi="ar-MA"/>
        </w:rPr>
        <w:t>مصالح</w:t>
      </w:r>
      <w:r w:rsidR="001B00FA" w:rsidRPr="00CA5D80">
        <w:rPr>
          <w:rFonts w:asciiTheme="majorBidi" w:hAnsiTheme="majorBidi" w:cstheme="majorBidi"/>
          <w:b w:val="0"/>
          <w:bCs w:val="0"/>
          <w:color w:val="000000" w:themeColor="text1"/>
          <w:sz w:val="40"/>
          <w:szCs w:val="40"/>
          <w:rtl/>
          <w:lang w:bidi="ar-MA"/>
        </w:rPr>
        <w:t xml:space="preserve">ها القومية، </w:t>
      </w:r>
      <w:r w:rsidRPr="00CA5D80">
        <w:rPr>
          <w:rFonts w:asciiTheme="majorBidi" w:hAnsiTheme="majorBidi" w:cstheme="majorBidi"/>
          <w:b w:val="0"/>
          <w:bCs w:val="0"/>
          <w:color w:val="000000" w:themeColor="text1"/>
          <w:sz w:val="40"/>
          <w:szCs w:val="40"/>
          <w:rtl/>
          <w:lang w:bidi="ar-MA"/>
        </w:rPr>
        <w:t xml:space="preserve"> </w:t>
      </w:r>
      <w:r w:rsidR="001B00FA" w:rsidRPr="00CA5D80">
        <w:rPr>
          <w:rFonts w:asciiTheme="majorBidi" w:hAnsiTheme="majorBidi" w:cstheme="majorBidi"/>
          <w:b w:val="0"/>
          <w:bCs w:val="0"/>
          <w:color w:val="000000" w:themeColor="text1"/>
          <w:sz w:val="40"/>
          <w:szCs w:val="40"/>
          <w:rtl/>
          <w:lang w:bidi="ar-MA"/>
        </w:rPr>
        <w:t>وخدمة منافعها المادية والمعنوية</w:t>
      </w:r>
      <w:r w:rsidRPr="00CA5D80">
        <w:rPr>
          <w:rFonts w:asciiTheme="majorBidi" w:hAnsiTheme="majorBidi" w:cstheme="majorBidi"/>
          <w:b w:val="0"/>
          <w:bCs w:val="0"/>
          <w:color w:val="000000" w:themeColor="text1"/>
          <w:sz w:val="40"/>
          <w:szCs w:val="40"/>
          <w:rtl/>
          <w:lang w:bidi="ar-MA"/>
        </w:rPr>
        <w:t xml:space="preserve">. </w:t>
      </w:r>
      <w:r w:rsidR="001B00FA" w:rsidRPr="00CA5D80">
        <w:rPr>
          <w:rFonts w:asciiTheme="majorBidi" w:hAnsiTheme="majorBidi" w:cstheme="majorBidi"/>
          <w:b w:val="0"/>
          <w:bCs w:val="0"/>
          <w:color w:val="000000" w:themeColor="text1"/>
          <w:sz w:val="40"/>
          <w:szCs w:val="40"/>
          <w:rtl/>
          <w:lang w:bidi="ar-MA"/>
        </w:rPr>
        <w:t>أما الأخلاق العادلة، فلا وجود لها في مجال السياسة والعلاقات الدولية. فالمنفعة أولا، والصداقة ثانيا.</w:t>
      </w:r>
    </w:p>
    <w:p w:rsidR="00FD200F" w:rsidRPr="00CA5D80" w:rsidRDefault="001B00FA" w:rsidP="00236BDE">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هذا، </w:t>
      </w:r>
      <w:r w:rsidR="00CE3A1A" w:rsidRPr="00CA5D80">
        <w:rPr>
          <w:rFonts w:asciiTheme="majorBidi" w:hAnsiTheme="majorBidi" w:cstheme="majorBidi"/>
          <w:b w:val="0"/>
          <w:bCs w:val="0"/>
          <w:color w:val="000000" w:themeColor="text1"/>
          <w:sz w:val="40"/>
          <w:szCs w:val="40"/>
          <w:rtl/>
          <w:lang w:bidi="ar-MA"/>
        </w:rPr>
        <w:t xml:space="preserve">وقد </w:t>
      </w:r>
      <w:r w:rsidR="00AD2BEE" w:rsidRPr="00CA5D80">
        <w:rPr>
          <w:rFonts w:asciiTheme="majorBidi" w:hAnsiTheme="majorBidi" w:cstheme="majorBidi"/>
          <w:b w:val="0"/>
          <w:bCs w:val="0"/>
          <w:color w:val="000000" w:themeColor="text1"/>
          <w:sz w:val="40"/>
          <w:szCs w:val="40"/>
          <w:rtl/>
          <w:lang w:bidi="ar-MA"/>
        </w:rPr>
        <w:t>امتد</w:t>
      </w:r>
      <w:r w:rsidR="00CE3A1A" w:rsidRPr="00CA5D80">
        <w:rPr>
          <w:rFonts w:asciiTheme="majorBidi" w:hAnsiTheme="majorBidi" w:cstheme="majorBidi"/>
          <w:b w:val="0"/>
          <w:bCs w:val="0"/>
          <w:color w:val="000000" w:themeColor="text1"/>
          <w:sz w:val="40"/>
          <w:szCs w:val="40"/>
          <w:rtl/>
          <w:lang w:bidi="ar-MA"/>
        </w:rPr>
        <w:t xml:space="preserve"> مفهوم الحرب العادلة </w:t>
      </w:r>
      <w:r w:rsidR="00AD2BEE" w:rsidRPr="00CA5D80">
        <w:rPr>
          <w:rFonts w:asciiTheme="majorBidi" w:hAnsiTheme="majorBidi" w:cstheme="majorBidi"/>
          <w:b w:val="0"/>
          <w:bCs w:val="0"/>
          <w:color w:val="000000" w:themeColor="text1"/>
          <w:sz w:val="40"/>
          <w:szCs w:val="40"/>
          <w:rtl/>
          <w:lang w:bidi="ar-MA"/>
        </w:rPr>
        <w:t>إلى كتابات</w:t>
      </w:r>
      <w:r w:rsidR="00CE3A1A" w:rsidRPr="00CA5D80">
        <w:rPr>
          <w:rFonts w:asciiTheme="majorBidi" w:hAnsiTheme="majorBidi" w:cstheme="majorBidi"/>
          <w:b w:val="0"/>
          <w:bCs w:val="0"/>
          <w:color w:val="000000" w:themeColor="text1"/>
          <w:sz w:val="40"/>
          <w:szCs w:val="40"/>
          <w:rtl/>
          <w:lang w:bidi="ar-MA"/>
        </w:rPr>
        <w:t xml:space="preserve"> المفك</w:t>
      </w:r>
      <w:r w:rsidR="00AD2BEE" w:rsidRPr="00CA5D80">
        <w:rPr>
          <w:rFonts w:asciiTheme="majorBidi" w:hAnsiTheme="majorBidi" w:cstheme="majorBidi"/>
          <w:b w:val="0"/>
          <w:bCs w:val="0"/>
          <w:color w:val="000000" w:themeColor="text1"/>
          <w:sz w:val="40"/>
          <w:szCs w:val="40"/>
          <w:rtl/>
          <w:lang w:bidi="ar-MA"/>
        </w:rPr>
        <w:t>ر</w:t>
      </w:r>
      <w:r w:rsidR="00CE3A1A" w:rsidRPr="00CA5D80">
        <w:rPr>
          <w:rFonts w:asciiTheme="majorBidi" w:hAnsiTheme="majorBidi" w:cstheme="majorBidi"/>
          <w:b w:val="0"/>
          <w:bCs w:val="0"/>
          <w:color w:val="000000" w:themeColor="text1"/>
          <w:sz w:val="40"/>
          <w:szCs w:val="40"/>
          <w:rtl/>
          <w:lang w:bidi="ar-MA"/>
        </w:rPr>
        <w:t xml:space="preserve">ين والباحثين والدارسين </w:t>
      </w:r>
      <w:r w:rsidR="008B16CB" w:rsidRPr="00CA5D80">
        <w:rPr>
          <w:rFonts w:asciiTheme="majorBidi" w:hAnsiTheme="majorBidi" w:cstheme="majorBidi"/>
          <w:b w:val="0"/>
          <w:bCs w:val="0"/>
          <w:color w:val="000000" w:themeColor="text1"/>
          <w:sz w:val="40"/>
          <w:szCs w:val="40"/>
          <w:rtl/>
          <w:lang w:bidi="ar-MA"/>
        </w:rPr>
        <w:t>المعاصرين</w:t>
      </w:r>
      <w:r w:rsidR="00AD2BEE" w:rsidRPr="00CA5D80">
        <w:rPr>
          <w:rFonts w:asciiTheme="majorBidi" w:hAnsiTheme="majorBidi" w:cstheme="majorBidi"/>
          <w:b w:val="0"/>
          <w:bCs w:val="0"/>
          <w:color w:val="000000" w:themeColor="text1"/>
          <w:sz w:val="40"/>
          <w:szCs w:val="40"/>
          <w:rtl/>
          <w:lang w:bidi="ar-MA"/>
        </w:rPr>
        <w:t xml:space="preserve"> </w:t>
      </w:r>
      <w:r w:rsidR="00CE3A1A" w:rsidRPr="00CA5D80">
        <w:rPr>
          <w:rFonts w:asciiTheme="majorBidi" w:hAnsiTheme="majorBidi" w:cstheme="majorBidi"/>
          <w:b w:val="0"/>
          <w:bCs w:val="0"/>
          <w:color w:val="000000" w:themeColor="text1"/>
          <w:sz w:val="40"/>
          <w:szCs w:val="40"/>
          <w:rtl/>
          <w:lang w:bidi="ar-MA"/>
        </w:rPr>
        <w:t xml:space="preserve">في تخصصات عدة، </w:t>
      </w:r>
      <w:r w:rsidR="008B16CB" w:rsidRPr="00CA5D80">
        <w:rPr>
          <w:rFonts w:asciiTheme="majorBidi" w:hAnsiTheme="majorBidi" w:cstheme="majorBidi"/>
          <w:b w:val="0"/>
          <w:bCs w:val="0"/>
          <w:color w:val="000000" w:themeColor="text1"/>
          <w:sz w:val="40"/>
          <w:szCs w:val="40"/>
          <w:rtl/>
          <w:lang w:bidi="ar-MA"/>
        </w:rPr>
        <w:t xml:space="preserve">بعد ازدياد الحروب في القرن العشرين، واندلاع الحروب الواقعية والإيديولوجية والعدوانية في الفيتنام، وكوبا، وكوريا، </w:t>
      </w:r>
      <w:r w:rsidR="00236BDE" w:rsidRPr="00CA5D80">
        <w:rPr>
          <w:rFonts w:asciiTheme="majorBidi" w:hAnsiTheme="majorBidi" w:cstheme="majorBidi" w:hint="cs"/>
          <w:b w:val="0"/>
          <w:bCs w:val="0"/>
          <w:color w:val="000000" w:themeColor="text1"/>
          <w:sz w:val="40"/>
          <w:szCs w:val="40"/>
          <w:rtl/>
          <w:lang w:bidi="ar-MA"/>
        </w:rPr>
        <w:t>وأفغانستان</w:t>
      </w:r>
      <w:r w:rsidR="008B16CB" w:rsidRPr="00CA5D80">
        <w:rPr>
          <w:rFonts w:asciiTheme="majorBidi" w:hAnsiTheme="majorBidi" w:cstheme="majorBidi"/>
          <w:b w:val="0"/>
          <w:bCs w:val="0"/>
          <w:color w:val="000000" w:themeColor="text1"/>
          <w:sz w:val="40"/>
          <w:szCs w:val="40"/>
          <w:rtl/>
          <w:lang w:bidi="ar-MA"/>
        </w:rPr>
        <w:t>،والعراق،وفلسطين...، والتهديد بالسلاح النووي المرعب</w:t>
      </w:r>
      <w:r w:rsidRPr="00CA5D80">
        <w:rPr>
          <w:rFonts w:asciiTheme="majorBidi" w:hAnsiTheme="majorBidi" w:cstheme="majorBidi"/>
          <w:b w:val="0"/>
          <w:bCs w:val="0"/>
          <w:color w:val="000000" w:themeColor="text1"/>
          <w:sz w:val="40"/>
          <w:szCs w:val="40"/>
          <w:rtl/>
          <w:lang w:bidi="ar-MA"/>
        </w:rPr>
        <w:t xml:space="preserve">، وبشتى الأسلحة الفتاكة التي تسمى بأسلحة الدمار الشامل. </w:t>
      </w:r>
      <w:r w:rsidR="008B16CB" w:rsidRPr="00CA5D80">
        <w:rPr>
          <w:rFonts w:asciiTheme="majorBidi" w:hAnsiTheme="majorBidi" w:cstheme="majorBidi"/>
          <w:b w:val="0"/>
          <w:bCs w:val="0"/>
          <w:color w:val="000000" w:themeColor="text1"/>
          <w:sz w:val="40"/>
          <w:szCs w:val="40"/>
          <w:rtl/>
          <w:lang w:bidi="ar-MA"/>
        </w:rPr>
        <w:t xml:space="preserve">ومن هؤلاء الباحثين: </w:t>
      </w:r>
      <w:r w:rsidR="00CE3A1A" w:rsidRPr="00CA5D80">
        <w:rPr>
          <w:rFonts w:asciiTheme="majorBidi" w:hAnsiTheme="majorBidi" w:cstheme="majorBidi"/>
          <w:b w:val="0"/>
          <w:bCs w:val="0"/>
          <w:color w:val="000000" w:themeColor="text1"/>
          <w:sz w:val="40"/>
          <w:szCs w:val="40"/>
          <w:rtl/>
          <w:lang w:bidi="ar-MA"/>
        </w:rPr>
        <w:t>م</w:t>
      </w:r>
      <w:r w:rsidRPr="00CA5D80">
        <w:rPr>
          <w:rFonts w:asciiTheme="majorBidi" w:hAnsiTheme="majorBidi" w:cstheme="majorBidi"/>
          <w:b w:val="0"/>
          <w:bCs w:val="0"/>
          <w:color w:val="000000" w:themeColor="text1"/>
          <w:sz w:val="40"/>
          <w:szCs w:val="40"/>
          <w:rtl/>
          <w:lang w:bidi="ar-MA"/>
        </w:rPr>
        <w:t>ايكل وولز</w:t>
      </w:r>
      <w:r w:rsidR="00236BDE">
        <w:rPr>
          <w:rFonts w:asciiTheme="majorBidi" w:hAnsiTheme="majorBidi" w:cstheme="majorBidi" w:hint="cs"/>
          <w:b w:val="0"/>
          <w:bCs w:val="0"/>
          <w:color w:val="000000" w:themeColor="text1"/>
          <w:sz w:val="40"/>
          <w:szCs w:val="40"/>
          <w:rtl/>
          <w:lang w:bidi="ar-MA"/>
        </w:rPr>
        <w:t>ر</w:t>
      </w:r>
      <w:r w:rsidR="00CE3A1A" w:rsidRPr="00CA5D80">
        <w:rPr>
          <w:rFonts w:asciiTheme="majorBidi" w:hAnsiTheme="majorBidi" w:cstheme="majorBidi"/>
          <w:b w:val="0"/>
          <w:bCs w:val="0"/>
          <w:color w:val="000000" w:themeColor="text1"/>
          <w:sz w:val="40"/>
          <w:szCs w:val="40"/>
          <w:rtl/>
          <w:lang w:bidi="ar-MA"/>
        </w:rPr>
        <w:t xml:space="preserve"> (</w:t>
      </w:r>
      <w:r w:rsidR="00CE3A1A" w:rsidRPr="00CA5D80">
        <w:rPr>
          <w:rFonts w:asciiTheme="majorBidi" w:hAnsiTheme="majorBidi" w:cstheme="majorBidi"/>
          <w:b w:val="0"/>
          <w:bCs w:val="0"/>
          <w:color w:val="000000" w:themeColor="text1"/>
          <w:sz w:val="40"/>
          <w:szCs w:val="40"/>
        </w:rPr>
        <w:t>Michaël Walzer</w:t>
      </w:r>
      <w:r w:rsidR="00CE3A1A"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(1935-؟)</w:t>
      </w:r>
      <w:r w:rsidR="00CE3A1A" w:rsidRPr="00CA5D80">
        <w:rPr>
          <w:rFonts w:asciiTheme="majorBidi" w:hAnsiTheme="majorBidi" w:cstheme="majorBidi"/>
          <w:b w:val="0"/>
          <w:bCs w:val="0"/>
          <w:color w:val="000000" w:themeColor="text1"/>
          <w:sz w:val="40"/>
          <w:szCs w:val="40"/>
          <w:rtl/>
          <w:lang w:bidi="ar-MA"/>
        </w:rPr>
        <w:t xml:space="preserve"> في كتابه (</w:t>
      </w:r>
      <w:r w:rsidR="00CE3A1A" w:rsidRPr="00CA5D80">
        <w:rPr>
          <w:rFonts w:asciiTheme="majorBidi" w:hAnsiTheme="majorBidi" w:cstheme="majorBidi"/>
          <w:color w:val="000000" w:themeColor="text1"/>
          <w:sz w:val="40"/>
          <w:szCs w:val="40"/>
          <w:rtl/>
          <w:lang w:bidi="ar-MA"/>
        </w:rPr>
        <w:t>الحروب العادلة وغير العادلة</w:t>
      </w:r>
      <w:r w:rsidR="00CE3A1A" w:rsidRPr="00CA5D80">
        <w:rPr>
          <w:rFonts w:asciiTheme="majorBidi" w:hAnsiTheme="majorBidi" w:cstheme="majorBidi"/>
          <w:b w:val="0"/>
          <w:bCs w:val="0"/>
          <w:color w:val="000000" w:themeColor="text1"/>
          <w:sz w:val="40"/>
          <w:szCs w:val="40"/>
          <w:rtl/>
          <w:lang w:bidi="ar-MA"/>
        </w:rPr>
        <w:t>)</w:t>
      </w:r>
      <w:r w:rsidR="00CE3A1A" w:rsidRPr="00CA5D80">
        <w:rPr>
          <w:rStyle w:val="FootnoteReference"/>
          <w:rFonts w:asciiTheme="majorBidi" w:hAnsiTheme="majorBidi" w:cstheme="majorBidi"/>
          <w:b w:val="0"/>
          <w:bCs w:val="0"/>
          <w:color w:val="000000" w:themeColor="text1"/>
          <w:sz w:val="40"/>
          <w:szCs w:val="40"/>
          <w:rtl/>
          <w:lang w:bidi="ar-MA"/>
        </w:rPr>
        <w:footnoteReference w:id="44"/>
      </w:r>
      <w:r w:rsidR="00CE3A1A"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ونيكولاس</w:t>
      </w:r>
      <w:r w:rsidR="00AD2BEE" w:rsidRPr="00CA5D80">
        <w:rPr>
          <w:rFonts w:asciiTheme="majorBidi" w:hAnsiTheme="majorBidi" w:cstheme="majorBidi"/>
          <w:b w:val="0"/>
          <w:bCs w:val="0"/>
          <w:color w:val="000000" w:themeColor="text1"/>
          <w:sz w:val="40"/>
          <w:szCs w:val="40"/>
          <w:rtl/>
          <w:lang w:bidi="ar-MA"/>
        </w:rPr>
        <w:t xml:space="preserve"> أوفينش</w:t>
      </w:r>
      <w:r w:rsidRPr="00CA5D80">
        <w:rPr>
          <w:rFonts w:asciiTheme="majorBidi" w:hAnsiTheme="majorBidi" w:cstheme="majorBidi"/>
          <w:b w:val="0"/>
          <w:bCs w:val="0"/>
          <w:color w:val="000000" w:themeColor="text1"/>
          <w:sz w:val="40"/>
          <w:szCs w:val="40"/>
          <w:rtl/>
          <w:lang w:bidi="ar-MA"/>
        </w:rPr>
        <w:t>ت</w:t>
      </w:r>
      <w:r w:rsidR="00AD2BEE" w:rsidRPr="00CA5D80">
        <w:rPr>
          <w:rFonts w:asciiTheme="majorBidi" w:hAnsiTheme="majorBidi" w:cstheme="majorBidi"/>
          <w:b w:val="0"/>
          <w:bCs w:val="0"/>
          <w:color w:val="000000" w:themeColor="text1"/>
          <w:sz w:val="40"/>
          <w:szCs w:val="40"/>
          <w:rtl/>
          <w:lang w:bidi="ar-MA"/>
        </w:rPr>
        <w:t>ات(</w:t>
      </w:r>
      <w:r w:rsidR="00AD2BEE" w:rsidRPr="00CA5D80">
        <w:rPr>
          <w:rFonts w:asciiTheme="majorBidi" w:hAnsiTheme="majorBidi" w:cstheme="majorBidi"/>
          <w:b w:val="0"/>
          <w:bCs w:val="0"/>
          <w:color w:val="000000" w:themeColor="text1"/>
          <w:sz w:val="40"/>
          <w:szCs w:val="40"/>
        </w:rPr>
        <w:t>Nicolas Offenstadt</w:t>
      </w:r>
      <w:r w:rsidR="00AD2BEE"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(1967م-؟)</w:t>
      </w:r>
      <w:r w:rsidR="00AD2BEE" w:rsidRPr="00CA5D80">
        <w:rPr>
          <w:rFonts w:asciiTheme="majorBidi" w:hAnsiTheme="majorBidi" w:cstheme="majorBidi"/>
          <w:b w:val="0"/>
          <w:bCs w:val="0"/>
          <w:color w:val="000000" w:themeColor="text1"/>
          <w:sz w:val="40"/>
          <w:szCs w:val="40"/>
          <w:rtl/>
          <w:lang w:bidi="ar-MA"/>
        </w:rPr>
        <w:t xml:space="preserve"> في مقاله (</w:t>
      </w:r>
      <w:r w:rsidR="00AD2BEE" w:rsidRPr="00CA5D80">
        <w:rPr>
          <w:rFonts w:asciiTheme="majorBidi" w:hAnsiTheme="majorBidi" w:cstheme="majorBidi"/>
          <w:color w:val="000000" w:themeColor="text1"/>
          <w:sz w:val="40"/>
          <w:szCs w:val="40"/>
          <w:rtl/>
          <w:lang w:bidi="ar-MA"/>
        </w:rPr>
        <w:t>الحروب العادلة واستعمالاتها في الماضي</w:t>
      </w:r>
      <w:r w:rsidR="00AD2BEE" w:rsidRPr="00CA5D80">
        <w:rPr>
          <w:rFonts w:asciiTheme="majorBidi" w:hAnsiTheme="majorBidi" w:cstheme="majorBidi"/>
          <w:b w:val="0"/>
          <w:bCs w:val="0"/>
          <w:color w:val="000000" w:themeColor="text1"/>
          <w:sz w:val="40"/>
          <w:szCs w:val="40"/>
          <w:rtl/>
          <w:lang w:bidi="ar-MA"/>
        </w:rPr>
        <w:t>)</w:t>
      </w:r>
      <w:r w:rsidR="00AD2BEE" w:rsidRPr="00CA5D80">
        <w:rPr>
          <w:rStyle w:val="FootnoteReference"/>
          <w:rFonts w:asciiTheme="majorBidi" w:hAnsiTheme="majorBidi" w:cstheme="majorBidi"/>
          <w:b w:val="0"/>
          <w:bCs w:val="0"/>
          <w:color w:val="000000" w:themeColor="text1"/>
          <w:sz w:val="40"/>
          <w:szCs w:val="40"/>
          <w:rtl/>
          <w:lang w:bidi="ar-MA"/>
        </w:rPr>
        <w:footnoteReference w:id="45"/>
      </w:r>
      <w:r w:rsidR="00AD2BEE" w:rsidRPr="00CA5D80">
        <w:rPr>
          <w:rFonts w:asciiTheme="majorBidi" w:hAnsiTheme="majorBidi" w:cstheme="majorBidi"/>
          <w:b w:val="0"/>
          <w:bCs w:val="0"/>
          <w:color w:val="000000" w:themeColor="text1"/>
          <w:sz w:val="40"/>
          <w:szCs w:val="40"/>
          <w:rtl/>
          <w:lang w:bidi="ar-MA"/>
        </w:rPr>
        <w:t>، وبيير هاسنار</w:t>
      </w:r>
      <w:r w:rsidR="008B16CB" w:rsidRPr="00CA5D80">
        <w:rPr>
          <w:rFonts w:asciiTheme="majorBidi" w:hAnsiTheme="majorBidi" w:cstheme="majorBidi"/>
          <w:b w:val="0"/>
          <w:bCs w:val="0"/>
          <w:color w:val="000000" w:themeColor="text1"/>
          <w:sz w:val="40"/>
          <w:szCs w:val="40"/>
          <w:rtl/>
          <w:lang w:bidi="ar-MA"/>
        </w:rPr>
        <w:t>(</w:t>
      </w:r>
      <w:r w:rsidR="008B16CB" w:rsidRPr="00CA5D80">
        <w:rPr>
          <w:rFonts w:asciiTheme="majorBidi" w:hAnsiTheme="majorBidi" w:cstheme="majorBidi"/>
          <w:b w:val="0"/>
          <w:bCs w:val="0"/>
          <w:color w:val="000000" w:themeColor="text1"/>
          <w:sz w:val="40"/>
          <w:szCs w:val="40"/>
        </w:rPr>
        <w:t>Pierre Hassner</w:t>
      </w:r>
      <w:r w:rsidR="008B16CB"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(1933م-؟)</w:t>
      </w:r>
      <w:r w:rsidR="00AD2BEE" w:rsidRPr="00CA5D80">
        <w:rPr>
          <w:rFonts w:asciiTheme="majorBidi" w:hAnsiTheme="majorBidi" w:cstheme="majorBidi"/>
          <w:b w:val="0"/>
          <w:bCs w:val="0"/>
          <w:color w:val="000000" w:themeColor="text1"/>
          <w:sz w:val="40"/>
          <w:szCs w:val="40"/>
          <w:rtl/>
          <w:lang w:bidi="ar-MA"/>
        </w:rPr>
        <w:t xml:space="preserve"> في كتابه( </w:t>
      </w:r>
      <w:r w:rsidR="00AD2BEE" w:rsidRPr="00CA5D80">
        <w:rPr>
          <w:rFonts w:asciiTheme="majorBidi" w:hAnsiTheme="majorBidi" w:cstheme="majorBidi"/>
          <w:color w:val="000000" w:themeColor="text1"/>
          <w:sz w:val="40"/>
          <w:szCs w:val="40"/>
          <w:rtl/>
          <w:lang w:bidi="ar-MA"/>
        </w:rPr>
        <w:t>تخليق الحرب</w:t>
      </w:r>
      <w:r w:rsidR="00AD2BEE" w:rsidRPr="00CA5D80">
        <w:rPr>
          <w:rFonts w:asciiTheme="majorBidi" w:hAnsiTheme="majorBidi" w:cstheme="majorBidi"/>
          <w:b w:val="0"/>
          <w:bCs w:val="0"/>
          <w:color w:val="000000" w:themeColor="text1"/>
          <w:sz w:val="40"/>
          <w:szCs w:val="40"/>
          <w:rtl/>
          <w:lang w:bidi="ar-MA"/>
        </w:rPr>
        <w:t>)</w:t>
      </w:r>
      <w:r w:rsidR="00AD2BEE" w:rsidRPr="00CA5D80">
        <w:rPr>
          <w:rStyle w:val="FootnoteReference"/>
          <w:rFonts w:asciiTheme="majorBidi" w:hAnsiTheme="majorBidi" w:cstheme="majorBidi"/>
          <w:b w:val="0"/>
          <w:bCs w:val="0"/>
          <w:color w:val="000000" w:themeColor="text1"/>
          <w:sz w:val="40"/>
          <w:szCs w:val="40"/>
          <w:rtl/>
          <w:lang w:bidi="ar-MA"/>
        </w:rPr>
        <w:footnoteReference w:id="46"/>
      </w:r>
      <w:r w:rsidR="00AD2BEE" w:rsidRPr="00CA5D80">
        <w:rPr>
          <w:rFonts w:asciiTheme="majorBidi" w:hAnsiTheme="majorBidi" w:cstheme="majorBidi"/>
          <w:b w:val="0"/>
          <w:bCs w:val="0"/>
          <w:color w:val="000000" w:themeColor="text1"/>
          <w:sz w:val="40"/>
          <w:szCs w:val="40"/>
          <w:rtl/>
          <w:lang w:bidi="ar-MA"/>
        </w:rPr>
        <w:t>، وبيتر هايين</w:t>
      </w:r>
      <w:r w:rsidR="007D17C2" w:rsidRPr="00CA5D80">
        <w:rPr>
          <w:rFonts w:asciiTheme="majorBidi" w:hAnsiTheme="majorBidi" w:cstheme="majorBidi"/>
          <w:b w:val="0"/>
          <w:bCs w:val="0"/>
          <w:color w:val="000000" w:themeColor="text1"/>
          <w:sz w:val="40"/>
          <w:szCs w:val="40"/>
          <w:rtl/>
          <w:lang w:bidi="ar-MA"/>
        </w:rPr>
        <w:t xml:space="preserve"> </w:t>
      </w:r>
      <w:r w:rsidR="00AD2BEE" w:rsidRPr="00CA5D80">
        <w:rPr>
          <w:rFonts w:asciiTheme="majorBidi" w:hAnsiTheme="majorBidi" w:cstheme="majorBidi"/>
          <w:b w:val="0"/>
          <w:bCs w:val="0"/>
          <w:color w:val="000000" w:themeColor="text1"/>
          <w:sz w:val="40"/>
          <w:szCs w:val="40"/>
          <w:rtl/>
          <w:lang w:bidi="ar-MA"/>
        </w:rPr>
        <w:t>ماخر(</w:t>
      </w:r>
      <w:r w:rsidR="00AD2BEE" w:rsidRPr="00CA5D80">
        <w:rPr>
          <w:rFonts w:asciiTheme="majorBidi" w:hAnsiTheme="majorBidi" w:cstheme="majorBidi"/>
          <w:b w:val="0"/>
          <w:bCs w:val="0"/>
          <w:color w:val="000000" w:themeColor="text1"/>
          <w:sz w:val="40"/>
          <w:szCs w:val="40"/>
        </w:rPr>
        <w:t>Peter H</w:t>
      </w:r>
      <w:r w:rsidR="008B16CB" w:rsidRPr="00CA5D80">
        <w:rPr>
          <w:rFonts w:asciiTheme="majorBidi" w:hAnsiTheme="majorBidi" w:cstheme="majorBidi"/>
          <w:b w:val="0"/>
          <w:bCs w:val="0"/>
          <w:color w:val="000000" w:themeColor="text1"/>
          <w:sz w:val="40"/>
          <w:szCs w:val="40"/>
        </w:rPr>
        <w:t>aggenmacher</w:t>
      </w:r>
      <w:r w:rsidR="00AD2BEE" w:rsidRPr="00CA5D80">
        <w:rPr>
          <w:rFonts w:asciiTheme="majorBidi" w:hAnsiTheme="majorBidi" w:cstheme="majorBidi"/>
          <w:b w:val="0"/>
          <w:bCs w:val="0"/>
          <w:color w:val="000000" w:themeColor="text1"/>
          <w:sz w:val="40"/>
          <w:szCs w:val="40"/>
          <w:rtl/>
          <w:lang w:bidi="ar-MA"/>
        </w:rPr>
        <w:t>) في كتابه (</w:t>
      </w:r>
      <w:r w:rsidR="00236BDE">
        <w:rPr>
          <w:rFonts w:asciiTheme="majorBidi" w:hAnsiTheme="majorBidi" w:cstheme="majorBidi" w:hint="cs"/>
          <w:color w:val="000000" w:themeColor="text1"/>
          <w:sz w:val="40"/>
          <w:szCs w:val="40"/>
          <w:rtl/>
          <w:lang w:bidi="ar-MA"/>
        </w:rPr>
        <w:t>ك</w:t>
      </w:r>
      <w:r w:rsidR="00AD2BEE" w:rsidRPr="00CA5D80">
        <w:rPr>
          <w:rFonts w:asciiTheme="majorBidi" w:hAnsiTheme="majorBidi" w:cstheme="majorBidi"/>
          <w:color w:val="000000" w:themeColor="text1"/>
          <w:sz w:val="40"/>
          <w:szCs w:val="40"/>
          <w:rtl/>
          <w:lang w:bidi="ar-MA"/>
        </w:rPr>
        <w:t>روسيوس أو الحرب العادلة</w:t>
      </w:r>
      <w:r w:rsidR="00AD2BEE" w:rsidRPr="00CA5D80">
        <w:rPr>
          <w:rFonts w:asciiTheme="majorBidi" w:hAnsiTheme="majorBidi" w:cstheme="majorBidi"/>
          <w:b w:val="0"/>
          <w:bCs w:val="0"/>
          <w:color w:val="000000" w:themeColor="text1"/>
          <w:sz w:val="40"/>
          <w:szCs w:val="40"/>
          <w:rtl/>
          <w:lang w:bidi="ar-MA"/>
        </w:rPr>
        <w:t>)</w:t>
      </w:r>
      <w:r w:rsidR="00AD2BEE" w:rsidRPr="00CA5D80">
        <w:rPr>
          <w:rStyle w:val="FootnoteReference"/>
          <w:rFonts w:asciiTheme="majorBidi" w:hAnsiTheme="majorBidi" w:cstheme="majorBidi"/>
          <w:b w:val="0"/>
          <w:bCs w:val="0"/>
          <w:color w:val="000000" w:themeColor="text1"/>
          <w:sz w:val="40"/>
          <w:szCs w:val="40"/>
          <w:rtl/>
          <w:lang w:bidi="ar-MA"/>
        </w:rPr>
        <w:footnoteReference w:id="47"/>
      </w:r>
      <w:r w:rsidR="007D17C2" w:rsidRPr="00CA5D80">
        <w:rPr>
          <w:rFonts w:asciiTheme="majorBidi" w:hAnsiTheme="majorBidi" w:cstheme="majorBidi"/>
          <w:b w:val="0"/>
          <w:bCs w:val="0"/>
          <w:color w:val="000000" w:themeColor="text1"/>
          <w:sz w:val="40"/>
          <w:szCs w:val="40"/>
          <w:rtl/>
          <w:lang w:bidi="ar-MA"/>
        </w:rPr>
        <w:t>، وإيف</w:t>
      </w:r>
      <w:r w:rsidR="00AD2BEE" w:rsidRPr="00CA5D80">
        <w:rPr>
          <w:rFonts w:asciiTheme="majorBidi" w:hAnsiTheme="majorBidi" w:cstheme="majorBidi"/>
          <w:b w:val="0"/>
          <w:bCs w:val="0"/>
          <w:color w:val="000000" w:themeColor="text1"/>
          <w:sz w:val="40"/>
          <w:szCs w:val="40"/>
          <w:rtl/>
          <w:lang w:bidi="ar-MA"/>
        </w:rPr>
        <w:t xml:space="preserve"> روكوت(</w:t>
      </w:r>
      <w:r w:rsidR="00AD2BEE" w:rsidRPr="00CA5D80">
        <w:rPr>
          <w:rFonts w:asciiTheme="majorBidi" w:hAnsiTheme="majorBidi" w:cstheme="majorBidi"/>
          <w:b w:val="0"/>
          <w:bCs w:val="0"/>
          <w:color w:val="000000" w:themeColor="text1"/>
          <w:sz w:val="40"/>
          <w:szCs w:val="40"/>
        </w:rPr>
        <w:t>Yves Roucaute</w:t>
      </w:r>
      <w:r w:rsidR="00AD2BEE" w:rsidRPr="00CA5D80">
        <w:rPr>
          <w:rFonts w:asciiTheme="majorBidi" w:hAnsiTheme="majorBidi" w:cstheme="majorBidi"/>
          <w:b w:val="0"/>
          <w:bCs w:val="0"/>
          <w:color w:val="000000" w:themeColor="text1"/>
          <w:sz w:val="40"/>
          <w:szCs w:val="40"/>
          <w:rtl/>
          <w:lang w:bidi="ar-MA"/>
        </w:rPr>
        <w:t>)</w:t>
      </w:r>
      <w:r w:rsidR="00AD2BEE" w:rsidRPr="00CA5D80">
        <w:rPr>
          <w:rStyle w:val="FootnoteReference"/>
          <w:rFonts w:asciiTheme="majorBidi" w:hAnsiTheme="majorBidi" w:cstheme="majorBidi"/>
          <w:b w:val="0"/>
          <w:bCs w:val="0"/>
          <w:color w:val="000000" w:themeColor="text1"/>
          <w:sz w:val="40"/>
          <w:szCs w:val="40"/>
          <w:rtl/>
          <w:lang w:bidi="ar-MA"/>
        </w:rPr>
        <w:footnoteReference w:id="48"/>
      </w:r>
      <w:r w:rsidR="00AD2BEE" w:rsidRPr="00CA5D80">
        <w:rPr>
          <w:rFonts w:asciiTheme="majorBidi" w:hAnsiTheme="majorBidi" w:cstheme="majorBidi"/>
          <w:b w:val="0"/>
          <w:bCs w:val="0"/>
          <w:color w:val="000000" w:themeColor="text1"/>
          <w:sz w:val="40"/>
          <w:szCs w:val="40"/>
          <w:lang w:bidi="ar-MA"/>
        </w:rPr>
        <w:t xml:space="preserve"> </w:t>
      </w:r>
      <w:r w:rsidR="00DC6EB0" w:rsidRPr="00CA5D80">
        <w:rPr>
          <w:rFonts w:asciiTheme="majorBidi" w:hAnsiTheme="majorBidi" w:cstheme="majorBidi"/>
          <w:b w:val="0"/>
          <w:bCs w:val="0"/>
          <w:color w:val="000000" w:themeColor="text1"/>
          <w:sz w:val="40"/>
          <w:szCs w:val="40"/>
          <w:rtl/>
          <w:lang w:bidi="ar-MA"/>
        </w:rPr>
        <w:t>(1953م-؟)</w:t>
      </w:r>
      <w:r w:rsidR="00AD2BEE" w:rsidRPr="00CA5D80">
        <w:rPr>
          <w:rFonts w:asciiTheme="majorBidi" w:hAnsiTheme="majorBidi" w:cstheme="majorBidi"/>
          <w:b w:val="0"/>
          <w:bCs w:val="0"/>
          <w:color w:val="000000" w:themeColor="text1"/>
          <w:sz w:val="40"/>
          <w:szCs w:val="40"/>
          <w:lang w:bidi="ar-MA"/>
        </w:rPr>
        <w:t xml:space="preserve"> </w:t>
      </w:r>
      <w:r w:rsidR="00AD2BEE" w:rsidRPr="00CA5D80">
        <w:rPr>
          <w:rFonts w:asciiTheme="majorBidi" w:hAnsiTheme="majorBidi" w:cstheme="majorBidi"/>
          <w:b w:val="0"/>
          <w:bCs w:val="0"/>
          <w:color w:val="000000" w:themeColor="text1"/>
          <w:sz w:val="40"/>
          <w:szCs w:val="40"/>
          <w:rtl/>
          <w:lang w:bidi="ar-MA"/>
        </w:rPr>
        <w:t>في كتبه (</w:t>
      </w:r>
      <w:r w:rsidR="00AD2BEE" w:rsidRPr="00CA5D80">
        <w:rPr>
          <w:rFonts w:asciiTheme="majorBidi" w:hAnsiTheme="majorBidi" w:cstheme="majorBidi"/>
          <w:color w:val="000000" w:themeColor="text1"/>
          <w:sz w:val="40"/>
          <w:szCs w:val="40"/>
          <w:rtl/>
          <w:lang w:bidi="ar-MA"/>
        </w:rPr>
        <w:t>نحو سلام الحضارات</w:t>
      </w:r>
      <w:r w:rsidR="00AD2BEE" w:rsidRPr="00CA5D80">
        <w:rPr>
          <w:rFonts w:asciiTheme="majorBidi" w:hAnsiTheme="majorBidi" w:cstheme="majorBidi"/>
          <w:b w:val="0"/>
          <w:bCs w:val="0"/>
          <w:color w:val="000000" w:themeColor="text1"/>
          <w:sz w:val="40"/>
          <w:szCs w:val="40"/>
          <w:rtl/>
          <w:lang w:bidi="ar-MA"/>
        </w:rPr>
        <w:t>)، و(</w:t>
      </w:r>
      <w:r w:rsidR="00AD2BEE" w:rsidRPr="00CA5D80">
        <w:rPr>
          <w:rFonts w:asciiTheme="majorBidi" w:hAnsiTheme="majorBidi" w:cstheme="majorBidi"/>
          <w:color w:val="000000" w:themeColor="text1"/>
          <w:sz w:val="40"/>
          <w:szCs w:val="40"/>
          <w:rtl/>
          <w:lang w:bidi="ar-MA"/>
        </w:rPr>
        <w:t>قوة الحرية</w:t>
      </w:r>
      <w:r w:rsidR="00AD2BEE" w:rsidRPr="00CA5D80">
        <w:rPr>
          <w:rFonts w:asciiTheme="majorBidi" w:hAnsiTheme="majorBidi" w:cstheme="majorBidi"/>
          <w:b w:val="0"/>
          <w:bCs w:val="0"/>
          <w:color w:val="000000" w:themeColor="text1"/>
          <w:sz w:val="40"/>
          <w:szCs w:val="40"/>
          <w:rtl/>
          <w:lang w:bidi="ar-MA"/>
        </w:rPr>
        <w:t>)،</w:t>
      </w:r>
      <w:r w:rsidR="008B16CB" w:rsidRPr="00CA5D80">
        <w:rPr>
          <w:rFonts w:asciiTheme="majorBidi" w:hAnsiTheme="majorBidi" w:cstheme="majorBidi"/>
          <w:b w:val="0"/>
          <w:bCs w:val="0"/>
          <w:color w:val="000000" w:themeColor="text1"/>
          <w:sz w:val="40"/>
          <w:szCs w:val="40"/>
          <w:rtl/>
          <w:lang w:bidi="ar-MA"/>
        </w:rPr>
        <w:t> </w:t>
      </w:r>
      <w:r w:rsidRPr="00CA5D80">
        <w:rPr>
          <w:rFonts w:asciiTheme="majorBidi" w:hAnsiTheme="majorBidi" w:cstheme="majorBidi"/>
          <w:b w:val="0"/>
          <w:bCs w:val="0"/>
          <w:color w:val="000000" w:themeColor="text1"/>
          <w:sz w:val="40"/>
          <w:szCs w:val="40"/>
          <w:rtl/>
          <w:lang w:bidi="ar-MA"/>
        </w:rPr>
        <w:t>و</w:t>
      </w:r>
      <w:r w:rsidR="00AD2BEE" w:rsidRPr="00CA5D80">
        <w:rPr>
          <w:rFonts w:asciiTheme="majorBidi" w:hAnsiTheme="majorBidi" w:cstheme="majorBidi"/>
          <w:b w:val="0"/>
          <w:bCs w:val="0"/>
          <w:color w:val="000000" w:themeColor="text1"/>
          <w:sz w:val="40"/>
          <w:szCs w:val="40"/>
          <w:rtl/>
          <w:lang w:bidi="ar-MA"/>
        </w:rPr>
        <w:t>(</w:t>
      </w:r>
      <w:r w:rsidR="00AD2BEE" w:rsidRPr="00CA5D80">
        <w:rPr>
          <w:rFonts w:asciiTheme="majorBidi" w:hAnsiTheme="majorBidi" w:cstheme="majorBidi"/>
          <w:color w:val="000000" w:themeColor="text1"/>
          <w:sz w:val="40"/>
          <w:szCs w:val="40"/>
          <w:rtl/>
          <w:lang w:bidi="ar-MA"/>
        </w:rPr>
        <w:t>قوة الإنسانية</w:t>
      </w:r>
      <w:r w:rsidR="00AD2BEE" w:rsidRPr="00CA5D80">
        <w:rPr>
          <w:rFonts w:asciiTheme="majorBidi" w:hAnsiTheme="majorBidi" w:cstheme="majorBidi"/>
          <w:b w:val="0"/>
          <w:bCs w:val="0"/>
          <w:color w:val="000000" w:themeColor="text1"/>
          <w:sz w:val="40"/>
          <w:szCs w:val="40"/>
          <w:rtl/>
          <w:lang w:bidi="ar-MA"/>
        </w:rPr>
        <w:t>)</w:t>
      </w:r>
      <w:r w:rsidR="00236BDE">
        <w:rPr>
          <w:rFonts w:asciiTheme="majorBidi" w:hAnsiTheme="majorBidi" w:cstheme="majorBidi" w:hint="cs"/>
          <w:b w:val="0"/>
          <w:bCs w:val="0"/>
          <w:color w:val="000000" w:themeColor="text1"/>
          <w:sz w:val="40"/>
          <w:szCs w:val="40"/>
          <w:rtl/>
          <w:lang w:bidi="ar-MA"/>
        </w:rPr>
        <w:t xml:space="preserve">؛ </w:t>
      </w:r>
      <w:r w:rsidR="00B6701C" w:rsidRPr="00CA5D80">
        <w:rPr>
          <w:rFonts w:asciiTheme="majorBidi" w:hAnsiTheme="majorBidi" w:cstheme="majorBidi"/>
          <w:b w:val="0"/>
          <w:bCs w:val="0"/>
          <w:color w:val="000000" w:themeColor="text1"/>
          <w:sz w:val="40"/>
          <w:szCs w:val="40"/>
          <w:rtl/>
          <w:lang w:bidi="ar-MA"/>
        </w:rPr>
        <w:t>وديفيد فيشر (</w:t>
      </w:r>
      <w:r w:rsidR="00B6701C" w:rsidRPr="00CA5D80">
        <w:rPr>
          <w:rFonts w:asciiTheme="majorBidi" w:hAnsiTheme="majorBidi" w:cstheme="majorBidi"/>
          <w:b w:val="0"/>
          <w:bCs w:val="0"/>
          <w:color w:val="000000" w:themeColor="text1"/>
          <w:sz w:val="40"/>
          <w:szCs w:val="40"/>
          <w:lang w:bidi="ar-MA"/>
        </w:rPr>
        <w:t>Davis Fisher</w:t>
      </w:r>
      <w:r w:rsidR="00B6701C" w:rsidRPr="00CA5D80">
        <w:rPr>
          <w:rFonts w:asciiTheme="majorBidi" w:hAnsiTheme="majorBidi" w:cstheme="majorBidi"/>
          <w:b w:val="0"/>
          <w:bCs w:val="0"/>
          <w:color w:val="000000" w:themeColor="text1"/>
          <w:sz w:val="40"/>
          <w:szCs w:val="40"/>
          <w:rtl/>
          <w:lang w:bidi="ar-MA"/>
        </w:rPr>
        <w:t>)</w:t>
      </w:r>
      <w:r w:rsidRPr="00CA5D80">
        <w:rPr>
          <w:rFonts w:asciiTheme="majorBidi" w:hAnsiTheme="majorBidi" w:cstheme="majorBidi"/>
          <w:b w:val="0"/>
          <w:bCs w:val="0"/>
          <w:color w:val="000000" w:themeColor="text1"/>
          <w:sz w:val="40"/>
          <w:szCs w:val="40"/>
          <w:rtl/>
          <w:lang w:bidi="ar-MA"/>
        </w:rPr>
        <w:t xml:space="preserve"> </w:t>
      </w:r>
      <w:r w:rsidR="00B6701C" w:rsidRPr="00CA5D80">
        <w:rPr>
          <w:rFonts w:asciiTheme="majorBidi" w:hAnsiTheme="majorBidi" w:cstheme="majorBidi"/>
          <w:b w:val="0"/>
          <w:bCs w:val="0"/>
          <w:color w:val="000000" w:themeColor="text1"/>
          <w:sz w:val="40"/>
          <w:szCs w:val="40"/>
          <w:rtl/>
          <w:lang w:bidi="ar-MA"/>
        </w:rPr>
        <w:t>في كتابه (</w:t>
      </w:r>
      <w:r w:rsidR="00B6701C" w:rsidRPr="00CA5D80">
        <w:rPr>
          <w:rFonts w:asciiTheme="majorBidi" w:hAnsiTheme="majorBidi" w:cstheme="majorBidi"/>
          <w:color w:val="000000" w:themeColor="text1"/>
          <w:sz w:val="40"/>
          <w:szCs w:val="40"/>
          <w:rtl/>
          <w:lang w:bidi="ar-MA"/>
        </w:rPr>
        <w:t>الأخلاقيات والحرب</w:t>
      </w:r>
      <w:r w:rsidR="00B6701C" w:rsidRPr="00CA5D80">
        <w:rPr>
          <w:rFonts w:asciiTheme="majorBidi" w:hAnsiTheme="majorBidi" w:cstheme="majorBidi"/>
          <w:b w:val="0"/>
          <w:bCs w:val="0"/>
          <w:color w:val="000000" w:themeColor="text1"/>
          <w:sz w:val="40"/>
          <w:szCs w:val="40"/>
          <w:rtl/>
          <w:lang w:bidi="ar-MA"/>
        </w:rPr>
        <w:t>)</w:t>
      </w:r>
      <w:r w:rsidR="00B6701C" w:rsidRPr="00CA5D80">
        <w:rPr>
          <w:rStyle w:val="FootnoteReference"/>
          <w:rFonts w:asciiTheme="majorBidi" w:hAnsiTheme="majorBidi" w:cstheme="majorBidi"/>
          <w:b w:val="0"/>
          <w:bCs w:val="0"/>
          <w:color w:val="000000" w:themeColor="text1"/>
          <w:sz w:val="40"/>
          <w:szCs w:val="40"/>
          <w:rtl/>
          <w:lang w:bidi="ar-MA"/>
        </w:rPr>
        <w:footnoteReference w:id="49"/>
      </w:r>
      <w:r w:rsidR="00AD2BEE" w:rsidRPr="00CA5D80">
        <w:rPr>
          <w:rFonts w:asciiTheme="majorBidi" w:hAnsiTheme="majorBidi" w:cstheme="majorBidi"/>
          <w:b w:val="0"/>
          <w:bCs w:val="0"/>
          <w:color w:val="000000" w:themeColor="text1"/>
          <w:sz w:val="40"/>
          <w:szCs w:val="40"/>
          <w:rtl/>
          <w:lang w:bidi="ar-MA"/>
        </w:rPr>
        <w:t xml:space="preserve"> . دون أن </w:t>
      </w:r>
      <w:r w:rsidR="007D17C2" w:rsidRPr="00CA5D80">
        <w:rPr>
          <w:rFonts w:asciiTheme="majorBidi" w:hAnsiTheme="majorBidi" w:cstheme="majorBidi"/>
          <w:b w:val="0"/>
          <w:bCs w:val="0"/>
          <w:color w:val="000000" w:themeColor="text1"/>
          <w:sz w:val="40"/>
          <w:szCs w:val="40"/>
          <w:rtl/>
          <w:lang w:bidi="ar-MA"/>
        </w:rPr>
        <w:t>ن</w:t>
      </w:r>
      <w:r w:rsidR="00AD2BEE" w:rsidRPr="00CA5D80">
        <w:rPr>
          <w:rFonts w:asciiTheme="majorBidi" w:hAnsiTheme="majorBidi" w:cstheme="majorBidi"/>
          <w:b w:val="0"/>
          <w:bCs w:val="0"/>
          <w:color w:val="000000" w:themeColor="text1"/>
          <w:sz w:val="40"/>
          <w:szCs w:val="40"/>
          <w:rtl/>
          <w:lang w:bidi="ar-MA"/>
        </w:rPr>
        <w:t xml:space="preserve">نسى </w:t>
      </w:r>
      <w:r w:rsidRPr="00CA5D80">
        <w:rPr>
          <w:rFonts w:asciiTheme="majorBidi" w:hAnsiTheme="majorBidi" w:cstheme="majorBidi"/>
          <w:b w:val="0"/>
          <w:bCs w:val="0"/>
          <w:color w:val="000000" w:themeColor="text1"/>
          <w:sz w:val="40"/>
          <w:szCs w:val="40"/>
          <w:rtl/>
          <w:lang w:bidi="ar-MA"/>
        </w:rPr>
        <w:t xml:space="preserve">الأصوات السياسية العالمية الأخرى التي كانت تدافع عن الحرب العادلة، مثل: </w:t>
      </w:r>
      <w:r w:rsidR="00AD2BEE" w:rsidRPr="00CA5D80">
        <w:rPr>
          <w:rFonts w:asciiTheme="majorBidi" w:hAnsiTheme="majorBidi" w:cstheme="majorBidi"/>
          <w:b w:val="0"/>
          <w:bCs w:val="0"/>
          <w:color w:val="000000" w:themeColor="text1"/>
          <w:sz w:val="40"/>
          <w:szCs w:val="40"/>
          <w:rtl/>
          <w:lang w:bidi="ar-MA"/>
        </w:rPr>
        <w:t>غ</w:t>
      </w:r>
      <w:r w:rsidR="008B16CB" w:rsidRPr="00CA5D80">
        <w:rPr>
          <w:rFonts w:asciiTheme="majorBidi" w:hAnsiTheme="majorBidi" w:cstheme="majorBidi"/>
          <w:b w:val="0"/>
          <w:bCs w:val="0"/>
          <w:color w:val="000000" w:themeColor="text1"/>
          <w:sz w:val="40"/>
          <w:szCs w:val="40"/>
          <w:rtl/>
          <w:lang w:bidi="ar-MA"/>
        </w:rPr>
        <w:t>ا</w:t>
      </w:r>
      <w:r w:rsidR="00AD2BEE" w:rsidRPr="00CA5D80">
        <w:rPr>
          <w:rFonts w:asciiTheme="majorBidi" w:hAnsiTheme="majorBidi" w:cstheme="majorBidi"/>
          <w:b w:val="0"/>
          <w:bCs w:val="0"/>
          <w:color w:val="000000" w:themeColor="text1"/>
          <w:sz w:val="40"/>
          <w:szCs w:val="40"/>
          <w:rtl/>
          <w:lang w:bidi="ar-MA"/>
        </w:rPr>
        <w:t>ندي(</w:t>
      </w:r>
      <w:r w:rsidR="00AD2BEE" w:rsidRPr="00CA5D80">
        <w:rPr>
          <w:rFonts w:asciiTheme="majorBidi" w:hAnsiTheme="majorBidi" w:cstheme="majorBidi"/>
          <w:b w:val="0"/>
          <w:bCs w:val="0"/>
          <w:color w:val="000000" w:themeColor="text1"/>
          <w:sz w:val="40"/>
          <w:szCs w:val="40"/>
          <w:lang w:bidi="ar-MA"/>
        </w:rPr>
        <w:t>Ghandi</w:t>
      </w:r>
      <w:r w:rsidR="00AD2BEE"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(1869-1948م)</w:t>
      </w:r>
      <w:r w:rsidR="00AD2BEE" w:rsidRPr="00CA5D80">
        <w:rPr>
          <w:rFonts w:asciiTheme="majorBidi" w:hAnsiTheme="majorBidi" w:cstheme="majorBidi"/>
          <w:b w:val="0"/>
          <w:bCs w:val="0"/>
          <w:color w:val="000000" w:themeColor="text1"/>
          <w:sz w:val="40"/>
          <w:szCs w:val="40"/>
          <w:rtl/>
          <w:lang w:bidi="ar-MA"/>
        </w:rPr>
        <w:t>، وعبد الغفار خان أو باشا خان (</w:t>
      </w:r>
      <w:r w:rsidR="00AD2BEE" w:rsidRPr="00CA5D80">
        <w:rPr>
          <w:rStyle w:val="left-to-right"/>
          <w:rFonts w:asciiTheme="majorBidi" w:hAnsiTheme="majorBidi" w:cstheme="majorBidi"/>
          <w:b w:val="0"/>
          <w:bCs w:val="0"/>
          <w:color w:val="000000" w:themeColor="text1"/>
          <w:sz w:val="40"/>
          <w:szCs w:val="40"/>
        </w:rPr>
        <w:t>Badsha Khan</w:t>
      </w:r>
      <w:r w:rsidR="00AD2BEE"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(1890-1988م)</w:t>
      </w:r>
      <w:r w:rsidR="00AD2BEE" w:rsidRPr="00CA5D80">
        <w:rPr>
          <w:rFonts w:asciiTheme="majorBidi" w:hAnsiTheme="majorBidi" w:cstheme="majorBidi"/>
          <w:b w:val="0"/>
          <w:bCs w:val="0"/>
          <w:color w:val="000000" w:themeColor="text1"/>
          <w:sz w:val="40"/>
          <w:szCs w:val="40"/>
          <w:rtl/>
          <w:lang w:bidi="ar-MA"/>
        </w:rPr>
        <w:t>، وبيرنار كوشنر(</w:t>
      </w:r>
      <w:r w:rsidR="00AD2BEE" w:rsidRPr="00CA5D80">
        <w:rPr>
          <w:rFonts w:asciiTheme="majorBidi" w:hAnsiTheme="majorBidi" w:cstheme="majorBidi"/>
          <w:b w:val="0"/>
          <w:bCs w:val="0"/>
          <w:color w:val="000000" w:themeColor="text1"/>
          <w:sz w:val="40"/>
          <w:szCs w:val="40"/>
        </w:rPr>
        <w:t>Bernard Kouchner</w:t>
      </w:r>
      <w:r w:rsidR="00AD2BEE"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(1939م-؟)</w:t>
      </w:r>
      <w:r w:rsidR="008B16CB" w:rsidRPr="00CA5D80">
        <w:rPr>
          <w:rFonts w:asciiTheme="majorBidi" w:hAnsiTheme="majorBidi" w:cstheme="majorBidi"/>
          <w:b w:val="0"/>
          <w:bCs w:val="0"/>
          <w:color w:val="000000" w:themeColor="text1"/>
          <w:sz w:val="40"/>
          <w:szCs w:val="40"/>
          <w:rtl/>
          <w:lang w:bidi="ar-MA"/>
        </w:rPr>
        <w:t>،</w:t>
      </w:r>
      <w:r w:rsidR="00AD2BEE" w:rsidRPr="00CA5D80">
        <w:rPr>
          <w:rFonts w:asciiTheme="majorBidi" w:hAnsiTheme="majorBidi" w:cstheme="majorBidi"/>
          <w:b w:val="0"/>
          <w:bCs w:val="0"/>
          <w:color w:val="000000" w:themeColor="text1"/>
          <w:sz w:val="40"/>
          <w:szCs w:val="40"/>
          <w:rtl/>
          <w:lang w:bidi="ar-MA"/>
        </w:rPr>
        <w:t xml:space="preserve"> وكوندوليزا رايس (</w:t>
      </w:r>
      <w:r w:rsidR="00AD2BEE" w:rsidRPr="00CA5D80">
        <w:rPr>
          <w:rFonts w:asciiTheme="majorBidi" w:hAnsiTheme="majorBidi" w:cstheme="majorBidi"/>
          <w:b w:val="0"/>
          <w:bCs w:val="0"/>
          <w:color w:val="000000" w:themeColor="text1"/>
          <w:sz w:val="40"/>
          <w:szCs w:val="40"/>
        </w:rPr>
        <w:t>Condoleezza Rice</w:t>
      </w:r>
      <w:r w:rsidR="00AD2BEE" w:rsidRPr="00CA5D80">
        <w:rPr>
          <w:rFonts w:asciiTheme="majorBidi" w:hAnsiTheme="majorBidi" w:cstheme="majorBidi"/>
          <w:b w:val="0"/>
          <w:bCs w:val="0"/>
          <w:color w:val="000000" w:themeColor="text1"/>
          <w:sz w:val="40"/>
          <w:szCs w:val="40"/>
          <w:rtl/>
          <w:lang w:bidi="ar-MA"/>
        </w:rPr>
        <w:t>)</w:t>
      </w:r>
      <w:r w:rsidR="00DC6EB0" w:rsidRPr="00CA5D80">
        <w:rPr>
          <w:rFonts w:asciiTheme="majorBidi" w:hAnsiTheme="majorBidi" w:cstheme="majorBidi"/>
          <w:b w:val="0"/>
          <w:bCs w:val="0"/>
          <w:color w:val="000000" w:themeColor="text1"/>
          <w:sz w:val="40"/>
          <w:szCs w:val="40"/>
          <w:rtl/>
          <w:lang w:bidi="ar-MA"/>
        </w:rPr>
        <w:t>(1954م-؟)</w:t>
      </w:r>
      <w:r w:rsidR="00B6701C" w:rsidRPr="00CA5D80">
        <w:rPr>
          <w:rStyle w:val="FootnoteReference"/>
          <w:rFonts w:asciiTheme="majorBidi" w:hAnsiTheme="majorBidi" w:cstheme="majorBidi"/>
          <w:b w:val="0"/>
          <w:bCs w:val="0"/>
          <w:color w:val="000000" w:themeColor="text1"/>
          <w:sz w:val="40"/>
          <w:szCs w:val="40"/>
          <w:rtl/>
          <w:lang w:bidi="ar-MA"/>
        </w:rPr>
        <w:footnoteReference w:id="50"/>
      </w:r>
      <w:r w:rsidR="00AD2BEE" w:rsidRPr="00CA5D80">
        <w:rPr>
          <w:rFonts w:asciiTheme="majorBidi" w:hAnsiTheme="majorBidi" w:cstheme="majorBidi"/>
          <w:b w:val="0"/>
          <w:bCs w:val="0"/>
          <w:color w:val="000000" w:themeColor="text1"/>
          <w:sz w:val="40"/>
          <w:szCs w:val="40"/>
          <w:rtl/>
          <w:lang w:bidi="ar-MA"/>
        </w:rPr>
        <w:t xml:space="preserve"> ...</w:t>
      </w:r>
    </w:p>
    <w:p w:rsidR="00FB1039" w:rsidRPr="00CA5D80" w:rsidRDefault="00F65F41" w:rsidP="00FB1039">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أما فيما يخص الكتابات العربية التي تناولت الحرب العادلة، فيمكن الإشارة إلى الفلاسفة المسلمين القدامى، وخاصة الفارابي في كتابه (</w:t>
      </w:r>
      <w:r w:rsidRPr="00CA5D80">
        <w:rPr>
          <w:rFonts w:asciiTheme="majorBidi" w:hAnsiTheme="majorBidi" w:cstheme="majorBidi"/>
          <w:color w:val="000000" w:themeColor="text1"/>
          <w:sz w:val="40"/>
          <w:szCs w:val="40"/>
          <w:rtl/>
          <w:lang w:bidi="ar-MA"/>
        </w:rPr>
        <w:t>تحصيل السعادة</w:t>
      </w:r>
      <w:r w:rsidRPr="00CA5D80">
        <w:rPr>
          <w:rFonts w:asciiTheme="majorBidi" w:hAnsiTheme="majorBidi" w:cstheme="majorBidi"/>
          <w:b w:val="0"/>
          <w:bCs w:val="0"/>
          <w:color w:val="000000" w:themeColor="text1"/>
          <w:sz w:val="40"/>
          <w:szCs w:val="40"/>
          <w:rtl/>
          <w:lang w:bidi="ar-MA"/>
        </w:rPr>
        <w:t>)</w:t>
      </w:r>
      <w:r w:rsidRPr="00CA5D80">
        <w:rPr>
          <w:rStyle w:val="FootnoteReference"/>
          <w:rFonts w:asciiTheme="majorBidi" w:hAnsiTheme="majorBidi" w:cstheme="majorBidi"/>
          <w:b w:val="0"/>
          <w:bCs w:val="0"/>
          <w:color w:val="000000" w:themeColor="text1"/>
          <w:sz w:val="40"/>
          <w:szCs w:val="40"/>
          <w:rtl/>
          <w:lang w:bidi="ar-MA"/>
        </w:rPr>
        <w:footnoteReference w:id="51"/>
      </w:r>
      <w:r w:rsidRPr="00CA5D80">
        <w:rPr>
          <w:rFonts w:asciiTheme="majorBidi" w:hAnsiTheme="majorBidi" w:cstheme="majorBidi"/>
          <w:b w:val="0"/>
          <w:bCs w:val="0"/>
          <w:color w:val="000000" w:themeColor="text1"/>
          <w:sz w:val="40"/>
          <w:szCs w:val="40"/>
          <w:rtl/>
          <w:lang w:bidi="ar-MA"/>
        </w:rPr>
        <w:t xml:space="preserve"> ، وابن رشد</w:t>
      </w:r>
      <w:r w:rsidRPr="00CA5D80">
        <w:rPr>
          <w:rStyle w:val="FootnoteReference"/>
          <w:rFonts w:asciiTheme="majorBidi" w:hAnsiTheme="majorBidi" w:cstheme="majorBidi"/>
          <w:b w:val="0"/>
          <w:bCs w:val="0"/>
          <w:color w:val="000000" w:themeColor="text1"/>
          <w:sz w:val="40"/>
          <w:szCs w:val="40"/>
          <w:rtl/>
          <w:lang w:bidi="ar-MA"/>
        </w:rPr>
        <w:footnoteReference w:id="52"/>
      </w:r>
      <w:r w:rsidRPr="00CA5D80">
        <w:rPr>
          <w:rFonts w:asciiTheme="majorBidi" w:hAnsiTheme="majorBidi" w:cstheme="majorBidi"/>
          <w:b w:val="0"/>
          <w:bCs w:val="0"/>
          <w:color w:val="000000" w:themeColor="text1"/>
          <w:sz w:val="40"/>
          <w:szCs w:val="40"/>
          <w:rtl/>
          <w:lang w:bidi="ar-MA"/>
        </w:rPr>
        <w:t xml:space="preserve"> في كتابه (</w:t>
      </w:r>
      <w:r w:rsidRPr="00CA5D80">
        <w:rPr>
          <w:rFonts w:asciiTheme="majorBidi" w:hAnsiTheme="majorBidi" w:cstheme="majorBidi"/>
          <w:color w:val="000000" w:themeColor="text1"/>
          <w:sz w:val="40"/>
          <w:szCs w:val="40"/>
          <w:rtl/>
          <w:lang w:bidi="ar-MA"/>
        </w:rPr>
        <w:t>الضروري في السياسة</w:t>
      </w:r>
      <w:r w:rsidRPr="00CA5D80">
        <w:rPr>
          <w:rFonts w:asciiTheme="majorBidi" w:hAnsiTheme="majorBidi" w:cstheme="majorBidi"/>
          <w:b w:val="0"/>
          <w:bCs w:val="0"/>
          <w:color w:val="000000" w:themeColor="text1"/>
          <w:sz w:val="40"/>
          <w:szCs w:val="40"/>
          <w:rtl/>
          <w:lang w:bidi="ar-MA"/>
        </w:rPr>
        <w:t xml:space="preserve">) على سبيل التمثيل. ويرى الباحث المغربي محمد الشيخ " أن ثمة فوارق بين تصور الفارابي وابن رشد حول الحرب العادلة بقوله:" </w:t>
      </w:r>
      <w:r w:rsidRPr="00CA5D80">
        <w:rPr>
          <w:rFonts w:asciiTheme="majorBidi" w:hAnsiTheme="majorBidi" w:cstheme="majorBidi"/>
          <w:b w:val="0"/>
          <w:bCs w:val="0"/>
          <w:color w:val="000000" w:themeColor="text1"/>
          <w:sz w:val="40"/>
          <w:szCs w:val="40"/>
          <w:rtl/>
        </w:rPr>
        <w:t xml:space="preserve">والحال أن الفارق الجوهري بين الفارابي وابن رشد فيما نحن أمامه ـ موضوع </w:t>
      </w:r>
      <w:r w:rsidRPr="00CA5D80">
        <w:rPr>
          <w:rFonts w:asciiTheme="majorBidi" w:hAnsiTheme="majorBidi" w:cstheme="majorBidi"/>
          <w:b w:val="0"/>
          <w:bCs w:val="0"/>
          <w:color w:val="000000" w:themeColor="text1"/>
          <w:sz w:val="40"/>
          <w:szCs w:val="40"/>
        </w:rPr>
        <w:t>"</w:t>
      </w:r>
      <w:r w:rsidRPr="00CA5D80">
        <w:rPr>
          <w:rFonts w:asciiTheme="majorBidi" w:hAnsiTheme="majorBidi" w:cstheme="majorBidi"/>
          <w:b w:val="0"/>
          <w:bCs w:val="0"/>
          <w:color w:val="000000" w:themeColor="text1"/>
          <w:sz w:val="40"/>
          <w:szCs w:val="40"/>
          <w:rtl/>
        </w:rPr>
        <w:t>الحروب العادلة" ـ إنما يكمن -</w:t>
      </w:r>
      <w:r w:rsidR="00B25A2A" w:rsidRPr="00CA5D80">
        <w:rPr>
          <w:rFonts w:asciiTheme="majorBidi" w:hAnsiTheme="majorBidi" w:cstheme="majorBidi"/>
          <w:b w:val="0"/>
          <w:bCs w:val="0"/>
          <w:color w:val="000000" w:themeColor="text1"/>
          <w:sz w:val="40"/>
          <w:szCs w:val="40"/>
          <w:rtl/>
        </w:rPr>
        <w:t xml:space="preserve"> </w:t>
      </w:r>
      <w:r w:rsidRPr="00CA5D80">
        <w:rPr>
          <w:rFonts w:asciiTheme="majorBidi" w:hAnsiTheme="majorBidi" w:cstheme="majorBidi"/>
          <w:b w:val="0"/>
          <w:bCs w:val="0"/>
          <w:color w:val="000000" w:themeColor="text1"/>
          <w:sz w:val="40"/>
          <w:szCs w:val="40"/>
          <w:rtl/>
        </w:rPr>
        <w:t xml:space="preserve">بداية- في غياب اصطلاح "الحروب العادلة" في كتابات الفارابي السياسية. لكن، هذا ليس يعني إطلاقا غياب الإشارة إلى معناها على نحو غير مباشر. والحال أنه في هذا الأمر يكاد يتفق رأيا ابن رشد والفارابي. إذ كان الفارابي قد أشار إلى طريقتي التأديب- الطوعي والكرهي ـ متحدثا عن "تأديب الأمم والمدن"، مشيرا ـ </w:t>
      </w:r>
      <w:r w:rsidR="00B25A2A" w:rsidRPr="00CA5D80">
        <w:rPr>
          <w:rFonts w:asciiTheme="majorBidi" w:hAnsiTheme="majorBidi" w:cstheme="majorBidi"/>
          <w:b w:val="0"/>
          <w:bCs w:val="0"/>
          <w:color w:val="000000" w:themeColor="text1"/>
          <w:sz w:val="40"/>
          <w:szCs w:val="40"/>
          <w:rtl/>
        </w:rPr>
        <w:t xml:space="preserve">في كتابه "تحصيل السعادة" ـ إلى" </w:t>
      </w:r>
      <w:r w:rsidRPr="00CA5D80">
        <w:rPr>
          <w:rFonts w:asciiTheme="majorBidi" w:hAnsiTheme="majorBidi" w:cstheme="majorBidi"/>
          <w:b w:val="0"/>
          <w:bCs w:val="0"/>
          <w:color w:val="000000" w:themeColor="text1"/>
          <w:sz w:val="40"/>
          <w:szCs w:val="40"/>
          <w:rtl/>
        </w:rPr>
        <w:t>استعمال آلات الحرب والناس الحربيين في مغالبة الأمم والمدن، الذين لا يتعادون لفعل ما ينالون به السعادة التي لأجل بلوغها كون الإنسان"(36</w:t>
      </w:r>
      <w:r w:rsidR="00B25A2A" w:rsidRPr="00CA5D80">
        <w:rPr>
          <w:rFonts w:asciiTheme="majorBidi" w:hAnsiTheme="majorBidi" w:cstheme="majorBidi"/>
          <w:b w:val="0"/>
          <w:bCs w:val="0"/>
          <w:color w:val="000000" w:themeColor="text1"/>
          <w:sz w:val="40"/>
          <w:szCs w:val="40"/>
          <w:rtl/>
        </w:rPr>
        <w:t>)</w:t>
      </w:r>
      <w:r w:rsidRPr="00CA5D80">
        <w:rPr>
          <w:rFonts w:asciiTheme="majorBidi" w:hAnsiTheme="majorBidi" w:cstheme="majorBidi"/>
          <w:b w:val="0"/>
          <w:bCs w:val="0"/>
          <w:color w:val="000000" w:themeColor="text1"/>
          <w:sz w:val="40"/>
          <w:szCs w:val="40"/>
        </w:rPr>
        <w:t xml:space="preserve">. </w:t>
      </w:r>
      <w:r w:rsidRPr="00CA5D80">
        <w:rPr>
          <w:rFonts w:asciiTheme="majorBidi" w:hAnsiTheme="majorBidi" w:cstheme="majorBidi"/>
          <w:b w:val="0"/>
          <w:bCs w:val="0"/>
          <w:color w:val="000000" w:themeColor="text1"/>
          <w:sz w:val="40"/>
          <w:szCs w:val="40"/>
          <w:rtl/>
        </w:rPr>
        <w:t>وبهذا، إذا كان ابن رشد يعد "حروبا عادلة" تلك الحروب التي تخوضها المدينة الفاضلة ضد "سائر الأمم غير الخيرة والتي لا تجري أفعالها على المجرى الإنساني"؛ أي " إكراهها بواسطة الحرب على الأخذ بالفضائل"، فإن الفارابي يعلن عن مبدأ "الحق في سعادة كل الأمم" سببا مبررا لخوض حروب المدينة الفاضلة عن غيرها من المدن تكون حروبا عادلة"</w:t>
      </w:r>
      <w:r w:rsidRPr="00CA5D80">
        <w:rPr>
          <w:rStyle w:val="FootnoteReference"/>
          <w:rFonts w:asciiTheme="majorBidi" w:hAnsiTheme="majorBidi" w:cstheme="majorBidi"/>
          <w:b w:val="0"/>
          <w:bCs w:val="0"/>
          <w:color w:val="000000" w:themeColor="text1"/>
          <w:sz w:val="40"/>
          <w:szCs w:val="40"/>
          <w:rtl/>
        </w:rPr>
        <w:footnoteReference w:id="53"/>
      </w:r>
      <w:r w:rsidRPr="00CA5D80">
        <w:rPr>
          <w:rFonts w:asciiTheme="majorBidi" w:hAnsiTheme="majorBidi" w:cstheme="majorBidi"/>
          <w:b w:val="0"/>
          <w:bCs w:val="0"/>
          <w:color w:val="000000" w:themeColor="text1"/>
          <w:sz w:val="40"/>
          <w:szCs w:val="40"/>
        </w:rPr>
        <w:t>.</w:t>
      </w:r>
    </w:p>
    <w:p w:rsidR="00FB1039" w:rsidRPr="00CA5D80" w:rsidRDefault="00F65F41" w:rsidP="00236BDE">
      <w:pPr>
        <w:pStyle w:val="Heading3"/>
        <w:bidi/>
        <w:jc w:val="both"/>
        <w:rPr>
          <w:rFonts w:asciiTheme="majorBidi" w:hAnsiTheme="majorBidi" w:cstheme="majorBidi"/>
          <w:b w:val="0"/>
          <w:bCs w:val="0"/>
          <w:color w:val="000000" w:themeColor="text1"/>
          <w:sz w:val="40"/>
          <w:szCs w:val="40"/>
          <w:lang w:bidi="ar-MA"/>
        </w:rPr>
      </w:pPr>
      <w:r w:rsidRPr="00CA5D80">
        <w:rPr>
          <w:rFonts w:asciiTheme="majorBidi" w:hAnsiTheme="majorBidi" w:cstheme="majorBidi"/>
          <w:b w:val="0"/>
          <w:bCs w:val="0"/>
          <w:color w:val="000000" w:themeColor="text1"/>
          <w:sz w:val="40"/>
          <w:szCs w:val="40"/>
          <w:rtl/>
          <w:lang w:bidi="ar-MA"/>
        </w:rPr>
        <w:t xml:space="preserve">ومن جهة أخرى، </w:t>
      </w:r>
      <w:r w:rsidR="00FB1039" w:rsidRPr="00CA5D80">
        <w:rPr>
          <w:rFonts w:asciiTheme="majorBidi" w:hAnsiTheme="majorBidi" w:cstheme="majorBidi"/>
          <w:b w:val="0"/>
          <w:bCs w:val="0"/>
          <w:color w:val="000000" w:themeColor="text1"/>
          <w:sz w:val="40"/>
          <w:szCs w:val="40"/>
          <w:rtl/>
          <w:lang w:bidi="ar-MA"/>
        </w:rPr>
        <w:t xml:space="preserve">لم نجد عند </w:t>
      </w:r>
      <w:r w:rsidRPr="00CA5D80">
        <w:rPr>
          <w:rFonts w:asciiTheme="majorBidi" w:hAnsiTheme="majorBidi" w:cstheme="majorBidi"/>
          <w:b w:val="0"/>
          <w:bCs w:val="0"/>
          <w:color w:val="000000" w:themeColor="text1"/>
          <w:sz w:val="40"/>
          <w:szCs w:val="40"/>
          <w:rtl/>
          <w:lang w:bidi="ar-MA"/>
        </w:rPr>
        <w:t xml:space="preserve">الباحثين </w:t>
      </w:r>
      <w:r w:rsidR="00FB1039" w:rsidRPr="00CA5D80">
        <w:rPr>
          <w:rFonts w:asciiTheme="majorBidi" w:hAnsiTheme="majorBidi" w:cstheme="majorBidi"/>
          <w:b w:val="0"/>
          <w:bCs w:val="0"/>
          <w:color w:val="000000" w:themeColor="text1"/>
          <w:sz w:val="40"/>
          <w:szCs w:val="40"/>
          <w:rtl/>
          <w:lang w:bidi="ar-MA"/>
        </w:rPr>
        <w:t xml:space="preserve">العرب </w:t>
      </w:r>
      <w:r w:rsidRPr="00CA5D80">
        <w:rPr>
          <w:rFonts w:asciiTheme="majorBidi" w:hAnsiTheme="majorBidi" w:cstheme="majorBidi"/>
          <w:b w:val="0"/>
          <w:bCs w:val="0"/>
          <w:color w:val="000000" w:themeColor="text1"/>
          <w:sz w:val="40"/>
          <w:szCs w:val="40"/>
          <w:rtl/>
          <w:lang w:bidi="ar-MA"/>
        </w:rPr>
        <w:t xml:space="preserve">المعاصرين </w:t>
      </w:r>
      <w:r w:rsidR="00FB1039" w:rsidRPr="00CA5D80">
        <w:rPr>
          <w:rFonts w:asciiTheme="majorBidi" w:hAnsiTheme="majorBidi" w:cstheme="majorBidi"/>
          <w:b w:val="0"/>
          <w:bCs w:val="0"/>
          <w:color w:val="000000" w:themeColor="text1"/>
          <w:sz w:val="40"/>
          <w:szCs w:val="40"/>
          <w:rtl/>
          <w:lang w:bidi="ar-MA"/>
        </w:rPr>
        <w:t xml:space="preserve">- حسب اعتقادنا- مؤلفات </w:t>
      </w:r>
      <w:r w:rsidR="00236BDE">
        <w:rPr>
          <w:rFonts w:asciiTheme="majorBidi" w:hAnsiTheme="majorBidi" w:cstheme="majorBidi" w:hint="cs"/>
          <w:b w:val="0"/>
          <w:bCs w:val="0"/>
          <w:color w:val="000000" w:themeColor="text1"/>
          <w:sz w:val="40"/>
          <w:szCs w:val="40"/>
          <w:rtl/>
          <w:lang w:bidi="ar-MA"/>
        </w:rPr>
        <w:t xml:space="preserve">كثيرة كالباحثين الغربيين، </w:t>
      </w:r>
      <w:r w:rsidR="00FB1039" w:rsidRPr="00CA5D80">
        <w:rPr>
          <w:rFonts w:asciiTheme="majorBidi" w:hAnsiTheme="majorBidi" w:cstheme="majorBidi"/>
          <w:b w:val="0"/>
          <w:bCs w:val="0"/>
          <w:color w:val="000000" w:themeColor="text1"/>
          <w:sz w:val="40"/>
          <w:szCs w:val="40"/>
          <w:rtl/>
          <w:lang w:bidi="ar-MA"/>
        </w:rPr>
        <w:t xml:space="preserve">تتناول </w:t>
      </w:r>
      <w:r w:rsidRPr="00CA5D80">
        <w:rPr>
          <w:rFonts w:asciiTheme="majorBidi" w:hAnsiTheme="majorBidi" w:cstheme="majorBidi"/>
          <w:b w:val="0"/>
          <w:bCs w:val="0"/>
          <w:color w:val="000000" w:themeColor="text1"/>
          <w:sz w:val="40"/>
          <w:szCs w:val="40"/>
          <w:rtl/>
          <w:lang w:bidi="ar-MA"/>
        </w:rPr>
        <w:t>الحرب العادلة بالتأريخ والتحليل والنقد والتعريف</w:t>
      </w:r>
      <w:r w:rsidR="00236BDE">
        <w:rPr>
          <w:rFonts w:asciiTheme="majorBidi" w:hAnsiTheme="majorBidi" w:cstheme="majorBidi" w:hint="cs"/>
          <w:b w:val="0"/>
          <w:bCs w:val="0"/>
          <w:color w:val="000000" w:themeColor="text1"/>
          <w:sz w:val="40"/>
          <w:szCs w:val="40"/>
          <w:rtl/>
          <w:lang w:bidi="ar-MA"/>
        </w:rPr>
        <w:t>،</w:t>
      </w:r>
      <w:r w:rsidR="00FB1039" w:rsidRPr="00CA5D80">
        <w:rPr>
          <w:rFonts w:asciiTheme="majorBidi" w:hAnsiTheme="majorBidi" w:cstheme="majorBidi"/>
          <w:b w:val="0"/>
          <w:bCs w:val="0"/>
          <w:color w:val="000000" w:themeColor="text1"/>
          <w:sz w:val="40"/>
          <w:szCs w:val="40"/>
          <w:rtl/>
          <w:lang w:bidi="ar-MA"/>
        </w:rPr>
        <w:t xml:space="preserve"> سوى </w:t>
      </w:r>
      <w:r w:rsidR="00236BDE">
        <w:rPr>
          <w:rFonts w:asciiTheme="majorBidi" w:hAnsiTheme="majorBidi" w:cstheme="majorBidi" w:hint="cs"/>
          <w:b w:val="0"/>
          <w:bCs w:val="0"/>
          <w:color w:val="000000" w:themeColor="text1"/>
          <w:sz w:val="40"/>
          <w:szCs w:val="40"/>
          <w:rtl/>
          <w:lang w:bidi="ar-MA"/>
        </w:rPr>
        <w:t>بعض ال</w:t>
      </w:r>
      <w:r w:rsidR="00FB1039" w:rsidRPr="00CA5D80">
        <w:rPr>
          <w:rFonts w:asciiTheme="majorBidi" w:hAnsiTheme="majorBidi" w:cstheme="majorBidi"/>
          <w:b w:val="0"/>
          <w:bCs w:val="0"/>
          <w:color w:val="000000" w:themeColor="text1"/>
          <w:sz w:val="40"/>
          <w:szCs w:val="40"/>
          <w:rtl/>
          <w:lang w:bidi="ar-MA"/>
        </w:rPr>
        <w:t xml:space="preserve">دراسات </w:t>
      </w:r>
      <w:r w:rsidR="00236BDE">
        <w:rPr>
          <w:rFonts w:asciiTheme="majorBidi" w:hAnsiTheme="majorBidi" w:cstheme="majorBidi" w:hint="cs"/>
          <w:b w:val="0"/>
          <w:bCs w:val="0"/>
          <w:color w:val="000000" w:themeColor="text1"/>
          <w:sz w:val="40"/>
          <w:szCs w:val="40"/>
          <w:rtl/>
          <w:lang w:bidi="ar-MA"/>
        </w:rPr>
        <w:t>المعدودة</w:t>
      </w:r>
      <w:r w:rsidR="00FB1039" w:rsidRPr="00CA5D80">
        <w:rPr>
          <w:rFonts w:asciiTheme="majorBidi" w:hAnsiTheme="majorBidi" w:cstheme="majorBidi"/>
          <w:b w:val="0"/>
          <w:bCs w:val="0"/>
          <w:color w:val="000000" w:themeColor="text1"/>
          <w:sz w:val="40"/>
          <w:szCs w:val="40"/>
          <w:rtl/>
          <w:lang w:bidi="ar-MA"/>
        </w:rPr>
        <w:t xml:space="preserve"> على الأصابع، ولاسيما كتاب(</w:t>
      </w:r>
      <w:r w:rsidR="00FB1039" w:rsidRPr="00CA5D80">
        <w:rPr>
          <w:rFonts w:asciiTheme="majorBidi" w:hAnsiTheme="majorBidi" w:cstheme="majorBidi"/>
          <w:color w:val="000000" w:themeColor="text1"/>
          <w:sz w:val="40"/>
          <w:szCs w:val="40"/>
          <w:rtl/>
          <w:lang w:bidi="ar-MA"/>
        </w:rPr>
        <w:t>نظرية الحرب العادلة</w:t>
      </w:r>
      <w:r w:rsidR="00FB1039" w:rsidRPr="00CA5D80">
        <w:rPr>
          <w:rFonts w:asciiTheme="majorBidi" w:hAnsiTheme="majorBidi" w:cstheme="majorBidi"/>
          <w:b w:val="0"/>
          <w:bCs w:val="0"/>
          <w:color w:val="000000" w:themeColor="text1"/>
          <w:sz w:val="40"/>
          <w:szCs w:val="40"/>
          <w:rtl/>
          <w:lang w:bidi="ar-MA"/>
        </w:rPr>
        <w:t>) لعبد الله نصار (1993م)</w:t>
      </w:r>
      <w:r w:rsidR="00FB1039" w:rsidRPr="00CA5D80">
        <w:rPr>
          <w:rStyle w:val="FootnoteReference"/>
          <w:rFonts w:asciiTheme="majorBidi" w:hAnsiTheme="majorBidi" w:cstheme="majorBidi"/>
          <w:b w:val="0"/>
          <w:bCs w:val="0"/>
          <w:color w:val="000000" w:themeColor="text1"/>
          <w:sz w:val="40"/>
          <w:szCs w:val="40"/>
          <w:rtl/>
          <w:lang w:bidi="ar-MA"/>
        </w:rPr>
        <w:footnoteReference w:id="54"/>
      </w:r>
      <w:r w:rsidR="00FB1039" w:rsidRPr="00CA5D80">
        <w:rPr>
          <w:rFonts w:asciiTheme="majorBidi" w:hAnsiTheme="majorBidi" w:cstheme="majorBidi"/>
          <w:b w:val="0"/>
          <w:bCs w:val="0"/>
          <w:color w:val="000000" w:themeColor="text1"/>
          <w:sz w:val="40"/>
          <w:szCs w:val="40"/>
          <w:rtl/>
          <w:lang w:bidi="ar-MA"/>
        </w:rPr>
        <w:t xml:space="preserve"> ، وبعض المقالات ال</w:t>
      </w:r>
      <w:r w:rsidR="00B25A2A" w:rsidRPr="00CA5D80">
        <w:rPr>
          <w:rFonts w:asciiTheme="majorBidi" w:hAnsiTheme="majorBidi" w:cstheme="majorBidi"/>
          <w:b w:val="0"/>
          <w:bCs w:val="0"/>
          <w:color w:val="000000" w:themeColor="text1"/>
          <w:sz w:val="40"/>
          <w:szCs w:val="40"/>
          <w:rtl/>
          <w:lang w:bidi="ar-MA"/>
        </w:rPr>
        <w:t xml:space="preserve">منشورة في </w:t>
      </w:r>
      <w:r w:rsidR="00FB1039" w:rsidRPr="00CA5D80">
        <w:rPr>
          <w:rFonts w:asciiTheme="majorBidi" w:hAnsiTheme="majorBidi" w:cstheme="majorBidi"/>
          <w:b w:val="0"/>
          <w:bCs w:val="0"/>
          <w:color w:val="000000" w:themeColor="text1"/>
          <w:sz w:val="40"/>
          <w:szCs w:val="40"/>
          <w:rtl/>
          <w:lang w:bidi="ar-MA"/>
        </w:rPr>
        <w:t>ال</w:t>
      </w:r>
      <w:r w:rsidR="00B25A2A" w:rsidRPr="00CA5D80">
        <w:rPr>
          <w:rFonts w:asciiTheme="majorBidi" w:hAnsiTheme="majorBidi" w:cstheme="majorBidi"/>
          <w:b w:val="0"/>
          <w:bCs w:val="0"/>
          <w:color w:val="000000" w:themeColor="text1"/>
          <w:sz w:val="40"/>
          <w:szCs w:val="40"/>
          <w:rtl/>
          <w:lang w:bidi="ar-MA"/>
        </w:rPr>
        <w:t>مجلات و</w:t>
      </w:r>
      <w:r w:rsidR="00FB1039" w:rsidRPr="00CA5D80">
        <w:rPr>
          <w:rFonts w:asciiTheme="majorBidi" w:hAnsiTheme="majorBidi" w:cstheme="majorBidi"/>
          <w:b w:val="0"/>
          <w:bCs w:val="0"/>
          <w:color w:val="000000" w:themeColor="text1"/>
          <w:sz w:val="40"/>
          <w:szCs w:val="40"/>
          <w:rtl/>
          <w:lang w:bidi="ar-MA"/>
        </w:rPr>
        <w:t>الجرائد والصحف</w:t>
      </w:r>
      <w:r w:rsidR="00B25A2A" w:rsidRPr="00CA5D80">
        <w:rPr>
          <w:rFonts w:asciiTheme="majorBidi" w:hAnsiTheme="majorBidi" w:cstheme="majorBidi"/>
          <w:b w:val="0"/>
          <w:bCs w:val="0"/>
          <w:color w:val="000000" w:themeColor="text1"/>
          <w:sz w:val="40"/>
          <w:szCs w:val="40"/>
          <w:rtl/>
          <w:lang w:bidi="ar-MA"/>
        </w:rPr>
        <w:t xml:space="preserve"> و</w:t>
      </w:r>
      <w:r w:rsidR="00FB1039" w:rsidRPr="00CA5D80">
        <w:rPr>
          <w:rFonts w:asciiTheme="majorBidi" w:hAnsiTheme="majorBidi" w:cstheme="majorBidi"/>
          <w:b w:val="0"/>
          <w:bCs w:val="0"/>
          <w:color w:val="000000" w:themeColor="text1"/>
          <w:sz w:val="40"/>
          <w:szCs w:val="40"/>
          <w:rtl/>
          <w:lang w:bidi="ar-MA"/>
        </w:rPr>
        <w:t>ال</w:t>
      </w:r>
      <w:r w:rsidR="00B25A2A" w:rsidRPr="00CA5D80">
        <w:rPr>
          <w:rFonts w:asciiTheme="majorBidi" w:hAnsiTheme="majorBidi" w:cstheme="majorBidi"/>
          <w:b w:val="0"/>
          <w:bCs w:val="0"/>
          <w:color w:val="000000" w:themeColor="text1"/>
          <w:sz w:val="40"/>
          <w:szCs w:val="40"/>
          <w:rtl/>
          <w:lang w:bidi="ar-MA"/>
        </w:rPr>
        <w:t xml:space="preserve">مواقع </w:t>
      </w:r>
      <w:r w:rsidR="00FB1039" w:rsidRPr="00CA5D80">
        <w:rPr>
          <w:rFonts w:asciiTheme="majorBidi" w:hAnsiTheme="majorBidi" w:cstheme="majorBidi"/>
          <w:b w:val="0"/>
          <w:bCs w:val="0"/>
          <w:color w:val="000000" w:themeColor="text1"/>
          <w:sz w:val="40"/>
          <w:szCs w:val="40"/>
          <w:rtl/>
          <w:lang w:bidi="ar-MA"/>
        </w:rPr>
        <w:t>الإلكترونية هنا وهناك</w:t>
      </w:r>
      <w:r w:rsidR="00B25A2A" w:rsidRPr="00CA5D80">
        <w:rPr>
          <w:rFonts w:asciiTheme="majorBidi" w:hAnsiTheme="majorBidi" w:cstheme="majorBidi"/>
          <w:b w:val="0"/>
          <w:bCs w:val="0"/>
          <w:color w:val="000000" w:themeColor="text1"/>
          <w:sz w:val="40"/>
          <w:szCs w:val="40"/>
          <w:rtl/>
          <w:lang w:bidi="ar-MA"/>
        </w:rPr>
        <w:t xml:space="preserve">، </w:t>
      </w:r>
      <w:r w:rsidR="00FB1039" w:rsidRPr="00CA5D80">
        <w:rPr>
          <w:rFonts w:asciiTheme="majorBidi" w:hAnsiTheme="majorBidi" w:cstheme="majorBidi"/>
          <w:b w:val="0"/>
          <w:bCs w:val="0"/>
          <w:color w:val="000000" w:themeColor="text1"/>
          <w:sz w:val="40"/>
          <w:szCs w:val="40"/>
          <w:rtl/>
          <w:lang w:bidi="ar-MA"/>
        </w:rPr>
        <w:t>ك</w:t>
      </w:r>
      <w:r w:rsidR="00B25A2A" w:rsidRPr="00CA5D80">
        <w:rPr>
          <w:rFonts w:asciiTheme="majorBidi" w:hAnsiTheme="majorBidi" w:cstheme="majorBidi"/>
          <w:b w:val="0"/>
          <w:bCs w:val="0"/>
          <w:color w:val="000000" w:themeColor="text1"/>
          <w:sz w:val="40"/>
          <w:szCs w:val="40"/>
          <w:rtl/>
          <w:lang w:bidi="ar-MA"/>
        </w:rPr>
        <w:t>مقال محمد الشيخ بعنوان (</w:t>
      </w:r>
      <w:r w:rsidR="00B25A2A" w:rsidRPr="00CA5D80">
        <w:rPr>
          <w:rFonts w:asciiTheme="majorBidi" w:hAnsiTheme="majorBidi" w:cstheme="majorBidi"/>
          <w:color w:val="000000" w:themeColor="text1"/>
          <w:sz w:val="40"/>
          <w:szCs w:val="40"/>
          <w:rtl/>
        </w:rPr>
        <w:t xml:space="preserve">الحرب العادلة في تصور التقليد الفلسفي </w:t>
      </w:r>
      <w:r w:rsidR="00BC7302" w:rsidRPr="00CA5D80">
        <w:rPr>
          <w:rFonts w:asciiTheme="majorBidi" w:hAnsiTheme="majorBidi" w:cstheme="majorBidi"/>
          <w:color w:val="000000" w:themeColor="text1"/>
          <w:sz w:val="40"/>
          <w:szCs w:val="40"/>
          <w:rtl/>
        </w:rPr>
        <w:t>العربي</w:t>
      </w:r>
      <w:r w:rsidR="00BC7302" w:rsidRPr="00CA5D80">
        <w:rPr>
          <w:rFonts w:asciiTheme="majorBidi" w:hAnsiTheme="majorBidi" w:cstheme="majorBidi"/>
          <w:b w:val="0"/>
          <w:bCs w:val="0"/>
          <w:color w:val="000000" w:themeColor="text1"/>
          <w:sz w:val="40"/>
          <w:szCs w:val="40"/>
          <w:rtl/>
          <w:lang w:bidi="ar-MA"/>
        </w:rPr>
        <w:t>)</w:t>
      </w:r>
      <w:r w:rsidR="00FB1039" w:rsidRPr="00CA5D80">
        <w:rPr>
          <w:rStyle w:val="FootnoteReference"/>
          <w:rFonts w:asciiTheme="majorBidi" w:hAnsiTheme="majorBidi" w:cstheme="majorBidi"/>
          <w:b w:val="0"/>
          <w:bCs w:val="0"/>
          <w:color w:val="000000" w:themeColor="text1"/>
          <w:sz w:val="40"/>
          <w:szCs w:val="40"/>
          <w:rtl/>
          <w:lang w:bidi="ar-MA"/>
        </w:rPr>
        <w:footnoteReference w:id="55"/>
      </w:r>
      <w:r w:rsidR="00FB1039" w:rsidRPr="00CA5D80">
        <w:rPr>
          <w:rFonts w:asciiTheme="majorBidi" w:hAnsiTheme="majorBidi" w:cstheme="majorBidi"/>
          <w:b w:val="0"/>
          <w:bCs w:val="0"/>
          <w:color w:val="000000" w:themeColor="text1"/>
          <w:sz w:val="40"/>
          <w:szCs w:val="40"/>
          <w:rtl/>
          <w:lang w:bidi="ar-MA"/>
        </w:rPr>
        <w:t>، ومقال يحيى الشمري بعنوان (</w:t>
      </w:r>
      <w:r w:rsidR="00FB1039" w:rsidRPr="00CA5D80">
        <w:rPr>
          <w:rFonts w:asciiTheme="majorBidi" w:hAnsiTheme="majorBidi" w:cstheme="majorBidi"/>
          <w:color w:val="000000" w:themeColor="text1"/>
          <w:sz w:val="40"/>
          <w:szCs w:val="40"/>
          <w:rtl/>
          <w:lang w:bidi="ar-MA"/>
        </w:rPr>
        <w:t>نظرية الحرب العادلة في القانون الدولي</w:t>
      </w:r>
      <w:r w:rsidR="00FB1039" w:rsidRPr="00CA5D80">
        <w:rPr>
          <w:rFonts w:asciiTheme="majorBidi" w:hAnsiTheme="majorBidi" w:cstheme="majorBidi"/>
          <w:b w:val="0"/>
          <w:bCs w:val="0"/>
          <w:color w:val="000000" w:themeColor="text1"/>
          <w:sz w:val="40"/>
          <w:szCs w:val="40"/>
          <w:rtl/>
          <w:lang w:bidi="ar-MA"/>
        </w:rPr>
        <w:t>)</w:t>
      </w:r>
      <w:r w:rsidR="00FB1039" w:rsidRPr="00CA5D80">
        <w:rPr>
          <w:rStyle w:val="FootnoteReference"/>
          <w:rFonts w:asciiTheme="majorBidi" w:hAnsiTheme="majorBidi" w:cstheme="majorBidi"/>
          <w:b w:val="0"/>
          <w:bCs w:val="0"/>
          <w:color w:val="000000" w:themeColor="text1"/>
          <w:sz w:val="40"/>
          <w:szCs w:val="40"/>
          <w:rtl/>
          <w:lang w:bidi="ar-MA"/>
        </w:rPr>
        <w:footnoteReference w:id="56"/>
      </w:r>
      <w:r w:rsidR="00FB1039" w:rsidRPr="00CA5D80">
        <w:rPr>
          <w:rFonts w:asciiTheme="majorBidi" w:hAnsiTheme="majorBidi" w:cstheme="majorBidi"/>
          <w:b w:val="0"/>
          <w:bCs w:val="0"/>
          <w:color w:val="000000" w:themeColor="text1"/>
          <w:sz w:val="40"/>
          <w:szCs w:val="40"/>
          <w:rtl/>
          <w:lang w:bidi="ar-MA"/>
        </w:rPr>
        <w:t>، ومقال يعقوب يوسف بعنوان (</w:t>
      </w:r>
      <w:r w:rsidR="00FB1039" w:rsidRPr="00CA5D80">
        <w:rPr>
          <w:rFonts w:asciiTheme="majorBidi" w:hAnsiTheme="majorBidi" w:cstheme="majorBidi"/>
          <w:color w:val="000000" w:themeColor="text1"/>
          <w:sz w:val="40"/>
          <w:szCs w:val="40"/>
          <w:rtl/>
          <w:lang w:bidi="ar-MA"/>
        </w:rPr>
        <w:t>نظرية الحرب العادلة / ولادة العنف المسيحي)</w:t>
      </w:r>
      <w:r w:rsidR="00FB1039" w:rsidRPr="00CA5D80">
        <w:rPr>
          <w:rStyle w:val="FootnoteReference"/>
          <w:rFonts w:asciiTheme="majorBidi" w:hAnsiTheme="majorBidi" w:cstheme="majorBidi"/>
          <w:b w:val="0"/>
          <w:bCs w:val="0"/>
          <w:color w:val="000000" w:themeColor="text1"/>
          <w:sz w:val="40"/>
          <w:szCs w:val="40"/>
          <w:rtl/>
          <w:lang w:bidi="ar-MA"/>
        </w:rPr>
        <w:footnoteReference w:id="57"/>
      </w:r>
      <w:r w:rsidR="00FB1039" w:rsidRPr="00CA5D80">
        <w:rPr>
          <w:rFonts w:asciiTheme="majorBidi" w:hAnsiTheme="majorBidi" w:cstheme="majorBidi"/>
          <w:b w:val="0"/>
          <w:bCs w:val="0"/>
          <w:color w:val="000000" w:themeColor="text1"/>
          <w:sz w:val="40"/>
          <w:szCs w:val="40"/>
          <w:rtl/>
          <w:lang w:bidi="ar-MA"/>
        </w:rPr>
        <w:t>، ومقال حمدي الشريف (</w:t>
      </w:r>
      <w:r w:rsidR="00FB1039" w:rsidRPr="00CA5D80">
        <w:rPr>
          <w:rFonts w:asciiTheme="majorBidi" w:hAnsiTheme="majorBidi" w:cstheme="majorBidi"/>
          <w:color w:val="000000" w:themeColor="text1"/>
          <w:sz w:val="40"/>
          <w:szCs w:val="40"/>
          <w:rtl/>
        </w:rPr>
        <w:t>نظرية الحرب العَادِلَة بين اليُوتُوبيا والأيديولوجيا )</w:t>
      </w:r>
      <w:r w:rsidR="00FB1039" w:rsidRPr="00CA5D80">
        <w:rPr>
          <w:rStyle w:val="FootnoteReference"/>
          <w:rFonts w:asciiTheme="majorBidi" w:hAnsiTheme="majorBidi" w:cstheme="majorBidi"/>
          <w:color w:val="000000" w:themeColor="text1"/>
          <w:sz w:val="40"/>
          <w:szCs w:val="40"/>
          <w:rtl/>
        </w:rPr>
        <w:footnoteReference w:id="58"/>
      </w:r>
      <w:r w:rsidR="00FB1039" w:rsidRPr="00CA5D80">
        <w:rPr>
          <w:rFonts w:asciiTheme="majorBidi" w:hAnsiTheme="majorBidi" w:cstheme="majorBidi"/>
          <w:color w:val="000000" w:themeColor="text1"/>
          <w:sz w:val="40"/>
          <w:szCs w:val="40"/>
          <w:rtl/>
        </w:rPr>
        <w:t xml:space="preserve">، </w:t>
      </w:r>
      <w:r w:rsidR="00FB1039" w:rsidRPr="00CA5D80">
        <w:rPr>
          <w:rFonts w:asciiTheme="majorBidi" w:hAnsiTheme="majorBidi" w:cstheme="majorBidi"/>
          <w:b w:val="0"/>
          <w:bCs w:val="0"/>
          <w:color w:val="000000" w:themeColor="text1"/>
          <w:sz w:val="40"/>
          <w:szCs w:val="40"/>
          <w:rtl/>
        </w:rPr>
        <w:t xml:space="preserve">ومقال محفوظ بورابة </w:t>
      </w:r>
      <w:r w:rsidR="00FB1039" w:rsidRPr="00CA5D80">
        <w:rPr>
          <w:rFonts w:asciiTheme="majorBidi" w:hAnsiTheme="majorBidi" w:cstheme="majorBidi"/>
          <w:color w:val="000000" w:themeColor="text1"/>
          <w:sz w:val="40"/>
          <w:szCs w:val="40"/>
          <w:rtl/>
        </w:rPr>
        <w:t>(الحرب العادلة)</w:t>
      </w:r>
      <w:r w:rsidR="00FB1039" w:rsidRPr="00CA5D80">
        <w:rPr>
          <w:rStyle w:val="FootnoteReference"/>
          <w:rFonts w:asciiTheme="majorBidi" w:hAnsiTheme="majorBidi" w:cstheme="majorBidi"/>
          <w:color w:val="000000" w:themeColor="text1"/>
          <w:sz w:val="40"/>
          <w:szCs w:val="40"/>
          <w:rtl/>
        </w:rPr>
        <w:footnoteReference w:id="59"/>
      </w:r>
      <w:r w:rsidR="00FB1039" w:rsidRPr="00CA5D80">
        <w:rPr>
          <w:rFonts w:asciiTheme="majorBidi" w:hAnsiTheme="majorBidi" w:cstheme="majorBidi"/>
          <w:b w:val="0"/>
          <w:bCs w:val="0"/>
          <w:color w:val="000000" w:themeColor="text1"/>
          <w:sz w:val="40"/>
          <w:szCs w:val="40"/>
          <w:rtl/>
        </w:rPr>
        <w:t>...</w:t>
      </w:r>
    </w:p>
    <w:p w:rsidR="00236BDE" w:rsidRDefault="00236BDE" w:rsidP="00236BDE">
      <w:pPr>
        <w:pStyle w:val="Heading3"/>
        <w:bidi/>
        <w:jc w:val="both"/>
        <w:rPr>
          <w:rFonts w:asciiTheme="majorBidi" w:hAnsiTheme="majorBidi" w:cstheme="majorBidi"/>
          <w:b w:val="0"/>
          <w:bCs w:val="0"/>
          <w:color w:val="000000" w:themeColor="text1"/>
          <w:sz w:val="40"/>
          <w:szCs w:val="40"/>
          <w:rtl/>
          <w:lang w:bidi="ar-MA"/>
        </w:rPr>
      </w:pPr>
      <w:r w:rsidRPr="00236BDE">
        <w:rPr>
          <w:rFonts w:asciiTheme="majorBidi" w:hAnsiTheme="majorBidi" w:cstheme="majorBidi" w:hint="cs"/>
          <w:color w:val="000000" w:themeColor="text1"/>
          <w:sz w:val="40"/>
          <w:szCs w:val="40"/>
          <w:rtl/>
          <w:lang w:bidi="ar-MA"/>
        </w:rPr>
        <w:t>وخلاصة القول</w:t>
      </w:r>
      <w:r>
        <w:rPr>
          <w:rFonts w:asciiTheme="majorBidi" w:hAnsiTheme="majorBidi" w:cstheme="majorBidi" w:hint="cs"/>
          <w:b w:val="0"/>
          <w:bCs w:val="0"/>
          <w:color w:val="000000" w:themeColor="text1"/>
          <w:sz w:val="40"/>
          <w:szCs w:val="40"/>
          <w:rtl/>
          <w:lang w:bidi="ar-MA"/>
        </w:rPr>
        <w:t>، هكذا، يتبين لنا أن الحرب العادلة لها سياق تاريخي غربي طويل، يعود إلى العصور الوسطى مع الفلاسفة واللاهوتيين الكنسيين المسيحيين. وقد تطور مفهوم الحرب العادلة من مفهومه الديني والأخلاقي والفلسفي إلى المفهوم القضائي والقانوني، وأصبح مفهوما سياسيا كونيا بارزا في العلاقات الدولية.</w:t>
      </w:r>
    </w:p>
    <w:p w:rsidR="00B25A2A" w:rsidRPr="00CA5D80" w:rsidRDefault="00236BDE" w:rsidP="00236BDE">
      <w:pPr>
        <w:pStyle w:val="Heading3"/>
        <w:bidi/>
        <w:jc w:val="both"/>
        <w:rPr>
          <w:rFonts w:asciiTheme="majorBidi" w:hAnsiTheme="majorBidi" w:cstheme="majorBidi"/>
          <w:b w:val="0"/>
          <w:bCs w:val="0"/>
          <w:color w:val="000000" w:themeColor="text1"/>
          <w:sz w:val="40"/>
          <w:szCs w:val="40"/>
          <w:rtl/>
          <w:lang w:bidi="ar-MA"/>
        </w:rPr>
      </w:pPr>
      <w:r>
        <w:rPr>
          <w:rFonts w:asciiTheme="majorBidi" w:hAnsiTheme="majorBidi" w:cstheme="majorBidi" w:hint="cs"/>
          <w:b w:val="0"/>
          <w:bCs w:val="0"/>
          <w:color w:val="000000" w:themeColor="text1"/>
          <w:sz w:val="40"/>
          <w:szCs w:val="40"/>
          <w:rtl/>
          <w:lang w:bidi="ar-MA"/>
        </w:rPr>
        <w:t xml:space="preserve"> وإذا كانت الحرب العادلة لها حضور نسبي في كتابات الفلاسفة المسلمين كالفارابي وابن رشد مثلا، فإن مفهوم الحرب العادلة، في كتابات الباحثين العرب المعاصرين، لم يستو بعد نظريا ومنهجيا وإجرائيا. ومازالت الدراسات حوله قليلة جدا مقارنة بما أنتجه الباحثون الغربيون المعاصرون، اللهم إذا استثنينا بعض المقالات الورقية الصحفية والإلكترونية والمترجمة المبثوثة هنا وهناك.</w:t>
      </w: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236BDE" w:rsidRPr="00CA5D80" w:rsidRDefault="00236BDE" w:rsidP="00236BDE">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color w:val="000000" w:themeColor="text1"/>
          <w:sz w:val="52"/>
          <w:szCs w:val="52"/>
          <w:rtl/>
          <w:lang w:bidi="ar-MA"/>
        </w:rPr>
      </w:pPr>
      <w:r w:rsidRPr="00CA5D80">
        <w:rPr>
          <w:rFonts w:asciiTheme="majorBidi" w:hAnsiTheme="majorBidi" w:cstheme="majorBidi"/>
          <w:color w:val="000000" w:themeColor="text1"/>
          <w:sz w:val="52"/>
          <w:szCs w:val="52"/>
          <w:rtl/>
          <w:lang w:bidi="ar-MA"/>
        </w:rPr>
        <w:t>الفصل الثاني:</w:t>
      </w:r>
    </w:p>
    <w:p w:rsidR="00A35712" w:rsidRPr="00CA5D80" w:rsidRDefault="00A35712" w:rsidP="00A35712">
      <w:pPr>
        <w:pStyle w:val="Heading3"/>
        <w:bidi/>
        <w:jc w:val="center"/>
        <w:rPr>
          <w:rFonts w:asciiTheme="majorBidi" w:hAnsiTheme="majorBidi" w:cstheme="majorBidi"/>
          <w:color w:val="000000" w:themeColor="text1"/>
          <w:sz w:val="52"/>
          <w:szCs w:val="52"/>
          <w:rtl/>
          <w:lang w:bidi="ar-MA"/>
        </w:rPr>
      </w:pPr>
      <w:r w:rsidRPr="00CA5D80">
        <w:rPr>
          <w:rFonts w:asciiTheme="majorBidi" w:hAnsiTheme="majorBidi" w:cstheme="majorBidi"/>
          <w:color w:val="000000" w:themeColor="text1"/>
          <w:sz w:val="52"/>
          <w:szCs w:val="52"/>
          <w:rtl/>
          <w:lang w:bidi="ar-MA"/>
        </w:rPr>
        <w:t>نظريات وتصورات حول الحرب العادلة</w:t>
      </w: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5712">
      <w:pPr>
        <w:pStyle w:val="Heading3"/>
        <w:bidi/>
        <w:jc w:val="both"/>
        <w:rPr>
          <w:rFonts w:asciiTheme="majorBidi" w:hAnsiTheme="majorBidi" w:cstheme="majorBidi"/>
          <w:b w:val="0"/>
          <w:bCs w:val="0"/>
          <w:color w:val="000000" w:themeColor="text1"/>
          <w:sz w:val="40"/>
          <w:szCs w:val="40"/>
          <w:rtl/>
          <w:lang w:bidi="ar-MA"/>
        </w:rPr>
      </w:pPr>
    </w:p>
    <w:p w:rsidR="00A35712" w:rsidRPr="00CA5D80" w:rsidRDefault="00A35712" w:rsidP="00A31033">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لايمكن استيعاب دلالات الحرب العادلة الظاهرة والخفية ، في مختلف مفاهيمها وسياقاتها ومقوماتها وتجلياتها، إلا بتتبع نظرياتها الكبرى المختلفة كالنظرية الواقعية، والنظرية الأخلاقية، والنظرية المسالمة، والنظرية الليبرالية، والنظرية النقدية، مع رصد مختلف التصورات الفكرية والذهنية والواقعية التي تعاملت مع هذه الحرب الأخلاقية والقانونية والفلسفية</w:t>
      </w:r>
      <w:r w:rsidR="00A31033" w:rsidRPr="00CA5D80">
        <w:rPr>
          <w:rFonts w:asciiTheme="majorBidi" w:hAnsiTheme="majorBidi" w:cstheme="majorBidi"/>
          <w:b w:val="0"/>
          <w:bCs w:val="0"/>
          <w:color w:val="000000" w:themeColor="text1"/>
          <w:sz w:val="40"/>
          <w:szCs w:val="40"/>
          <w:rtl/>
          <w:lang w:bidi="ar-MA"/>
        </w:rPr>
        <w:t>،</w:t>
      </w:r>
      <w:r w:rsidRPr="00CA5D80">
        <w:rPr>
          <w:rFonts w:asciiTheme="majorBidi" w:hAnsiTheme="majorBidi" w:cstheme="majorBidi"/>
          <w:b w:val="0"/>
          <w:bCs w:val="0"/>
          <w:color w:val="000000" w:themeColor="text1"/>
          <w:sz w:val="40"/>
          <w:szCs w:val="40"/>
          <w:rtl/>
          <w:lang w:bidi="ar-MA"/>
        </w:rPr>
        <w:t xml:space="preserve">  ضمن منظورات متنوعة، ومقاربات مختلفة على النحو التالي:</w:t>
      </w:r>
    </w:p>
    <w:p w:rsidR="002F4D5D" w:rsidRPr="00CA5D80" w:rsidRDefault="001D10F9" w:rsidP="00A35712">
      <w:pPr>
        <w:pStyle w:val="Heading3"/>
        <w:bidi/>
        <w:jc w:val="both"/>
        <w:rPr>
          <w:rFonts w:asciiTheme="majorBidi" w:hAnsiTheme="majorBidi" w:cstheme="majorBidi"/>
          <w:color w:val="000000" w:themeColor="text1"/>
          <w:sz w:val="48"/>
          <w:szCs w:val="48"/>
          <w:rtl/>
          <w:lang w:bidi="ar-MA"/>
        </w:rPr>
      </w:pPr>
      <w:r w:rsidRPr="00CA5D80">
        <w:rPr>
          <w:rFonts w:asciiTheme="majorBidi" w:hAnsiTheme="majorBidi" w:cstheme="majorBidi"/>
          <w:color w:val="000000" w:themeColor="text1"/>
          <w:sz w:val="48"/>
          <w:szCs w:val="48"/>
          <w:rtl/>
          <w:lang w:bidi="ar-MA"/>
        </w:rPr>
        <w:t>المبحث ال</w:t>
      </w:r>
      <w:r w:rsidR="00A35712" w:rsidRPr="00CA5D80">
        <w:rPr>
          <w:rFonts w:asciiTheme="majorBidi" w:hAnsiTheme="majorBidi" w:cstheme="majorBidi"/>
          <w:color w:val="000000" w:themeColor="text1"/>
          <w:sz w:val="48"/>
          <w:szCs w:val="48"/>
          <w:rtl/>
          <w:lang w:bidi="ar-MA"/>
        </w:rPr>
        <w:t>أول</w:t>
      </w:r>
      <w:r w:rsidRPr="00CA5D80">
        <w:rPr>
          <w:rFonts w:asciiTheme="majorBidi" w:hAnsiTheme="majorBidi" w:cstheme="majorBidi"/>
          <w:color w:val="000000" w:themeColor="text1"/>
          <w:sz w:val="48"/>
          <w:szCs w:val="48"/>
          <w:rtl/>
          <w:lang w:bidi="ar-MA"/>
        </w:rPr>
        <w:t xml:space="preserve">: </w:t>
      </w:r>
      <w:r w:rsidR="002F4D5D" w:rsidRPr="00CA5D80">
        <w:rPr>
          <w:rFonts w:asciiTheme="majorBidi" w:hAnsiTheme="majorBidi" w:cstheme="majorBidi"/>
          <w:color w:val="000000" w:themeColor="text1"/>
          <w:sz w:val="48"/>
          <w:szCs w:val="48"/>
          <w:rtl/>
          <w:lang w:bidi="ar-MA"/>
        </w:rPr>
        <w:t>نظريات الحرب العادلة</w:t>
      </w:r>
    </w:p>
    <w:p w:rsidR="002F4D5D" w:rsidRPr="00CA5D80" w:rsidRDefault="002F4D5D" w:rsidP="002F4D5D">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يمكن الحديث عن مجموعة من النظريات والاتجاهات الكبرى المتعلقة بالحرب العادلة، ويمكن حصرها في مايلي:</w:t>
      </w:r>
    </w:p>
    <w:p w:rsidR="00FB1039" w:rsidRPr="00CA5D80" w:rsidRDefault="002F4D5D" w:rsidP="00FB1039">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color w:val="000000" w:themeColor="text1"/>
          <w:sz w:val="40"/>
          <w:szCs w:val="40"/>
          <w:rtl/>
          <w:lang w:bidi="ar-MA"/>
        </w:rPr>
        <w:t xml:space="preserve"> النظرية الواقعية (</w:t>
      </w:r>
      <w:r w:rsidRPr="00CA5D80">
        <w:rPr>
          <w:rFonts w:asciiTheme="majorBidi" w:hAnsiTheme="majorBidi" w:cstheme="majorBidi"/>
          <w:color w:val="000000" w:themeColor="text1"/>
          <w:sz w:val="40"/>
          <w:szCs w:val="40"/>
        </w:rPr>
        <w:t>La théorie réaliste</w:t>
      </w:r>
      <w:r w:rsidRPr="00CA5D80">
        <w:rPr>
          <w:rFonts w:asciiTheme="majorBidi" w:hAnsiTheme="majorBidi" w:cstheme="majorBidi"/>
          <w:color w:val="000000" w:themeColor="text1"/>
          <w:sz w:val="40"/>
          <w:szCs w:val="40"/>
          <w:rtl/>
          <w:lang w:bidi="ar-MA"/>
        </w:rPr>
        <w:t>)</w:t>
      </w:r>
      <w:r w:rsidR="00FA75DC" w:rsidRPr="00CA5D80">
        <w:rPr>
          <w:rStyle w:val="FootnoteReference"/>
          <w:rFonts w:asciiTheme="majorBidi" w:hAnsiTheme="majorBidi" w:cstheme="majorBidi"/>
          <w:color w:val="000000" w:themeColor="text1"/>
          <w:sz w:val="40"/>
          <w:szCs w:val="40"/>
          <w:rtl/>
          <w:lang w:bidi="ar-MA"/>
        </w:rPr>
        <w:footnoteReference w:id="60"/>
      </w:r>
      <w:r w:rsidRPr="00CA5D80">
        <w:rPr>
          <w:rFonts w:asciiTheme="majorBidi" w:hAnsiTheme="majorBidi" w:cstheme="majorBidi"/>
          <w:color w:val="000000" w:themeColor="text1"/>
          <w:sz w:val="40"/>
          <w:szCs w:val="40"/>
          <w:rtl/>
          <w:lang w:bidi="ar-MA"/>
        </w:rPr>
        <w:t xml:space="preserve">: </w:t>
      </w:r>
      <w:r w:rsidR="00FB1039" w:rsidRPr="00CA5D80">
        <w:rPr>
          <w:rFonts w:asciiTheme="majorBidi" w:hAnsiTheme="majorBidi" w:cstheme="majorBidi"/>
          <w:b w:val="0"/>
          <w:bCs w:val="0"/>
          <w:color w:val="000000" w:themeColor="text1"/>
          <w:sz w:val="40"/>
          <w:szCs w:val="40"/>
          <w:rtl/>
          <w:lang w:bidi="ar-MA"/>
        </w:rPr>
        <w:t>برزت النظرية الواقعية خلال الحرب الباردة.</w:t>
      </w:r>
      <w:r w:rsidR="00FB1039" w:rsidRPr="00CA5D80">
        <w:rPr>
          <w:rFonts w:asciiTheme="majorBidi" w:hAnsiTheme="majorBidi" w:cstheme="majorBidi"/>
          <w:b w:val="0"/>
          <w:bCs w:val="0"/>
          <w:color w:val="000000" w:themeColor="text1"/>
          <w:sz w:val="40"/>
          <w:szCs w:val="40"/>
          <w:rtl/>
        </w:rPr>
        <w:t xml:space="preserve"> و" تفترض الواقعية أن الشؤون الدولية عبارة عن صراع من أجل القوة بين دول تسعى لتعزيز مصالحها بشكل منفرد، وهي بذلك تحمل نظرة تشاؤمية حول آفاق تقليص النزاعات والحروب، غير أنها ساعدت على تزويدنا بتفسيرات بسيطة لكنها قوية للحروب، والتحالفات، والإمبريالية، وعقبات التعاون وغيرها من الظواهر الدولية. كما أن تركيزها على النزعة التنافسية كان متناسبا جدا مع جوهر الصراع الأمريكي-السوفييتي</w:t>
      </w:r>
      <w:r w:rsidR="00FB1039" w:rsidRPr="00CA5D80">
        <w:rPr>
          <w:rFonts w:asciiTheme="majorBidi" w:hAnsiTheme="majorBidi" w:cstheme="majorBidi"/>
          <w:b w:val="0"/>
          <w:bCs w:val="0"/>
          <w:color w:val="000000" w:themeColor="text1"/>
          <w:sz w:val="40"/>
          <w:szCs w:val="40"/>
        </w:rPr>
        <w:t>.</w:t>
      </w: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"الواقعية ليست نظرية واحدة بطيعة الحال، كما أن الفكر الواقعي تبلور بالأساس خلال فترة الحرب الباردة</w:t>
      </w:r>
      <w:r w:rsidRPr="00CA5D80">
        <w:rPr>
          <w:rFonts w:asciiTheme="majorBidi" w:hAnsiTheme="majorBidi" w:cstheme="majorBidi"/>
          <w:b w:val="0"/>
          <w:bCs w:val="0"/>
          <w:color w:val="000000" w:themeColor="text1"/>
          <w:sz w:val="40"/>
          <w:szCs w:val="40"/>
        </w:rPr>
        <w:t xml:space="preserve">. </w:t>
      </w:r>
      <w:r w:rsidRPr="00CA5D80">
        <w:rPr>
          <w:rFonts w:asciiTheme="majorBidi" w:hAnsiTheme="majorBidi" w:cstheme="majorBidi"/>
          <w:b w:val="0"/>
          <w:bCs w:val="0"/>
          <w:color w:val="000000" w:themeColor="text1"/>
          <w:sz w:val="40"/>
          <w:szCs w:val="40"/>
          <w:rtl/>
        </w:rPr>
        <w:t>فالواقعيون الكلاسيكيون مثل هانس مورقينتو وراينهولد نايبور يعتقدون أن الدول مثلها مثل البشر تمتلك رغبة فطرية في السيطرة على الآخرين، وهو ما يقودها نحو التصادم والحروب، وقد أبرز مورقينتو فضائل نظام توازن القوى التقليدي المتعدد الأقطاب، ويرى أن نظام الثنائية القطبية الذي برزت فيه الو.م.أ. والاتحاد السوفييتي يحمل العديد من المخاطر</w:t>
      </w:r>
      <w:r w:rsidRPr="00CA5D80">
        <w:rPr>
          <w:rFonts w:asciiTheme="majorBidi" w:hAnsiTheme="majorBidi" w:cstheme="majorBidi"/>
          <w:b w:val="0"/>
          <w:bCs w:val="0"/>
          <w:color w:val="000000" w:themeColor="text1"/>
          <w:sz w:val="40"/>
          <w:szCs w:val="40"/>
        </w:rPr>
        <w:t>".</w:t>
      </w:r>
    </w:p>
    <w:p w:rsidR="00FB1039" w:rsidRPr="00CA5D80" w:rsidRDefault="00FB1039" w:rsidP="00FB1039">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وبالمقابل، فإن النظرية النيوواقعية التي يتزعمها كينيث وولتز تغفل الطبيعة البشرية وتركز على تأثير النظام الدولي، فبالنسبة لـ وولتز، فإن النظام الدولي يتشكل من مجموع القوى الكبرى، كل منها تسعى للحفاظ على وجودها. فهذا النظام فوضوي (بمعنى انتفاء سلطة مركزية تحمي كل دولة من أخرى) وفي ظله نجد أن كل دولة لا تهتم سوى بمصالحها، غير أن الدول الضعيفة تسعى لإيجاد نوع من التوازن بدلا من الدخول في صراع مع الخصوم الأقوياء. وأخيرا، وخلافا لـ مورقينتو فإن وولتز يعتقد أن النظام الثنائي القطبية أكثر استقرارا من النظام المتعدد الأقطاب"</w:t>
      </w:r>
      <w:r w:rsidRPr="00CA5D80">
        <w:rPr>
          <w:rStyle w:val="FootnoteReference"/>
          <w:rFonts w:asciiTheme="majorBidi" w:hAnsiTheme="majorBidi" w:cstheme="majorBidi"/>
          <w:b w:val="0"/>
          <w:bCs w:val="0"/>
          <w:color w:val="000000" w:themeColor="text1"/>
          <w:sz w:val="40"/>
          <w:szCs w:val="40"/>
          <w:rtl/>
        </w:rPr>
        <w:footnoteReference w:id="61"/>
      </w:r>
      <w:r w:rsidRPr="00CA5D80">
        <w:rPr>
          <w:rFonts w:asciiTheme="majorBidi" w:hAnsiTheme="majorBidi" w:cstheme="majorBidi"/>
          <w:b w:val="0"/>
          <w:bCs w:val="0"/>
          <w:color w:val="000000" w:themeColor="text1"/>
          <w:sz w:val="40"/>
          <w:szCs w:val="40"/>
        </w:rPr>
        <w:t>.</w:t>
      </w:r>
    </w:p>
    <w:p w:rsidR="00FA75DC" w:rsidRPr="00CA5D80" w:rsidRDefault="00FB1039" w:rsidP="00FB1039">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وبناء على ما سبق</w:t>
      </w:r>
      <w:r w:rsidRPr="00CA5D80">
        <w:rPr>
          <w:rFonts w:asciiTheme="majorBidi" w:hAnsiTheme="majorBidi" w:cstheme="majorBidi"/>
          <w:color w:val="000000" w:themeColor="text1"/>
          <w:sz w:val="40"/>
          <w:szCs w:val="40"/>
          <w:rtl/>
          <w:lang w:bidi="ar-MA"/>
        </w:rPr>
        <w:t xml:space="preserve">،  </w:t>
      </w:r>
      <w:r w:rsidR="002F4D5D" w:rsidRPr="00CA5D80">
        <w:rPr>
          <w:rFonts w:asciiTheme="majorBidi" w:hAnsiTheme="majorBidi" w:cstheme="majorBidi"/>
          <w:b w:val="0"/>
          <w:bCs w:val="0"/>
          <w:color w:val="000000" w:themeColor="text1"/>
          <w:sz w:val="40"/>
          <w:szCs w:val="40"/>
          <w:rtl/>
          <w:lang w:bidi="ar-MA"/>
        </w:rPr>
        <w:t xml:space="preserve">يرى </w:t>
      </w:r>
      <w:r w:rsidRPr="00CA5D80">
        <w:rPr>
          <w:rFonts w:asciiTheme="majorBidi" w:hAnsiTheme="majorBidi" w:cstheme="majorBidi"/>
          <w:b w:val="0"/>
          <w:bCs w:val="0"/>
          <w:color w:val="000000" w:themeColor="text1"/>
          <w:sz w:val="40"/>
          <w:szCs w:val="40"/>
          <w:rtl/>
          <w:lang w:bidi="ar-MA"/>
        </w:rPr>
        <w:t xml:space="preserve">الاتجاه الواقعي </w:t>
      </w:r>
      <w:r w:rsidR="002F4D5D" w:rsidRPr="00CA5D80">
        <w:rPr>
          <w:rFonts w:asciiTheme="majorBidi" w:hAnsiTheme="majorBidi" w:cstheme="majorBidi"/>
          <w:b w:val="0"/>
          <w:bCs w:val="0"/>
          <w:color w:val="000000" w:themeColor="text1"/>
          <w:sz w:val="40"/>
          <w:szCs w:val="40"/>
          <w:rtl/>
          <w:lang w:bidi="ar-MA"/>
        </w:rPr>
        <w:t xml:space="preserve">أن الحرب ضرورية من أجل الدفاع عن الدولة أو الوطن أو الأمة من أجل تحقيق منافعها المباشرة وغير المباشرة، </w:t>
      </w:r>
      <w:r w:rsidRPr="00CA5D80">
        <w:rPr>
          <w:rFonts w:asciiTheme="majorBidi" w:hAnsiTheme="majorBidi" w:cstheme="majorBidi"/>
          <w:b w:val="0"/>
          <w:bCs w:val="0"/>
          <w:color w:val="000000" w:themeColor="text1"/>
          <w:sz w:val="40"/>
          <w:szCs w:val="40"/>
          <w:rtl/>
          <w:lang w:bidi="ar-MA"/>
        </w:rPr>
        <w:t xml:space="preserve">سواء أكانت حربا دفاعية أم هجومية، </w:t>
      </w:r>
      <w:r w:rsidR="002F4D5D" w:rsidRPr="00CA5D80">
        <w:rPr>
          <w:rFonts w:asciiTheme="majorBidi" w:hAnsiTheme="majorBidi" w:cstheme="majorBidi"/>
          <w:b w:val="0"/>
          <w:bCs w:val="0"/>
          <w:color w:val="000000" w:themeColor="text1"/>
          <w:sz w:val="40"/>
          <w:szCs w:val="40"/>
          <w:rtl/>
          <w:lang w:bidi="ar-MA"/>
        </w:rPr>
        <w:t>ولا يهم نوع الوسائل المستخدمة في تلك الحرب، أو طبيعة تلك الحرب، فلا وجود للأخلاق أو الضمير؛ لأن الغاية تبرر الوسيلة</w:t>
      </w:r>
      <w:r w:rsidR="00FA75DC" w:rsidRPr="00CA5D80">
        <w:rPr>
          <w:rFonts w:asciiTheme="majorBidi" w:hAnsiTheme="majorBidi" w:cstheme="majorBidi"/>
          <w:b w:val="0"/>
          <w:bCs w:val="0"/>
          <w:color w:val="000000" w:themeColor="text1"/>
          <w:sz w:val="40"/>
          <w:szCs w:val="40"/>
          <w:rtl/>
          <w:lang w:bidi="ar-MA"/>
        </w:rPr>
        <w:t xml:space="preserve">. وتتبنى هذه النظرية تصورات </w:t>
      </w:r>
      <w:r w:rsidR="00574C23" w:rsidRPr="00CA5D80">
        <w:rPr>
          <w:rFonts w:asciiTheme="majorBidi" w:hAnsiTheme="majorBidi" w:cstheme="majorBidi"/>
          <w:b w:val="0"/>
          <w:bCs w:val="0"/>
          <w:color w:val="000000" w:themeColor="text1"/>
          <w:sz w:val="40"/>
          <w:szCs w:val="40"/>
          <w:rtl/>
          <w:lang w:bidi="ar-MA"/>
        </w:rPr>
        <w:t>تو</w:t>
      </w:r>
      <w:r w:rsidR="00B25A2A" w:rsidRPr="00CA5D80">
        <w:rPr>
          <w:rFonts w:asciiTheme="majorBidi" w:hAnsiTheme="majorBidi" w:cstheme="majorBidi"/>
          <w:b w:val="0"/>
          <w:bCs w:val="0"/>
          <w:color w:val="000000" w:themeColor="text1"/>
          <w:sz w:val="40"/>
          <w:szCs w:val="40"/>
          <w:rtl/>
          <w:lang w:bidi="ar-MA"/>
        </w:rPr>
        <w:t>م</w:t>
      </w:r>
      <w:r w:rsidR="00574C23" w:rsidRPr="00CA5D80">
        <w:rPr>
          <w:rFonts w:asciiTheme="majorBidi" w:hAnsiTheme="majorBidi" w:cstheme="majorBidi"/>
          <w:b w:val="0"/>
          <w:bCs w:val="0"/>
          <w:color w:val="000000" w:themeColor="text1"/>
          <w:sz w:val="40"/>
          <w:szCs w:val="40"/>
          <w:rtl/>
          <w:lang w:bidi="ar-MA"/>
        </w:rPr>
        <w:t>اس هوبز كما في كت</w:t>
      </w:r>
      <w:r w:rsidR="00B25A2A" w:rsidRPr="00CA5D80">
        <w:rPr>
          <w:rFonts w:asciiTheme="majorBidi" w:hAnsiTheme="majorBidi" w:cstheme="majorBidi"/>
          <w:b w:val="0"/>
          <w:bCs w:val="0"/>
          <w:color w:val="000000" w:themeColor="text1"/>
          <w:sz w:val="40"/>
          <w:szCs w:val="40"/>
          <w:rtl/>
          <w:lang w:bidi="ar-MA"/>
        </w:rPr>
        <w:t>ا</w:t>
      </w:r>
      <w:r w:rsidR="00574C23" w:rsidRPr="00CA5D80">
        <w:rPr>
          <w:rFonts w:asciiTheme="majorBidi" w:hAnsiTheme="majorBidi" w:cstheme="majorBidi"/>
          <w:b w:val="0"/>
          <w:bCs w:val="0"/>
          <w:color w:val="000000" w:themeColor="text1"/>
          <w:sz w:val="40"/>
          <w:szCs w:val="40"/>
          <w:rtl/>
          <w:lang w:bidi="ar-MA"/>
        </w:rPr>
        <w:t>به (</w:t>
      </w:r>
      <w:r w:rsidR="00574C23" w:rsidRPr="00CA5D80">
        <w:rPr>
          <w:rFonts w:asciiTheme="majorBidi" w:hAnsiTheme="majorBidi" w:cstheme="majorBidi"/>
          <w:color w:val="000000" w:themeColor="text1"/>
          <w:sz w:val="40"/>
          <w:szCs w:val="40"/>
          <w:rtl/>
          <w:lang w:bidi="ar-MA"/>
        </w:rPr>
        <w:t>التنين</w:t>
      </w:r>
      <w:r w:rsidR="00574C23" w:rsidRPr="00CA5D80">
        <w:rPr>
          <w:rFonts w:asciiTheme="majorBidi" w:hAnsiTheme="majorBidi" w:cstheme="majorBidi"/>
          <w:b w:val="0"/>
          <w:bCs w:val="0"/>
          <w:color w:val="000000" w:themeColor="text1"/>
          <w:sz w:val="40"/>
          <w:szCs w:val="40"/>
          <w:rtl/>
          <w:lang w:bidi="ar-MA"/>
        </w:rPr>
        <w:t xml:space="preserve">) من جهة، وتصورات </w:t>
      </w:r>
      <w:r w:rsidR="00FA75DC" w:rsidRPr="00CA5D80">
        <w:rPr>
          <w:rFonts w:asciiTheme="majorBidi" w:hAnsiTheme="majorBidi" w:cstheme="majorBidi"/>
          <w:b w:val="0"/>
          <w:bCs w:val="0"/>
          <w:color w:val="000000" w:themeColor="text1"/>
          <w:sz w:val="40"/>
          <w:szCs w:val="40"/>
          <w:rtl/>
          <w:lang w:bidi="ar-MA"/>
        </w:rPr>
        <w:t>ميكيافيلي كما عرضها في كتابه (</w:t>
      </w:r>
      <w:r w:rsidR="00FA75DC" w:rsidRPr="00CA5D80">
        <w:rPr>
          <w:rFonts w:asciiTheme="majorBidi" w:hAnsiTheme="majorBidi" w:cstheme="majorBidi"/>
          <w:color w:val="000000" w:themeColor="text1"/>
          <w:sz w:val="40"/>
          <w:szCs w:val="40"/>
          <w:rtl/>
          <w:lang w:bidi="ar-MA"/>
        </w:rPr>
        <w:t>الأمير</w:t>
      </w:r>
      <w:r w:rsidR="00FA75DC" w:rsidRPr="00CA5D80">
        <w:rPr>
          <w:rFonts w:asciiTheme="majorBidi" w:hAnsiTheme="majorBidi" w:cstheme="majorBidi"/>
          <w:b w:val="0"/>
          <w:bCs w:val="0"/>
          <w:color w:val="000000" w:themeColor="text1"/>
          <w:sz w:val="40"/>
          <w:szCs w:val="40"/>
          <w:rtl/>
          <w:lang w:bidi="ar-MA"/>
        </w:rPr>
        <w:t>)</w:t>
      </w:r>
      <w:r w:rsidR="00574C23" w:rsidRPr="00CA5D80">
        <w:rPr>
          <w:rFonts w:asciiTheme="majorBidi" w:hAnsiTheme="majorBidi" w:cstheme="majorBidi"/>
          <w:b w:val="0"/>
          <w:bCs w:val="0"/>
          <w:color w:val="000000" w:themeColor="text1"/>
          <w:sz w:val="40"/>
          <w:szCs w:val="40"/>
          <w:rtl/>
          <w:lang w:bidi="ar-MA"/>
        </w:rPr>
        <w:t xml:space="preserve"> من جهة أخرى</w:t>
      </w:r>
      <w:r w:rsidR="00FA75DC" w:rsidRPr="00CA5D80">
        <w:rPr>
          <w:rFonts w:asciiTheme="majorBidi" w:hAnsiTheme="majorBidi" w:cstheme="majorBidi"/>
          <w:b w:val="0"/>
          <w:bCs w:val="0"/>
          <w:color w:val="000000" w:themeColor="text1"/>
          <w:sz w:val="40"/>
          <w:szCs w:val="40"/>
          <w:rtl/>
          <w:lang w:bidi="ar-MA"/>
        </w:rPr>
        <w:t>. ويعني هذا أن هذه النظرية عبارة عن" سياسة تضع العظمة المادية والنجاح للأمة التي ينتمي إليها الفرد قبل أي اعتبارات أخرى"</w:t>
      </w:r>
      <w:r w:rsidR="00FA75DC" w:rsidRPr="00CA5D80">
        <w:rPr>
          <w:rStyle w:val="FootnoteReference"/>
          <w:rFonts w:asciiTheme="majorBidi" w:hAnsiTheme="majorBidi" w:cstheme="majorBidi"/>
          <w:b w:val="0"/>
          <w:bCs w:val="0"/>
          <w:color w:val="000000" w:themeColor="text1"/>
          <w:sz w:val="40"/>
          <w:szCs w:val="40"/>
          <w:rtl/>
          <w:lang w:bidi="ar-MA"/>
        </w:rPr>
        <w:footnoteReference w:id="62"/>
      </w:r>
      <w:r w:rsidR="00FA75DC" w:rsidRPr="00CA5D80">
        <w:rPr>
          <w:rFonts w:asciiTheme="majorBidi" w:hAnsiTheme="majorBidi" w:cstheme="majorBidi"/>
          <w:b w:val="0"/>
          <w:bCs w:val="0"/>
          <w:color w:val="000000" w:themeColor="text1"/>
          <w:sz w:val="40"/>
          <w:szCs w:val="40"/>
          <w:rtl/>
          <w:lang w:bidi="ar-MA"/>
        </w:rPr>
        <w:t xml:space="preserve">. </w:t>
      </w:r>
    </w:p>
    <w:p w:rsidR="00B25A2A" w:rsidRPr="00CA5D80" w:rsidRDefault="00FA75DC" w:rsidP="00B25A2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وهنا، يمكن الحديث عن </w:t>
      </w:r>
      <w:r w:rsidRPr="00CA5D80">
        <w:rPr>
          <w:rFonts w:asciiTheme="majorBidi" w:hAnsiTheme="majorBidi" w:cstheme="majorBidi"/>
          <w:color w:val="000000" w:themeColor="text1"/>
          <w:sz w:val="40"/>
          <w:szCs w:val="40"/>
          <w:rtl/>
          <w:lang w:bidi="ar-MA"/>
        </w:rPr>
        <w:t>واقعية مطلقة</w:t>
      </w:r>
      <w:r w:rsidRPr="00CA5D80">
        <w:rPr>
          <w:rFonts w:asciiTheme="majorBidi" w:hAnsiTheme="majorBidi" w:cstheme="majorBidi"/>
          <w:b w:val="0"/>
          <w:bCs w:val="0"/>
          <w:color w:val="000000" w:themeColor="text1"/>
          <w:sz w:val="40"/>
          <w:szCs w:val="40"/>
          <w:rtl/>
          <w:lang w:bidi="ar-MA"/>
        </w:rPr>
        <w:t xml:space="preserve"> تنكر </w:t>
      </w:r>
      <w:r w:rsidR="00B25A2A" w:rsidRPr="00CA5D80">
        <w:rPr>
          <w:rFonts w:asciiTheme="majorBidi" w:hAnsiTheme="majorBidi" w:cstheme="majorBidi"/>
          <w:b w:val="0"/>
          <w:bCs w:val="0"/>
          <w:color w:val="000000" w:themeColor="text1"/>
          <w:sz w:val="40"/>
          <w:szCs w:val="40"/>
          <w:rtl/>
          <w:lang w:bidi="ar-MA"/>
        </w:rPr>
        <w:t xml:space="preserve">أي </w:t>
      </w:r>
      <w:r w:rsidRPr="00CA5D80">
        <w:rPr>
          <w:rFonts w:asciiTheme="majorBidi" w:hAnsiTheme="majorBidi" w:cstheme="majorBidi"/>
          <w:b w:val="0"/>
          <w:bCs w:val="0"/>
          <w:color w:val="000000" w:themeColor="text1"/>
          <w:sz w:val="40"/>
          <w:szCs w:val="40"/>
          <w:rtl/>
          <w:lang w:bidi="ar-MA"/>
        </w:rPr>
        <w:t xml:space="preserve">ارتباط بين الحرب والأخلاق في بداية انطلاقها، أو في أثنائها، أو بعدها. وهناك أيضا </w:t>
      </w:r>
      <w:r w:rsidRPr="00CA5D80">
        <w:rPr>
          <w:rFonts w:asciiTheme="majorBidi" w:hAnsiTheme="majorBidi" w:cstheme="majorBidi"/>
          <w:color w:val="000000" w:themeColor="text1"/>
          <w:sz w:val="40"/>
          <w:szCs w:val="40"/>
          <w:rtl/>
          <w:lang w:bidi="ar-MA"/>
        </w:rPr>
        <w:t>الواقعية المتواضعة</w:t>
      </w:r>
      <w:r w:rsidRPr="00CA5D80">
        <w:rPr>
          <w:rFonts w:asciiTheme="majorBidi" w:hAnsiTheme="majorBidi" w:cstheme="majorBidi"/>
          <w:b w:val="0"/>
          <w:bCs w:val="0"/>
          <w:color w:val="000000" w:themeColor="text1"/>
          <w:sz w:val="40"/>
          <w:szCs w:val="40"/>
          <w:rtl/>
          <w:lang w:bidi="ar-MA"/>
        </w:rPr>
        <w:t xml:space="preserve"> التي تأخذ بزمام الأخلاق في بداية الحرب، </w:t>
      </w:r>
      <w:r w:rsidR="00B25A2A" w:rsidRPr="00CA5D80">
        <w:rPr>
          <w:rFonts w:asciiTheme="majorBidi" w:hAnsiTheme="majorBidi" w:cstheme="majorBidi"/>
          <w:b w:val="0"/>
          <w:bCs w:val="0"/>
          <w:color w:val="000000" w:themeColor="text1"/>
          <w:sz w:val="40"/>
          <w:szCs w:val="40"/>
          <w:rtl/>
          <w:lang w:bidi="ar-MA"/>
        </w:rPr>
        <w:t>أما في</w:t>
      </w:r>
      <w:r w:rsidRPr="00CA5D80">
        <w:rPr>
          <w:rFonts w:asciiTheme="majorBidi" w:hAnsiTheme="majorBidi" w:cstheme="majorBidi"/>
          <w:b w:val="0"/>
          <w:bCs w:val="0"/>
          <w:color w:val="000000" w:themeColor="text1"/>
          <w:sz w:val="40"/>
          <w:szCs w:val="40"/>
          <w:rtl/>
          <w:lang w:bidi="ar-MA"/>
        </w:rPr>
        <w:t xml:space="preserve"> أثناء خوضها </w:t>
      </w:r>
      <w:r w:rsidR="00B25A2A"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فلا أهمية للأخلاق، ولا محل لها من الإعراب</w:t>
      </w:r>
      <w:r w:rsidRPr="00CA5D80">
        <w:rPr>
          <w:rStyle w:val="FootnoteReference"/>
          <w:rFonts w:asciiTheme="majorBidi" w:hAnsiTheme="majorBidi" w:cstheme="majorBidi"/>
          <w:b w:val="0"/>
          <w:bCs w:val="0"/>
          <w:color w:val="000000" w:themeColor="text1"/>
          <w:sz w:val="40"/>
          <w:szCs w:val="40"/>
          <w:rtl/>
          <w:lang w:bidi="ar-MA"/>
        </w:rPr>
        <w:footnoteReference w:id="63"/>
      </w:r>
      <w:r w:rsidR="00D7691A" w:rsidRPr="00CA5D80">
        <w:rPr>
          <w:rFonts w:asciiTheme="majorBidi" w:hAnsiTheme="majorBidi" w:cstheme="majorBidi"/>
          <w:b w:val="0"/>
          <w:bCs w:val="0"/>
          <w:color w:val="000000" w:themeColor="text1"/>
          <w:sz w:val="40"/>
          <w:szCs w:val="40"/>
          <w:rtl/>
          <w:lang w:bidi="ar-MA"/>
        </w:rPr>
        <w:t>.</w:t>
      </w:r>
    </w:p>
    <w:p w:rsidR="00D7691A" w:rsidRPr="00CA5D80" w:rsidRDefault="00B25A2A" w:rsidP="00B25A2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وعلى هذا الأساس</w:t>
      </w:r>
      <w:r w:rsidR="00D7691A" w:rsidRPr="00CA5D80">
        <w:rPr>
          <w:rFonts w:asciiTheme="majorBidi" w:hAnsiTheme="majorBidi" w:cstheme="majorBidi"/>
          <w:b w:val="0"/>
          <w:bCs w:val="0"/>
          <w:color w:val="000000" w:themeColor="text1"/>
          <w:sz w:val="40"/>
          <w:szCs w:val="40"/>
          <w:rtl/>
          <w:lang w:bidi="ar-MA"/>
        </w:rPr>
        <w:t xml:space="preserve"> تعد الحرب الدفاعية حربا أخلاقية</w:t>
      </w:r>
      <w:r w:rsidRPr="00CA5D80">
        <w:rPr>
          <w:rFonts w:asciiTheme="majorBidi" w:hAnsiTheme="majorBidi" w:cstheme="majorBidi"/>
          <w:b w:val="0"/>
          <w:bCs w:val="0"/>
          <w:color w:val="000000" w:themeColor="text1"/>
          <w:sz w:val="40"/>
          <w:szCs w:val="40"/>
          <w:rtl/>
          <w:lang w:bidi="ar-MA"/>
        </w:rPr>
        <w:t xml:space="preserve"> من المنظور الواقعي</w:t>
      </w:r>
      <w:r w:rsidR="00D7691A" w:rsidRPr="00CA5D80">
        <w:rPr>
          <w:rFonts w:asciiTheme="majorBidi" w:hAnsiTheme="majorBidi" w:cstheme="majorBidi"/>
          <w:b w:val="0"/>
          <w:bCs w:val="0"/>
          <w:color w:val="000000" w:themeColor="text1"/>
          <w:sz w:val="40"/>
          <w:szCs w:val="40"/>
          <w:rtl/>
          <w:lang w:bidi="ar-MA"/>
        </w:rPr>
        <w:t>؛</w:t>
      </w:r>
    </w:p>
    <w:p w:rsidR="002F4D5D" w:rsidRPr="00CA5D80" w:rsidRDefault="002F4D5D" w:rsidP="008F16FD">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 xml:space="preserve"> النظرية ال</w:t>
      </w:r>
      <w:r w:rsidR="001C6450" w:rsidRPr="00CA5D80">
        <w:rPr>
          <w:rFonts w:asciiTheme="majorBidi" w:hAnsiTheme="majorBidi" w:cstheme="majorBidi"/>
          <w:color w:val="000000" w:themeColor="text1"/>
          <w:sz w:val="40"/>
          <w:szCs w:val="40"/>
          <w:rtl/>
          <w:lang w:bidi="ar-MA"/>
        </w:rPr>
        <w:t>سلمية</w:t>
      </w:r>
      <w:r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Pr>
        <w:t>la théorie pacifique</w:t>
      </w:r>
      <w:r w:rsidRPr="00CA5D80">
        <w:rPr>
          <w:rFonts w:asciiTheme="majorBidi" w:hAnsiTheme="majorBidi" w:cstheme="majorBidi"/>
          <w:color w:val="000000" w:themeColor="text1"/>
          <w:sz w:val="40"/>
          <w:szCs w:val="40"/>
          <w:rtl/>
          <w:lang w:bidi="ar-MA"/>
        </w:rPr>
        <w:t xml:space="preserve">): </w:t>
      </w:r>
      <w:r w:rsidR="00D7691A" w:rsidRPr="00CA5D80">
        <w:rPr>
          <w:rFonts w:asciiTheme="majorBidi" w:hAnsiTheme="majorBidi" w:cstheme="majorBidi"/>
          <w:b w:val="0"/>
          <w:bCs w:val="0"/>
          <w:color w:val="000000" w:themeColor="text1"/>
          <w:sz w:val="40"/>
          <w:szCs w:val="40"/>
          <w:rtl/>
          <w:lang w:bidi="ar-MA"/>
        </w:rPr>
        <w:t>ت</w:t>
      </w:r>
      <w:r w:rsidRPr="00CA5D80">
        <w:rPr>
          <w:rFonts w:asciiTheme="majorBidi" w:hAnsiTheme="majorBidi" w:cstheme="majorBidi"/>
          <w:b w:val="0"/>
          <w:bCs w:val="0"/>
          <w:color w:val="000000" w:themeColor="text1"/>
          <w:sz w:val="40"/>
          <w:szCs w:val="40"/>
          <w:rtl/>
          <w:lang w:bidi="ar-MA"/>
        </w:rPr>
        <w:t xml:space="preserve">رفض </w:t>
      </w:r>
      <w:r w:rsidR="00B25A2A" w:rsidRPr="00CA5D80">
        <w:rPr>
          <w:rFonts w:asciiTheme="majorBidi" w:hAnsiTheme="majorBidi" w:cstheme="majorBidi"/>
          <w:b w:val="0"/>
          <w:bCs w:val="0"/>
          <w:color w:val="000000" w:themeColor="text1"/>
          <w:sz w:val="40"/>
          <w:szCs w:val="40"/>
          <w:rtl/>
          <w:lang w:bidi="ar-MA"/>
        </w:rPr>
        <w:t xml:space="preserve">هذه النظرية </w:t>
      </w:r>
      <w:r w:rsidRPr="00CA5D80">
        <w:rPr>
          <w:rFonts w:asciiTheme="majorBidi" w:hAnsiTheme="majorBidi" w:cstheme="majorBidi"/>
          <w:b w:val="0"/>
          <w:bCs w:val="0"/>
          <w:color w:val="000000" w:themeColor="text1"/>
          <w:sz w:val="40"/>
          <w:szCs w:val="40"/>
          <w:rtl/>
          <w:lang w:bidi="ar-MA"/>
        </w:rPr>
        <w:t xml:space="preserve">الحرب بصفة جذرية، </w:t>
      </w:r>
      <w:r w:rsidR="00B25A2A" w:rsidRPr="00CA5D80">
        <w:rPr>
          <w:rFonts w:asciiTheme="majorBidi" w:hAnsiTheme="majorBidi" w:cstheme="majorBidi"/>
          <w:b w:val="0"/>
          <w:bCs w:val="0"/>
          <w:color w:val="000000" w:themeColor="text1"/>
          <w:sz w:val="40"/>
          <w:szCs w:val="40"/>
          <w:rtl/>
          <w:lang w:bidi="ar-MA"/>
        </w:rPr>
        <w:t>ولا تعترف</w:t>
      </w:r>
      <w:r w:rsidRPr="00CA5D80">
        <w:rPr>
          <w:rFonts w:asciiTheme="majorBidi" w:hAnsiTheme="majorBidi" w:cstheme="majorBidi"/>
          <w:b w:val="0"/>
          <w:bCs w:val="0"/>
          <w:color w:val="000000" w:themeColor="text1"/>
          <w:sz w:val="40"/>
          <w:szCs w:val="40"/>
          <w:rtl/>
          <w:lang w:bidi="ar-MA"/>
        </w:rPr>
        <w:t xml:space="preserve"> بوجود حرب عادلة أو غير عادلة</w:t>
      </w:r>
      <w:r w:rsidR="00B25A2A" w:rsidRPr="00CA5D80">
        <w:rPr>
          <w:rFonts w:asciiTheme="majorBidi" w:hAnsiTheme="majorBidi" w:cstheme="majorBidi"/>
          <w:b w:val="0"/>
          <w:bCs w:val="0"/>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فالحرب حرب، مادمت تحصد الأرواح، وتسفك الدماء، وتخرب البنيان،</w:t>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وتعبر عن</w:t>
      </w:r>
      <w:r w:rsidR="00D7691A" w:rsidRPr="00CA5D80">
        <w:rPr>
          <w:rFonts w:asciiTheme="majorBidi" w:hAnsiTheme="majorBidi" w:cstheme="majorBidi"/>
          <w:b w:val="0"/>
          <w:bCs w:val="0"/>
          <w:color w:val="000000" w:themeColor="text1"/>
          <w:sz w:val="40"/>
          <w:szCs w:val="40"/>
          <w:rtl/>
          <w:lang w:bidi="ar-MA"/>
        </w:rPr>
        <w:t xml:space="preserve"> الحقد والشر والانتقام والعدوان</w:t>
      </w:r>
      <w:r w:rsidR="00D37459" w:rsidRPr="00CA5D80">
        <w:rPr>
          <w:rFonts w:asciiTheme="majorBidi" w:hAnsiTheme="majorBidi" w:cstheme="majorBidi"/>
          <w:b w:val="0"/>
          <w:bCs w:val="0"/>
          <w:color w:val="000000" w:themeColor="text1"/>
          <w:sz w:val="40"/>
          <w:szCs w:val="40"/>
          <w:rtl/>
          <w:lang w:bidi="ar-MA"/>
        </w:rPr>
        <w:t>، ولا يهم إن كان هناك سبب عادل</w:t>
      </w:r>
      <w:r w:rsidR="00D37459" w:rsidRPr="00CA5D80">
        <w:rPr>
          <w:rStyle w:val="FootnoteReference"/>
          <w:rFonts w:asciiTheme="majorBidi" w:hAnsiTheme="majorBidi" w:cstheme="majorBidi"/>
          <w:b w:val="0"/>
          <w:bCs w:val="0"/>
          <w:color w:val="000000" w:themeColor="text1"/>
          <w:sz w:val="40"/>
          <w:szCs w:val="40"/>
          <w:rtl/>
          <w:lang w:bidi="ar-MA"/>
        </w:rPr>
        <w:footnoteReference w:id="64"/>
      </w:r>
      <w:r w:rsidR="00D37459" w:rsidRPr="00CA5D80">
        <w:rPr>
          <w:rFonts w:asciiTheme="majorBidi" w:hAnsiTheme="majorBidi" w:cstheme="majorBidi"/>
          <w:b w:val="0"/>
          <w:bCs w:val="0"/>
          <w:color w:val="000000" w:themeColor="text1"/>
          <w:sz w:val="40"/>
          <w:szCs w:val="40"/>
          <w:rtl/>
          <w:lang w:bidi="ar-MA"/>
        </w:rPr>
        <w:t>، أو قضية عادلة، أو هدف عادل</w:t>
      </w:r>
      <w:r w:rsidR="00574C23" w:rsidRPr="00CA5D80">
        <w:rPr>
          <w:rStyle w:val="FootnoteReference"/>
          <w:rFonts w:asciiTheme="majorBidi" w:hAnsiTheme="majorBidi" w:cstheme="majorBidi"/>
          <w:b w:val="0"/>
          <w:bCs w:val="0"/>
          <w:color w:val="000000" w:themeColor="text1"/>
          <w:sz w:val="40"/>
          <w:szCs w:val="40"/>
          <w:rtl/>
          <w:lang w:bidi="ar-MA"/>
        </w:rPr>
        <w:footnoteReference w:id="65"/>
      </w:r>
      <w:r w:rsidR="00B25A2A" w:rsidRPr="00CA5D80">
        <w:rPr>
          <w:rFonts w:asciiTheme="majorBidi" w:hAnsiTheme="majorBidi" w:cstheme="majorBidi"/>
          <w:b w:val="0"/>
          <w:bCs w:val="0"/>
          <w:color w:val="000000" w:themeColor="text1"/>
          <w:sz w:val="40"/>
          <w:szCs w:val="40"/>
          <w:rtl/>
          <w:lang w:bidi="ar-MA"/>
        </w:rPr>
        <w:t>.</w:t>
      </w:r>
      <w:r w:rsidR="00D37459" w:rsidRPr="00CA5D80">
        <w:rPr>
          <w:rFonts w:asciiTheme="majorBidi" w:hAnsiTheme="majorBidi" w:cstheme="majorBidi"/>
          <w:b w:val="0"/>
          <w:bCs w:val="0"/>
          <w:color w:val="000000" w:themeColor="text1"/>
          <w:sz w:val="40"/>
          <w:szCs w:val="40"/>
          <w:rtl/>
          <w:lang w:bidi="ar-MA"/>
        </w:rPr>
        <w:t xml:space="preserve"> فالحرب العادلة هي حرب غير عادلة</w:t>
      </w:r>
      <w:r w:rsidR="00D7691A" w:rsidRPr="00CA5D80">
        <w:rPr>
          <w:rFonts w:asciiTheme="majorBidi" w:hAnsiTheme="majorBidi" w:cstheme="majorBidi"/>
          <w:b w:val="0"/>
          <w:bCs w:val="0"/>
          <w:color w:val="000000" w:themeColor="text1"/>
          <w:sz w:val="40"/>
          <w:szCs w:val="40"/>
          <w:rtl/>
          <w:lang w:bidi="ar-MA"/>
        </w:rPr>
        <w:t>.ويمكن الحديث عن النظرية ال</w:t>
      </w:r>
      <w:r w:rsidR="001C6450" w:rsidRPr="00CA5D80">
        <w:rPr>
          <w:rFonts w:asciiTheme="majorBidi" w:hAnsiTheme="majorBidi" w:cstheme="majorBidi"/>
          <w:b w:val="0"/>
          <w:bCs w:val="0"/>
          <w:color w:val="000000" w:themeColor="text1"/>
          <w:sz w:val="40"/>
          <w:szCs w:val="40"/>
          <w:rtl/>
          <w:lang w:bidi="ar-MA"/>
        </w:rPr>
        <w:t>سلمية</w:t>
      </w:r>
      <w:r w:rsidR="00D7691A" w:rsidRPr="00CA5D80">
        <w:rPr>
          <w:rFonts w:asciiTheme="majorBidi" w:hAnsiTheme="majorBidi" w:cstheme="majorBidi"/>
          <w:b w:val="0"/>
          <w:bCs w:val="0"/>
          <w:color w:val="000000" w:themeColor="text1"/>
          <w:sz w:val="40"/>
          <w:szCs w:val="40"/>
          <w:rtl/>
          <w:lang w:bidi="ar-MA"/>
        </w:rPr>
        <w:t xml:space="preserve"> المطلقة التي ترفض الحرب بصفة جذرية كما </w:t>
      </w:r>
      <w:r w:rsidR="00D37459" w:rsidRPr="00CA5D80">
        <w:rPr>
          <w:rFonts w:asciiTheme="majorBidi" w:hAnsiTheme="majorBidi" w:cstheme="majorBidi"/>
          <w:b w:val="0"/>
          <w:bCs w:val="0"/>
          <w:color w:val="000000" w:themeColor="text1"/>
          <w:sz w:val="40"/>
          <w:szCs w:val="40"/>
          <w:rtl/>
          <w:lang w:bidi="ar-MA"/>
        </w:rPr>
        <w:t>عند</w:t>
      </w:r>
      <w:r w:rsidR="00D7691A" w:rsidRPr="00CA5D80">
        <w:rPr>
          <w:rFonts w:asciiTheme="majorBidi" w:hAnsiTheme="majorBidi" w:cstheme="majorBidi"/>
          <w:b w:val="0"/>
          <w:bCs w:val="0"/>
          <w:color w:val="000000" w:themeColor="text1"/>
          <w:sz w:val="40"/>
          <w:szCs w:val="40"/>
          <w:rtl/>
          <w:lang w:bidi="ar-MA"/>
        </w:rPr>
        <w:t xml:space="preserve"> الفيلسوف الألماني كانط، والنظرية ال</w:t>
      </w:r>
      <w:r w:rsidR="00B25A2A" w:rsidRPr="00CA5D80">
        <w:rPr>
          <w:rFonts w:asciiTheme="majorBidi" w:hAnsiTheme="majorBidi" w:cstheme="majorBidi"/>
          <w:b w:val="0"/>
          <w:bCs w:val="0"/>
          <w:color w:val="000000" w:themeColor="text1"/>
          <w:sz w:val="40"/>
          <w:szCs w:val="40"/>
          <w:rtl/>
          <w:lang w:bidi="ar-MA"/>
        </w:rPr>
        <w:t xml:space="preserve">سلمية </w:t>
      </w:r>
      <w:r w:rsidR="00D7691A" w:rsidRPr="00CA5D80">
        <w:rPr>
          <w:rFonts w:asciiTheme="majorBidi" w:hAnsiTheme="majorBidi" w:cstheme="majorBidi"/>
          <w:b w:val="0"/>
          <w:bCs w:val="0"/>
          <w:color w:val="000000" w:themeColor="text1"/>
          <w:sz w:val="40"/>
          <w:szCs w:val="40"/>
          <w:rtl/>
          <w:lang w:bidi="ar-MA"/>
        </w:rPr>
        <w:t xml:space="preserve">المعتدلة التي تقبل بالحرب في حالة الدفاع فقط، كما </w:t>
      </w:r>
      <w:r w:rsidR="00574C23" w:rsidRPr="00CA5D80">
        <w:rPr>
          <w:rFonts w:asciiTheme="majorBidi" w:hAnsiTheme="majorBidi" w:cstheme="majorBidi"/>
          <w:b w:val="0"/>
          <w:bCs w:val="0"/>
          <w:color w:val="000000" w:themeColor="text1"/>
          <w:sz w:val="40"/>
          <w:szCs w:val="40"/>
          <w:rtl/>
          <w:lang w:bidi="ar-MA"/>
        </w:rPr>
        <w:t>أ</w:t>
      </w:r>
      <w:r w:rsidR="00D7691A" w:rsidRPr="00CA5D80">
        <w:rPr>
          <w:rFonts w:asciiTheme="majorBidi" w:hAnsiTheme="majorBidi" w:cstheme="majorBidi"/>
          <w:b w:val="0"/>
          <w:bCs w:val="0"/>
          <w:color w:val="000000" w:themeColor="text1"/>
          <w:sz w:val="40"/>
          <w:szCs w:val="40"/>
          <w:rtl/>
          <w:lang w:bidi="ar-MA"/>
        </w:rPr>
        <w:t xml:space="preserve">ثبت ذلك </w:t>
      </w:r>
      <w:r w:rsidR="00B25A2A" w:rsidRPr="00CA5D80">
        <w:rPr>
          <w:rFonts w:asciiTheme="majorBidi" w:hAnsiTheme="majorBidi" w:cstheme="majorBidi"/>
          <w:b w:val="0"/>
          <w:bCs w:val="0"/>
          <w:color w:val="000000" w:themeColor="text1"/>
          <w:sz w:val="40"/>
          <w:szCs w:val="40"/>
          <w:rtl/>
          <w:lang w:bidi="ar-MA"/>
        </w:rPr>
        <w:t xml:space="preserve">الرئيس الفرنسي </w:t>
      </w:r>
      <w:r w:rsidR="008F16FD">
        <w:rPr>
          <w:rFonts w:asciiTheme="majorBidi" w:hAnsiTheme="majorBidi" w:cstheme="majorBidi" w:hint="cs"/>
          <w:b w:val="0"/>
          <w:bCs w:val="0"/>
          <w:color w:val="000000" w:themeColor="text1"/>
          <w:sz w:val="40"/>
          <w:szCs w:val="40"/>
          <w:rtl/>
          <w:lang w:bidi="ar-MA"/>
        </w:rPr>
        <w:t xml:space="preserve">جاك </w:t>
      </w:r>
      <w:r w:rsidR="00D7691A" w:rsidRPr="00CA5D80">
        <w:rPr>
          <w:rFonts w:asciiTheme="majorBidi" w:hAnsiTheme="majorBidi" w:cstheme="majorBidi"/>
          <w:b w:val="0"/>
          <w:bCs w:val="0"/>
          <w:color w:val="000000" w:themeColor="text1"/>
          <w:sz w:val="40"/>
          <w:szCs w:val="40"/>
          <w:rtl/>
          <w:lang w:bidi="ar-MA"/>
        </w:rPr>
        <w:t>شيراك (</w:t>
      </w:r>
      <w:r w:rsidR="00D7691A" w:rsidRPr="00CA5D80">
        <w:rPr>
          <w:rFonts w:asciiTheme="majorBidi" w:hAnsiTheme="majorBidi" w:cstheme="majorBidi"/>
          <w:color w:val="000000" w:themeColor="text1"/>
          <w:sz w:val="40"/>
          <w:szCs w:val="40"/>
        </w:rPr>
        <w:t>Chirac</w:t>
      </w:r>
      <w:r w:rsidR="00D7691A" w:rsidRPr="00CA5D80">
        <w:rPr>
          <w:rFonts w:asciiTheme="majorBidi" w:hAnsiTheme="majorBidi" w:cstheme="majorBidi"/>
          <w:b w:val="0"/>
          <w:bCs w:val="0"/>
          <w:color w:val="000000" w:themeColor="text1"/>
          <w:sz w:val="40"/>
          <w:szCs w:val="40"/>
          <w:rtl/>
          <w:lang w:bidi="ar-MA"/>
        </w:rPr>
        <w:t>)</w:t>
      </w:r>
      <w:r w:rsidR="008F16FD">
        <w:rPr>
          <w:rFonts w:asciiTheme="majorBidi" w:hAnsiTheme="majorBidi" w:cstheme="majorBidi" w:hint="cs"/>
          <w:b w:val="0"/>
          <w:bCs w:val="0"/>
          <w:color w:val="000000" w:themeColor="text1"/>
          <w:sz w:val="40"/>
          <w:szCs w:val="40"/>
          <w:rtl/>
          <w:lang w:bidi="ar-MA"/>
        </w:rPr>
        <w:t>(1932-؟)</w:t>
      </w:r>
      <w:r w:rsidR="00D7691A" w:rsidRPr="00CA5D80">
        <w:rPr>
          <w:rFonts w:asciiTheme="majorBidi" w:hAnsiTheme="majorBidi" w:cstheme="majorBidi"/>
          <w:b w:val="0"/>
          <w:bCs w:val="0"/>
          <w:color w:val="000000" w:themeColor="text1"/>
          <w:sz w:val="40"/>
          <w:szCs w:val="40"/>
          <w:rtl/>
          <w:lang w:bidi="ar-MA"/>
        </w:rPr>
        <w:t xml:space="preserve"> </w:t>
      </w:r>
      <w:r w:rsidR="008F16FD">
        <w:rPr>
          <w:rFonts w:asciiTheme="majorBidi" w:hAnsiTheme="majorBidi" w:cstheme="majorBidi" w:hint="cs"/>
          <w:b w:val="0"/>
          <w:bCs w:val="0"/>
          <w:color w:val="000000" w:themeColor="text1"/>
          <w:sz w:val="40"/>
          <w:szCs w:val="40"/>
          <w:rtl/>
          <w:lang w:bidi="ar-MA"/>
        </w:rPr>
        <w:t>بقوله</w:t>
      </w:r>
      <w:r w:rsidR="00D7691A" w:rsidRPr="00CA5D80">
        <w:rPr>
          <w:rFonts w:asciiTheme="majorBidi" w:hAnsiTheme="majorBidi" w:cstheme="majorBidi"/>
          <w:b w:val="0"/>
          <w:bCs w:val="0"/>
          <w:color w:val="000000" w:themeColor="text1"/>
          <w:sz w:val="40"/>
          <w:szCs w:val="40"/>
          <w:rtl/>
          <w:lang w:bidi="ar-MA"/>
        </w:rPr>
        <w:t xml:space="preserve">:" الحرب </w:t>
      </w:r>
      <w:r w:rsidR="00B25A2A" w:rsidRPr="00CA5D80">
        <w:rPr>
          <w:rFonts w:asciiTheme="majorBidi" w:hAnsiTheme="majorBidi" w:cstheme="majorBidi"/>
          <w:b w:val="0"/>
          <w:bCs w:val="0"/>
          <w:color w:val="000000" w:themeColor="text1"/>
          <w:sz w:val="40"/>
          <w:szCs w:val="40"/>
          <w:rtl/>
          <w:lang w:bidi="ar-MA"/>
        </w:rPr>
        <w:t xml:space="preserve">دائما </w:t>
      </w:r>
      <w:r w:rsidR="00D7691A" w:rsidRPr="00CA5D80">
        <w:rPr>
          <w:rFonts w:asciiTheme="majorBidi" w:hAnsiTheme="majorBidi" w:cstheme="majorBidi"/>
          <w:b w:val="0"/>
          <w:bCs w:val="0"/>
          <w:color w:val="000000" w:themeColor="text1"/>
          <w:sz w:val="40"/>
          <w:szCs w:val="40"/>
          <w:rtl/>
          <w:lang w:bidi="ar-MA"/>
        </w:rPr>
        <w:t>هي أسوأ الحلول</w:t>
      </w:r>
      <w:r w:rsidR="00D7691A" w:rsidRPr="00CA5D80">
        <w:rPr>
          <w:rStyle w:val="FootnoteReference"/>
          <w:rFonts w:asciiTheme="majorBidi" w:hAnsiTheme="majorBidi" w:cstheme="majorBidi"/>
          <w:b w:val="0"/>
          <w:bCs w:val="0"/>
          <w:color w:val="000000" w:themeColor="text1"/>
          <w:sz w:val="40"/>
          <w:szCs w:val="40"/>
          <w:rtl/>
          <w:lang w:bidi="ar-MA"/>
        </w:rPr>
        <w:footnoteReference w:id="66"/>
      </w:r>
      <w:r w:rsidR="00D7691A" w:rsidRPr="00CA5D80">
        <w:rPr>
          <w:rFonts w:asciiTheme="majorBidi" w:hAnsiTheme="majorBidi" w:cstheme="majorBidi"/>
          <w:b w:val="0"/>
          <w:bCs w:val="0"/>
          <w:color w:val="000000" w:themeColor="text1"/>
          <w:sz w:val="40"/>
          <w:szCs w:val="40"/>
          <w:rtl/>
          <w:lang w:bidi="ar-MA"/>
        </w:rPr>
        <w:t>."</w:t>
      </w:r>
    </w:p>
    <w:p w:rsidR="00574C23" w:rsidRPr="00CA5D80" w:rsidRDefault="00B25A2A" w:rsidP="00574C23">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وتجد هذه النظرية منطلق</w:t>
      </w:r>
      <w:r w:rsidR="00574C23" w:rsidRPr="00CA5D80">
        <w:rPr>
          <w:rFonts w:asciiTheme="majorBidi" w:hAnsiTheme="majorBidi" w:cstheme="majorBidi"/>
          <w:b w:val="0"/>
          <w:bCs w:val="0"/>
          <w:color w:val="000000" w:themeColor="text1"/>
          <w:sz w:val="40"/>
          <w:szCs w:val="40"/>
          <w:rtl/>
          <w:lang w:bidi="ar-MA"/>
        </w:rPr>
        <w:t xml:space="preserve">ها في الأديان السماوية: المسيحية، واليهودية،  والإسلامية، كما في (العهد القديم)، و(العهد الحديث)، و(القرآن الكريم)،وقد حرمت هذه الأديان القتل بصفة مطلقة إلا إذا كان ذلك للدفاع المشروع، أو كان </w:t>
      </w:r>
      <w:r w:rsidRPr="00CA5D80">
        <w:rPr>
          <w:rFonts w:asciiTheme="majorBidi" w:hAnsiTheme="majorBidi" w:cstheme="majorBidi"/>
          <w:b w:val="0"/>
          <w:bCs w:val="0"/>
          <w:color w:val="000000" w:themeColor="text1"/>
          <w:sz w:val="40"/>
          <w:szCs w:val="40"/>
          <w:rtl/>
          <w:lang w:bidi="ar-MA"/>
        </w:rPr>
        <w:t xml:space="preserve">قتلا </w:t>
      </w:r>
      <w:r w:rsidR="00574C23" w:rsidRPr="00CA5D80">
        <w:rPr>
          <w:rFonts w:asciiTheme="majorBidi" w:hAnsiTheme="majorBidi" w:cstheme="majorBidi"/>
          <w:b w:val="0"/>
          <w:bCs w:val="0"/>
          <w:color w:val="000000" w:themeColor="text1"/>
          <w:sz w:val="40"/>
          <w:szCs w:val="40"/>
          <w:rtl/>
          <w:lang w:bidi="ar-MA"/>
        </w:rPr>
        <w:t>غير مقصود</w:t>
      </w:r>
      <w:r w:rsidR="00574C23" w:rsidRPr="00CA5D80">
        <w:rPr>
          <w:rStyle w:val="FootnoteReference"/>
          <w:rFonts w:asciiTheme="majorBidi" w:hAnsiTheme="majorBidi" w:cstheme="majorBidi"/>
          <w:b w:val="0"/>
          <w:bCs w:val="0"/>
          <w:color w:val="000000" w:themeColor="text1"/>
          <w:sz w:val="40"/>
          <w:szCs w:val="40"/>
          <w:rtl/>
          <w:lang w:bidi="ar-MA"/>
        </w:rPr>
        <w:footnoteReference w:id="67"/>
      </w:r>
      <w:r w:rsidR="00574C23" w:rsidRPr="00CA5D80">
        <w:rPr>
          <w:rFonts w:asciiTheme="majorBidi" w:hAnsiTheme="majorBidi" w:cstheme="majorBidi"/>
          <w:b w:val="0"/>
          <w:bCs w:val="0"/>
          <w:color w:val="000000" w:themeColor="text1"/>
          <w:sz w:val="40"/>
          <w:szCs w:val="40"/>
          <w:rtl/>
          <w:lang w:bidi="ar-MA"/>
        </w:rPr>
        <w:t>.</w:t>
      </w:r>
    </w:p>
    <w:p w:rsidR="00B25A2A" w:rsidRPr="00CA5D80" w:rsidRDefault="002F4D5D" w:rsidP="001C6450">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النظرية الأخلاقية(</w:t>
      </w:r>
      <w:r w:rsidRPr="00CA5D80">
        <w:rPr>
          <w:rFonts w:asciiTheme="majorBidi" w:hAnsiTheme="majorBidi" w:cstheme="majorBidi"/>
          <w:color w:val="000000" w:themeColor="text1"/>
          <w:sz w:val="40"/>
          <w:szCs w:val="40"/>
          <w:lang w:bidi="ar-MA"/>
        </w:rPr>
        <w:t>La théorie moraliste</w:t>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يرى هذا الاتجاه أن الحرب، في بعض الأحيان، تكون لضرورة ما، من أجل إزالة شر كبير بشر صغير. ولكن ، مع ذلك، لابد من التقيد بالضوابط الأخلاقية والقواعد الربانية في استعمال تلك الحرب، دون إلحاق الضرر بالمدنيين والأبرياء</w:t>
      </w:r>
      <w:r w:rsidR="004D14D0" w:rsidRPr="00CA5D80">
        <w:rPr>
          <w:rStyle w:val="FootnoteReference"/>
          <w:rFonts w:asciiTheme="majorBidi" w:hAnsiTheme="majorBidi" w:cstheme="majorBidi"/>
          <w:b w:val="0"/>
          <w:bCs w:val="0"/>
          <w:color w:val="000000" w:themeColor="text1"/>
          <w:sz w:val="40"/>
          <w:szCs w:val="40"/>
          <w:rtl/>
          <w:lang w:bidi="ar-MA"/>
        </w:rPr>
        <w:footnoteReference w:id="68"/>
      </w:r>
      <w:r w:rsidRPr="00CA5D80">
        <w:rPr>
          <w:rFonts w:asciiTheme="majorBidi" w:hAnsiTheme="majorBidi" w:cstheme="majorBidi"/>
          <w:b w:val="0"/>
          <w:bCs w:val="0"/>
          <w:color w:val="000000" w:themeColor="text1"/>
          <w:sz w:val="40"/>
          <w:szCs w:val="40"/>
          <w:rtl/>
          <w:lang w:bidi="ar-MA"/>
        </w:rPr>
        <w:t xml:space="preserve">. </w:t>
      </w:r>
    </w:p>
    <w:p w:rsidR="001C6450" w:rsidRPr="00CA5D80" w:rsidRDefault="00B25A2A" w:rsidP="00B25A2A">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w:t>
      </w:r>
      <w:r w:rsidR="001C6450" w:rsidRPr="00CA5D80">
        <w:rPr>
          <w:rFonts w:asciiTheme="majorBidi" w:hAnsiTheme="majorBidi" w:cstheme="majorBidi"/>
          <w:b w:val="0"/>
          <w:bCs w:val="0"/>
          <w:color w:val="000000" w:themeColor="text1"/>
          <w:sz w:val="40"/>
          <w:szCs w:val="40"/>
          <w:rtl/>
          <w:lang w:bidi="ar-MA"/>
        </w:rPr>
        <w:t xml:space="preserve">نرى أنه من غير الممكن - </w:t>
      </w:r>
      <w:r w:rsidRPr="00CA5D80">
        <w:rPr>
          <w:rFonts w:asciiTheme="majorBidi" w:hAnsiTheme="majorBidi" w:cstheme="majorBidi"/>
          <w:b w:val="0"/>
          <w:bCs w:val="0"/>
          <w:color w:val="000000" w:themeColor="text1"/>
          <w:sz w:val="40"/>
          <w:szCs w:val="40"/>
          <w:rtl/>
          <w:lang w:bidi="ar-MA"/>
        </w:rPr>
        <w:t>إطلاقا- منع</w:t>
      </w:r>
      <w:r w:rsidR="001C6450" w:rsidRPr="00CA5D80">
        <w:rPr>
          <w:rFonts w:asciiTheme="majorBidi" w:hAnsiTheme="majorBidi" w:cstheme="majorBidi"/>
          <w:b w:val="0"/>
          <w:bCs w:val="0"/>
          <w:color w:val="000000" w:themeColor="text1"/>
          <w:sz w:val="40"/>
          <w:szCs w:val="40"/>
          <w:rtl/>
          <w:lang w:bidi="ar-MA"/>
        </w:rPr>
        <w:t xml:space="preserve"> الحروب بشكل جذري ونهائي؛ إذ تدفعنا الرؤية الواقعية الحكيمة إلى إعلان هذه الحروب، عندما يكون هناك عدوان غاشم ومستمر على الشعب الآمن، أو انتقام عدواني بشع من المدنيين تعسفا وظلما وتشفيا وحقدا. ولكن لابد من خوض هذه الحرب وفق المشيئة الربانية، وفي ضوء العقيدة الإسلامية، ووفق القوانين المحلية والوطنية والدولية، من أجل تحقيق </w:t>
      </w:r>
      <w:r w:rsidRPr="00CA5D80">
        <w:rPr>
          <w:rFonts w:asciiTheme="majorBidi" w:hAnsiTheme="majorBidi" w:cstheme="majorBidi"/>
          <w:b w:val="0"/>
          <w:bCs w:val="0"/>
          <w:color w:val="000000" w:themeColor="text1"/>
          <w:sz w:val="40"/>
          <w:szCs w:val="40"/>
          <w:rtl/>
          <w:lang w:bidi="ar-MA"/>
        </w:rPr>
        <w:t>العدالة والمساواة،</w:t>
      </w:r>
      <w:r w:rsidR="001C6450" w:rsidRPr="00CA5D80">
        <w:rPr>
          <w:rFonts w:asciiTheme="majorBidi" w:hAnsiTheme="majorBidi" w:cstheme="majorBidi"/>
          <w:b w:val="0"/>
          <w:bCs w:val="0"/>
          <w:color w:val="000000" w:themeColor="text1"/>
          <w:sz w:val="40"/>
          <w:szCs w:val="40"/>
          <w:rtl/>
          <w:lang w:bidi="ar-MA"/>
        </w:rPr>
        <w:t xml:space="preserve"> وتثبيت السلم، وتوفير الأمن. ويمكن استخدام الحيلة والمكر والخداع في تلك الحرب من أجل الإطاحة بالعدو، مادام الهدف منها هو الدفاع عن قضية عادلة ومشروعة. ويمكن كذلك اللجوء إلى حرب استباقية، إذا كان الهدف الشرعي يستلزم ذلك.</w:t>
      </w:r>
    </w:p>
    <w:p w:rsidR="002F4D5D" w:rsidRPr="00CA5D80" w:rsidRDefault="002F4D5D" w:rsidP="00B25A2A">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bCs/>
          <w:color w:val="000000" w:themeColor="text1"/>
          <w:sz w:val="40"/>
          <w:szCs w:val="40"/>
          <w:lang w:bidi="ar-MA"/>
        </w:rPr>
        <w:sym w:font="Wingdings 2" w:char="F078"/>
      </w:r>
      <w:r w:rsidRPr="00CA5D80">
        <w:rPr>
          <w:rFonts w:asciiTheme="majorBidi" w:hAnsiTheme="majorBidi" w:cstheme="majorBidi"/>
          <w:b/>
          <w:bCs/>
          <w:color w:val="000000" w:themeColor="text1"/>
          <w:sz w:val="40"/>
          <w:szCs w:val="40"/>
          <w:rtl/>
          <w:lang w:bidi="ar-MA"/>
        </w:rPr>
        <w:t xml:space="preserve"> النظرية النقدية</w:t>
      </w:r>
      <w:r w:rsidRPr="00CA5D80">
        <w:rPr>
          <w:rFonts w:asciiTheme="majorBidi" w:hAnsiTheme="majorBidi" w:cstheme="majorBidi"/>
          <w:b/>
          <w:bCs/>
          <w:color w:val="000000" w:themeColor="text1"/>
          <w:sz w:val="40"/>
          <w:szCs w:val="40"/>
          <w:lang w:bidi="ar-MA"/>
        </w:rPr>
        <w:t>(La théorie critique)</w:t>
      </w:r>
      <w:r w:rsidRPr="00CA5D80">
        <w:rPr>
          <w:rFonts w:asciiTheme="majorBidi" w:hAnsiTheme="majorBidi" w:cstheme="majorBidi"/>
          <w:b/>
          <w:bCs/>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يمثلها م</w:t>
      </w:r>
      <w:r w:rsidR="00B25A2A" w:rsidRPr="00CA5D80">
        <w:rPr>
          <w:rFonts w:asciiTheme="majorBidi" w:hAnsiTheme="majorBidi" w:cstheme="majorBidi"/>
          <w:color w:val="000000" w:themeColor="text1"/>
          <w:sz w:val="40"/>
          <w:szCs w:val="40"/>
          <w:rtl/>
          <w:lang w:bidi="ar-MA"/>
        </w:rPr>
        <w:t>ايكل</w:t>
      </w:r>
      <w:r w:rsidRPr="00CA5D80">
        <w:rPr>
          <w:rFonts w:asciiTheme="majorBidi" w:hAnsiTheme="majorBidi" w:cstheme="majorBidi"/>
          <w:color w:val="000000" w:themeColor="text1"/>
          <w:sz w:val="40"/>
          <w:szCs w:val="40"/>
          <w:rtl/>
          <w:lang w:bidi="ar-MA"/>
        </w:rPr>
        <w:t xml:space="preserve"> </w:t>
      </w:r>
      <w:r w:rsidR="00B25A2A" w:rsidRPr="00CA5D80">
        <w:rPr>
          <w:rFonts w:asciiTheme="majorBidi" w:hAnsiTheme="majorBidi" w:cstheme="majorBidi"/>
          <w:color w:val="000000" w:themeColor="text1"/>
          <w:sz w:val="40"/>
          <w:szCs w:val="40"/>
          <w:rtl/>
          <w:lang w:bidi="ar-MA"/>
        </w:rPr>
        <w:t>وولز</w:t>
      </w:r>
      <w:r w:rsidR="00474C18" w:rsidRPr="00CA5D80">
        <w:rPr>
          <w:rFonts w:asciiTheme="majorBidi" w:hAnsiTheme="majorBidi" w:cstheme="majorBidi"/>
          <w:color w:val="000000" w:themeColor="text1"/>
          <w:sz w:val="40"/>
          <w:szCs w:val="40"/>
          <w:rtl/>
          <w:lang w:bidi="ar-MA"/>
        </w:rPr>
        <w:t>(</w:t>
      </w:r>
      <w:r w:rsidR="00474C18" w:rsidRPr="00CA5D80">
        <w:rPr>
          <w:rFonts w:asciiTheme="majorBidi" w:eastAsia="Times New Roman" w:hAnsiTheme="majorBidi" w:cstheme="majorBidi"/>
          <w:color w:val="000000" w:themeColor="text1"/>
          <w:sz w:val="32"/>
          <w:szCs w:val="32"/>
          <w:lang w:eastAsia="fr-FR"/>
        </w:rPr>
        <w:t>WALZER</w:t>
      </w:r>
      <w:r w:rsidR="00474C18"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وأساسها أن يكون هناك نقد دائم للحرب العادلة، مع تحميل الأطراف السياسية والعسكرية المسؤولية الكاملة عما يرتكبونه من مجازر وويلات في حق الشعوب الآمنة والمدنيين الأبرياء، مع السعي من أجل نشر الخير والفضيلة والسعادة ، وإحقاق الحق، وإبطال الباطل</w:t>
      </w:r>
      <w:r w:rsidRPr="00CA5D80">
        <w:rPr>
          <w:rStyle w:val="FootnoteReference"/>
          <w:rFonts w:asciiTheme="majorBidi" w:hAnsiTheme="majorBidi" w:cstheme="majorBidi"/>
          <w:color w:val="000000" w:themeColor="text1"/>
          <w:sz w:val="40"/>
          <w:szCs w:val="40"/>
          <w:rtl/>
          <w:lang w:bidi="ar-MA"/>
        </w:rPr>
        <w:footnoteReference w:id="69"/>
      </w:r>
      <w:r w:rsidRPr="00CA5D80">
        <w:rPr>
          <w:rFonts w:asciiTheme="majorBidi" w:hAnsiTheme="majorBidi" w:cstheme="majorBidi"/>
          <w:color w:val="000000" w:themeColor="text1"/>
          <w:sz w:val="40"/>
          <w:szCs w:val="40"/>
          <w:rtl/>
          <w:lang w:bidi="ar-MA"/>
        </w:rPr>
        <w:t>؛</w:t>
      </w:r>
    </w:p>
    <w:p w:rsidR="00FB1039" w:rsidRPr="00CA5D80" w:rsidRDefault="002F4D5D" w:rsidP="00FB1039">
      <w:pPr>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lang w:bidi="ar-MA"/>
        </w:rPr>
        <w:sym w:font="Wingdings 2" w:char="F079"/>
      </w:r>
      <w:r w:rsidR="00281263" w:rsidRPr="00CA5D80">
        <w:rPr>
          <w:rFonts w:asciiTheme="majorBidi" w:hAnsiTheme="majorBidi" w:cstheme="majorBidi"/>
          <w:b/>
          <w:bCs/>
          <w:color w:val="000000" w:themeColor="text1"/>
          <w:sz w:val="40"/>
          <w:szCs w:val="40"/>
          <w:rtl/>
          <w:lang w:bidi="ar-MA"/>
        </w:rPr>
        <w:t xml:space="preserve">النظرية الليبرالية: </w:t>
      </w:r>
      <w:r w:rsidR="00FB1039" w:rsidRPr="00CA5D80">
        <w:rPr>
          <w:rFonts w:asciiTheme="majorBidi" w:hAnsiTheme="majorBidi" w:cstheme="majorBidi"/>
          <w:color w:val="000000" w:themeColor="text1"/>
          <w:sz w:val="40"/>
          <w:szCs w:val="40"/>
          <w:rtl/>
          <w:lang w:bidi="ar-MA"/>
        </w:rPr>
        <w:t>ترتبط هذه النظرية بالمنظور الليبرالي القائم على الاقتصاد الحر، والشركات المتعددة الجنسيات، والإيمان بالديمقراطية السياسية، والاحتفاء بالتعاون بين الدول. ومن ثم، " ف</w:t>
      </w:r>
      <w:r w:rsidR="00FB1039" w:rsidRPr="00CA5D80">
        <w:rPr>
          <w:rFonts w:asciiTheme="majorBidi" w:hAnsiTheme="majorBidi" w:cstheme="majorBidi"/>
          <w:color w:val="000000" w:themeColor="text1"/>
          <w:sz w:val="40"/>
          <w:szCs w:val="40"/>
          <w:rtl/>
        </w:rPr>
        <w:t>التحدي الأساس للواقعية يأتي من عائلة النظريات الليبرالية، التي ترى إحدى اتجاهاتها أن الاعتماد المتبادل في الجانب الاقتصادي سوف يثني الدول عن استخدام القوة ضد بعضها البعض، لأن الحرب تهدد حالة الرفاه لكلا الطرفين</w:t>
      </w:r>
      <w:r w:rsidR="00FB1039" w:rsidRPr="00CA5D80">
        <w:rPr>
          <w:rFonts w:asciiTheme="majorBidi" w:hAnsiTheme="majorBidi" w:cstheme="majorBidi"/>
          <w:color w:val="000000" w:themeColor="text1"/>
          <w:sz w:val="40"/>
          <w:szCs w:val="40"/>
        </w:rPr>
        <w:t>.</w:t>
      </w:r>
    </w:p>
    <w:p w:rsidR="00FB1039" w:rsidRPr="00CA5D80" w:rsidRDefault="00FB1039" w:rsidP="00FB1039">
      <w:pPr>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اتجاه آخر منسوب للرئيس الأمريكي الأسبق وودرو ويلسون، يرى أن انتشار الديمقراطية يعتبر مفتاحا للسلام العالمي، ويستند هذا الرأي إلى الدعوى القائلة بأن الدول الديمقراطية أكثر ميلا للسلام من الدول التسلطية. </w:t>
      </w:r>
    </w:p>
    <w:p w:rsidR="00FB1039" w:rsidRPr="00CA5D80" w:rsidRDefault="00FB1039" w:rsidP="00FB1039">
      <w:pPr>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وهناك اتجاه ثالث، وهو الأحدث، يرى أن المؤسسات الدولية مثل وكالة الطاقة الذرية وصندوق النقد الدولي، يمكن أن تساعد للتغلب على النزعة الأنانية للدول عن طريق تشجيعها على ترك المصالح الآنية لصالح فوائد أكبر للتعاون الدائم</w:t>
      </w:r>
      <w:r w:rsidRPr="00CA5D80">
        <w:rPr>
          <w:rFonts w:asciiTheme="majorBidi" w:hAnsiTheme="majorBidi" w:cstheme="majorBidi"/>
          <w:color w:val="000000" w:themeColor="text1"/>
          <w:sz w:val="40"/>
          <w:szCs w:val="40"/>
        </w:rPr>
        <w:t xml:space="preserve">. </w:t>
      </w:r>
    </w:p>
    <w:p w:rsidR="00FB1039" w:rsidRPr="00CA5D80" w:rsidRDefault="00FB1039" w:rsidP="00FB1039">
      <w:pPr>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وعلى الرغم من أن بعض الليبراليين احتفوا بالفكرة التي تعتبر أن الفاعلين عبر القوميين - خاصة الشركات المتعددة الجنسيات - استحوذوا تدريجيا على سلطات الدول، فإن الليبرالية بصفة عامة ترى في الدول فاعلين مركزيين في الشؤون الدولية. وفي كل الحالات فإن جميع النظريات الليبرالية تطغى عليها النزعة التعاونية بشكل يتجاوز بكثير الاتجاه الدفاعي في النيوواقعية، على أن كلا منهما يقدم لنا توليفة مختلفة عن كيفية تعزيز هذا التعاون</w:t>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r w:rsidRPr="00CA5D80">
        <w:rPr>
          <w:rStyle w:val="FootnoteReference"/>
          <w:rFonts w:asciiTheme="majorBidi" w:hAnsiTheme="majorBidi" w:cstheme="majorBidi"/>
          <w:color w:val="000000" w:themeColor="text1"/>
          <w:sz w:val="40"/>
          <w:szCs w:val="40"/>
          <w:rtl/>
        </w:rPr>
        <w:footnoteReference w:id="70"/>
      </w:r>
      <w:r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lang w:bidi="ar-MA"/>
        </w:rPr>
        <w:t xml:space="preserve"> </w:t>
      </w:r>
    </w:p>
    <w:p w:rsidR="00507674" w:rsidRDefault="00FB1039" w:rsidP="00507674">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إذاً، </w:t>
      </w:r>
      <w:r w:rsidR="00281263" w:rsidRPr="00CA5D80">
        <w:rPr>
          <w:rFonts w:asciiTheme="majorBidi" w:hAnsiTheme="majorBidi" w:cstheme="majorBidi"/>
          <w:color w:val="000000" w:themeColor="text1"/>
          <w:sz w:val="40"/>
          <w:szCs w:val="40"/>
          <w:rtl/>
          <w:lang w:bidi="ar-MA"/>
        </w:rPr>
        <w:t>تدافع هذه النظرية عن الحرب من منظور ليبرالي فردي، على أساس أن الحرب دفاع شرعي عن النفس</w:t>
      </w:r>
      <w:r w:rsidR="00B25A2A" w:rsidRPr="00CA5D80">
        <w:rPr>
          <w:rFonts w:asciiTheme="majorBidi" w:hAnsiTheme="majorBidi" w:cstheme="majorBidi"/>
          <w:color w:val="000000" w:themeColor="text1"/>
          <w:sz w:val="40"/>
          <w:szCs w:val="40"/>
          <w:rtl/>
          <w:lang w:bidi="ar-MA"/>
        </w:rPr>
        <w:t>، وتكون</w:t>
      </w:r>
      <w:r w:rsidR="00281263" w:rsidRPr="00CA5D80">
        <w:rPr>
          <w:rFonts w:asciiTheme="majorBidi" w:hAnsiTheme="majorBidi" w:cstheme="majorBidi"/>
          <w:color w:val="000000" w:themeColor="text1"/>
          <w:sz w:val="40"/>
          <w:szCs w:val="40"/>
          <w:rtl/>
          <w:lang w:bidi="ar-MA"/>
        </w:rPr>
        <w:t xml:space="preserve"> تلك الحرب صادرة عن القضاة أو المحكمين أو الأشخاص المتضررين، ويكون هدفها هو إلحاق الضرر بالمتعدين، ومحاكمتهم قضائيا</w:t>
      </w:r>
      <w:r w:rsidR="00474C18" w:rsidRPr="00CA5D80">
        <w:rPr>
          <w:rFonts w:asciiTheme="majorBidi" w:hAnsiTheme="majorBidi" w:cstheme="majorBidi"/>
          <w:color w:val="000000" w:themeColor="text1"/>
          <w:sz w:val="40"/>
          <w:szCs w:val="40"/>
          <w:rtl/>
          <w:lang w:bidi="ar-MA"/>
        </w:rPr>
        <w:t>.</w:t>
      </w:r>
      <w:r w:rsidR="00281263" w:rsidRPr="00CA5D80">
        <w:rPr>
          <w:rFonts w:asciiTheme="majorBidi" w:hAnsiTheme="majorBidi" w:cstheme="majorBidi"/>
          <w:color w:val="000000" w:themeColor="text1"/>
          <w:sz w:val="40"/>
          <w:szCs w:val="40"/>
          <w:rtl/>
          <w:lang w:bidi="ar-MA"/>
        </w:rPr>
        <w:t xml:space="preserve"> وليس هناك استثناء</w:t>
      </w:r>
      <w:r w:rsidR="00474C18" w:rsidRPr="00CA5D80">
        <w:rPr>
          <w:rFonts w:asciiTheme="majorBidi" w:hAnsiTheme="majorBidi" w:cstheme="majorBidi"/>
          <w:color w:val="000000" w:themeColor="text1"/>
          <w:sz w:val="40"/>
          <w:szCs w:val="40"/>
          <w:rtl/>
          <w:lang w:bidi="ar-MA"/>
        </w:rPr>
        <w:t xml:space="preserve"> أو تمييز</w:t>
      </w:r>
      <w:r w:rsidR="00281263" w:rsidRPr="00CA5D80">
        <w:rPr>
          <w:rFonts w:asciiTheme="majorBidi" w:hAnsiTheme="majorBidi" w:cstheme="majorBidi"/>
          <w:color w:val="000000" w:themeColor="text1"/>
          <w:sz w:val="40"/>
          <w:szCs w:val="40"/>
          <w:rtl/>
          <w:lang w:bidi="ar-MA"/>
        </w:rPr>
        <w:t xml:space="preserve">؛ لأن الحرب المعلنة </w:t>
      </w:r>
      <w:r w:rsidR="00474C18" w:rsidRPr="00CA5D80">
        <w:rPr>
          <w:rFonts w:asciiTheme="majorBidi" w:hAnsiTheme="majorBidi" w:cstheme="majorBidi"/>
          <w:color w:val="000000" w:themeColor="text1"/>
          <w:sz w:val="40"/>
          <w:szCs w:val="40"/>
          <w:rtl/>
          <w:lang w:bidi="ar-MA"/>
        </w:rPr>
        <w:t xml:space="preserve">- </w:t>
      </w:r>
      <w:r w:rsidR="00281263" w:rsidRPr="00CA5D80">
        <w:rPr>
          <w:rFonts w:asciiTheme="majorBidi" w:hAnsiTheme="majorBidi" w:cstheme="majorBidi"/>
          <w:color w:val="000000" w:themeColor="text1"/>
          <w:sz w:val="40"/>
          <w:szCs w:val="40"/>
          <w:rtl/>
          <w:lang w:bidi="ar-MA"/>
        </w:rPr>
        <w:t>هنا</w:t>
      </w:r>
      <w:r w:rsidR="00474C18" w:rsidRPr="00CA5D80">
        <w:rPr>
          <w:rFonts w:asciiTheme="majorBidi" w:hAnsiTheme="majorBidi" w:cstheme="majorBidi"/>
          <w:color w:val="000000" w:themeColor="text1"/>
          <w:sz w:val="40"/>
          <w:szCs w:val="40"/>
          <w:rtl/>
          <w:lang w:bidi="ar-MA"/>
        </w:rPr>
        <w:t>-</w:t>
      </w:r>
      <w:r w:rsidR="00281263" w:rsidRPr="00CA5D80">
        <w:rPr>
          <w:rFonts w:asciiTheme="majorBidi" w:hAnsiTheme="majorBidi" w:cstheme="majorBidi"/>
          <w:color w:val="000000" w:themeColor="text1"/>
          <w:sz w:val="40"/>
          <w:szCs w:val="40"/>
          <w:rtl/>
          <w:lang w:bidi="ar-MA"/>
        </w:rPr>
        <w:t xml:space="preserve"> ليست ضد الدولة، بل ضد الأفراد أو الجماعات المعتدية. بيد أن هذه الحرب تميز بين المعتدين وغير المعتدين.و</w:t>
      </w:r>
      <w:r w:rsidR="00474C18" w:rsidRPr="00CA5D80">
        <w:rPr>
          <w:rFonts w:asciiTheme="majorBidi" w:hAnsiTheme="majorBidi" w:cstheme="majorBidi"/>
          <w:color w:val="000000" w:themeColor="text1"/>
          <w:sz w:val="40"/>
          <w:szCs w:val="40"/>
          <w:rtl/>
          <w:lang w:bidi="ar-MA"/>
        </w:rPr>
        <w:t xml:space="preserve">بالتالي، </w:t>
      </w:r>
      <w:r w:rsidR="00281263" w:rsidRPr="00CA5D80">
        <w:rPr>
          <w:rFonts w:asciiTheme="majorBidi" w:hAnsiTheme="majorBidi" w:cstheme="majorBidi"/>
          <w:color w:val="000000" w:themeColor="text1"/>
          <w:sz w:val="40"/>
          <w:szCs w:val="40"/>
          <w:rtl/>
          <w:lang w:bidi="ar-MA"/>
        </w:rPr>
        <w:t xml:space="preserve">لا تعود المسؤولية </w:t>
      </w:r>
      <w:r w:rsidR="00474C18" w:rsidRPr="00CA5D80">
        <w:rPr>
          <w:rFonts w:asciiTheme="majorBidi" w:hAnsiTheme="majorBidi" w:cstheme="majorBidi"/>
          <w:color w:val="000000" w:themeColor="text1"/>
          <w:sz w:val="40"/>
          <w:szCs w:val="40"/>
          <w:rtl/>
          <w:lang w:bidi="ar-MA"/>
        </w:rPr>
        <w:t xml:space="preserve">عن هذه الحرب </w:t>
      </w:r>
      <w:r w:rsidR="00281263" w:rsidRPr="00CA5D80">
        <w:rPr>
          <w:rFonts w:asciiTheme="majorBidi" w:hAnsiTheme="majorBidi" w:cstheme="majorBidi"/>
          <w:color w:val="000000" w:themeColor="text1"/>
          <w:sz w:val="40"/>
          <w:szCs w:val="40"/>
          <w:rtl/>
          <w:lang w:bidi="ar-MA"/>
        </w:rPr>
        <w:t xml:space="preserve">إلى الذين يحكمون، بل إلى الذين ينفذون الحرب. ومن أمثلة هذه النظرية ما قامت به الولايات المتحدة </w:t>
      </w:r>
      <w:r w:rsidR="00474C18" w:rsidRPr="00CA5D80">
        <w:rPr>
          <w:rFonts w:asciiTheme="majorBidi" w:hAnsiTheme="majorBidi" w:cstheme="majorBidi"/>
          <w:color w:val="000000" w:themeColor="text1"/>
          <w:sz w:val="40"/>
          <w:szCs w:val="40"/>
          <w:rtl/>
          <w:lang w:bidi="ar-MA"/>
        </w:rPr>
        <w:t>الأمريكية للانتقام</w:t>
      </w:r>
      <w:r w:rsidR="00281263" w:rsidRPr="00CA5D80">
        <w:rPr>
          <w:rFonts w:asciiTheme="majorBidi" w:hAnsiTheme="majorBidi" w:cstheme="majorBidi"/>
          <w:color w:val="000000" w:themeColor="text1"/>
          <w:sz w:val="40"/>
          <w:szCs w:val="40"/>
          <w:rtl/>
          <w:lang w:bidi="ar-MA"/>
        </w:rPr>
        <w:t xml:space="preserve"> </w:t>
      </w:r>
      <w:r w:rsidR="00474C18" w:rsidRPr="00CA5D80">
        <w:rPr>
          <w:rFonts w:asciiTheme="majorBidi" w:hAnsiTheme="majorBidi" w:cstheme="majorBidi"/>
          <w:color w:val="000000" w:themeColor="text1"/>
          <w:sz w:val="40"/>
          <w:szCs w:val="40"/>
          <w:rtl/>
          <w:lang w:bidi="ar-MA"/>
        </w:rPr>
        <w:t>من مرتكبي واقعة الحادي عشر سبتمبر.</w:t>
      </w:r>
    </w:p>
    <w:p w:rsidR="004E10CD" w:rsidRPr="00507674" w:rsidRDefault="00FA75DC" w:rsidP="00507674">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وعلى الرغم من هذه النظريات، تبقى النظرية الواقعية هي السائدة في حقل العلاقات الدولية؛ إذ أصبحت القوة هي الفاعل الرئيس في إدارة الحروب، ولم يعد للأخلاق أية مكانة في حروب الألفية الثالثة. وقد تشكك الجميع في المنظور الأخلاقي المثالي </w:t>
      </w:r>
      <w:r w:rsidR="00B25A2A" w:rsidRPr="00CA5D80">
        <w:rPr>
          <w:rFonts w:asciiTheme="majorBidi" w:hAnsiTheme="majorBidi" w:cstheme="majorBidi"/>
          <w:color w:val="000000" w:themeColor="text1"/>
          <w:sz w:val="40"/>
          <w:szCs w:val="40"/>
          <w:rtl/>
          <w:lang w:bidi="ar-MA"/>
        </w:rPr>
        <w:t>في حل</w:t>
      </w:r>
      <w:r w:rsidRPr="00CA5D80">
        <w:rPr>
          <w:rFonts w:asciiTheme="majorBidi" w:hAnsiTheme="majorBidi" w:cstheme="majorBidi"/>
          <w:color w:val="000000" w:themeColor="text1"/>
          <w:sz w:val="40"/>
          <w:szCs w:val="40"/>
          <w:rtl/>
          <w:lang w:bidi="ar-MA"/>
        </w:rPr>
        <w:t xml:space="preserve"> مشاكل العالم المعاصر</w:t>
      </w:r>
      <w:r w:rsidR="00B25A2A" w:rsidRPr="00CA5D80">
        <w:rPr>
          <w:rFonts w:asciiTheme="majorBidi" w:hAnsiTheme="majorBidi" w:cstheme="majorBidi"/>
          <w:color w:val="000000" w:themeColor="text1"/>
          <w:sz w:val="40"/>
          <w:szCs w:val="40"/>
          <w:rtl/>
          <w:lang w:bidi="ar-MA"/>
        </w:rPr>
        <w:t xml:space="preserve"> وتسويتها</w:t>
      </w:r>
      <w:r w:rsidRPr="00CA5D80">
        <w:rPr>
          <w:rFonts w:asciiTheme="majorBidi" w:hAnsiTheme="majorBidi" w:cstheme="majorBidi"/>
          <w:color w:val="000000" w:themeColor="text1"/>
          <w:sz w:val="40"/>
          <w:szCs w:val="40"/>
          <w:rtl/>
          <w:lang w:bidi="ar-MA"/>
        </w:rPr>
        <w:t xml:space="preserve">، بعد أن أصبح العالم بدون قيم، ولا ضمير. وهكذا، وجدنا الكثير من الدارسين والباحثين في مجال السياسة والعسكرية والفلسفة ينفرون من المجال الأخلاقي الذي لم يعد له أي اعتبار أو اهتمام </w:t>
      </w:r>
      <w:r w:rsidR="00B25A2A" w:rsidRPr="00CA5D80">
        <w:rPr>
          <w:rFonts w:asciiTheme="majorBidi" w:hAnsiTheme="majorBidi" w:cstheme="majorBidi"/>
          <w:color w:val="000000" w:themeColor="text1"/>
          <w:sz w:val="40"/>
          <w:szCs w:val="40"/>
          <w:rtl/>
          <w:lang w:bidi="ar-MA"/>
        </w:rPr>
        <w:t>يذكر.</w:t>
      </w:r>
    </w:p>
    <w:p w:rsidR="001D10F9" w:rsidRPr="00CA5D80" w:rsidRDefault="002F4D5D" w:rsidP="00A31033">
      <w:pPr>
        <w:pStyle w:val="Heading3"/>
        <w:bidi/>
        <w:jc w:val="both"/>
        <w:rPr>
          <w:rFonts w:asciiTheme="majorBidi" w:hAnsiTheme="majorBidi" w:cstheme="majorBidi"/>
          <w:color w:val="000000" w:themeColor="text1"/>
          <w:sz w:val="48"/>
          <w:szCs w:val="48"/>
          <w:rtl/>
          <w:lang w:bidi="ar-MA"/>
        </w:rPr>
      </w:pPr>
      <w:r w:rsidRPr="00CA5D80">
        <w:rPr>
          <w:rFonts w:asciiTheme="majorBidi" w:hAnsiTheme="majorBidi" w:cstheme="majorBidi"/>
          <w:color w:val="000000" w:themeColor="text1"/>
          <w:sz w:val="48"/>
          <w:szCs w:val="48"/>
          <w:rtl/>
          <w:lang w:bidi="ar-MA"/>
        </w:rPr>
        <w:t>المبحث ال</w:t>
      </w:r>
      <w:r w:rsidR="00A31033" w:rsidRPr="00CA5D80">
        <w:rPr>
          <w:rFonts w:asciiTheme="majorBidi" w:hAnsiTheme="majorBidi" w:cstheme="majorBidi"/>
          <w:color w:val="000000" w:themeColor="text1"/>
          <w:sz w:val="48"/>
          <w:szCs w:val="48"/>
          <w:rtl/>
          <w:lang w:bidi="ar-MA"/>
        </w:rPr>
        <w:t>ثاني</w:t>
      </w:r>
      <w:r w:rsidRPr="00CA5D80">
        <w:rPr>
          <w:rFonts w:asciiTheme="majorBidi" w:hAnsiTheme="majorBidi" w:cstheme="majorBidi"/>
          <w:color w:val="000000" w:themeColor="text1"/>
          <w:sz w:val="48"/>
          <w:szCs w:val="48"/>
          <w:rtl/>
          <w:lang w:bidi="ar-MA"/>
        </w:rPr>
        <w:t xml:space="preserve">: </w:t>
      </w:r>
      <w:r w:rsidR="001D10F9" w:rsidRPr="00CA5D80">
        <w:rPr>
          <w:rFonts w:asciiTheme="majorBidi" w:hAnsiTheme="majorBidi" w:cstheme="majorBidi"/>
          <w:color w:val="000000" w:themeColor="text1"/>
          <w:sz w:val="48"/>
          <w:szCs w:val="48"/>
          <w:rtl/>
          <w:lang w:bidi="ar-MA"/>
        </w:rPr>
        <w:t>التص</w:t>
      </w:r>
      <w:r w:rsidR="00FD200F" w:rsidRPr="00CA5D80">
        <w:rPr>
          <w:rFonts w:asciiTheme="majorBidi" w:hAnsiTheme="majorBidi" w:cstheme="majorBidi"/>
          <w:color w:val="000000" w:themeColor="text1"/>
          <w:sz w:val="48"/>
          <w:szCs w:val="48"/>
          <w:rtl/>
          <w:lang w:bidi="ar-MA"/>
        </w:rPr>
        <w:t>ــ</w:t>
      </w:r>
      <w:r w:rsidR="001D10F9" w:rsidRPr="00CA5D80">
        <w:rPr>
          <w:rFonts w:asciiTheme="majorBidi" w:hAnsiTheme="majorBidi" w:cstheme="majorBidi"/>
          <w:color w:val="000000" w:themeColor="text1"/>
          <w:sz w:val="48"/>
          <w:szCs w:val="48"/>
          <w:rtl/>
          <w:lang w:bidi="ar-MA"/>
        </w:rPr>
        <w:t xml:space="preserve">ورات النظرية </w:t>
      </w:r>
    </w:p>
    <w:p w:rsidR="001D10F9" w:rsidRPr="00CA5D80" w:rsidRDefault="001D10F9" w:rsidP="003E716D">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يمكن الحديث عن مجموعة من ال</w:t>
      </w:r>
      <w:r w:rsidR="003E716D" w:rsidRPr="00CA5D80">
        <w:rPr>
          <w:rFonts w:asciiTheme="majorBidi" w:hAnsiTheme="majorBidi" w:cstheme="majorBidi"/>
          <w:b w:val="0"/>
          <w:bCs w:val="0"/>
          <w:color w:val="000000" w:themeColor="text1"/>
          <w:sz w:val="40"/>
          <w:szCs w:val="40"/>
          <w:rtl/>
          <w:lang w:bidi="ar-MA"/>
        </w:rPr>
        <w:t>آراء</w:t>
      </w:r>
      <w:r w:rsidRPr="00CA5D80">
        <w:rPr>
          <w:rFonts w:asciiTheme="majorBidi" w:hAnsiTheme="majorBidi" w:cstheme="majorBidi"/>
          <w:b w:val="0"/>
          <w:bCs w:val="0"/>
          <w:color w:val="000000" w:themeColor="text1"/>
          <w:sz w:val="40"/>
          <w:szCs w:val="40"/>
          <w:rtl/>
          <w:lang w:bidi="ar-MA"/>
        </w:rPr>
        <w:t xml:space="preserve"> الفلسفية واللاهوتية والسياسية </w:t>
      </w:r>
      <w:r w:rsidR="003E716D" w:rsidRPr="00CA5D80">
        <w:rPr>
          <w:rFonts w:asciiTheme="majorBidi" w:hAnsiTheme="majorBidi" w:cstheme="majorBidi"/>
          <w:b w:val="0"/>
          <w:bCs w:val="0"/>
          <w:color w:val="000000" w:themeColor="text1"/>
          <w:sz w:val="40"/>
          <w:szCs w:val="40"/>
          <w:rtl/>
          <w:lang w:bidi="ar-MA"/>
        </w:rPr>
        <w:t xml:space="preserve">والدينية </w:t>
      </w:r>
      <w:r w:rsidRPr="00CA5D80">
        <w:rPr>
          <w:rFonts w:asciiTheme="majorBidi" w:hAnsiTheme="majorBidi" w:cstheme="majorBidi"/>
          <w:b w:val="0"/>
          <w:bCs w:val="0"/>
          <w:color w:val="000000" w:themeColor="text1"/>
          <w:sz w:val="40"/>
          <w:szCs w:val="40"/>
          <w:rtl/>
          <w:lang w:bidi="ar-MA"/>
        </w:rPr>
        <w:t>المتعلقة بالحرب العادلة، سواء أكانت تلك التصورات قديمة أم حديثة أم معاصرة، ويمكن حصرها فيما</w:t>
      </w:r>
      <w:r w:rsidR="003E716D"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يلي:</w:t>
      </w:r>
    </w:p>
    <w:p w:rsidR="00507674" w:rsidRDefault="001D10F9" w:rsidP="00507674">
      <w:pPr>
        <w:pStyle w:val="Heading3"/>
        <w:bidi/>
        <w:jc w:val="both"/>
        <w:rPr>
          <w:rFonts w:asciiTheme="majorBidi" w:hAnsiTheme="majorBidi" w:cstheme="majorBidi"/>
          <w:color w:val="000000" w:themeColor="text1"/>
          <w:sz w:val="44"/>
          <w:szCs w:val="44"/>
          <w:rtl/>
          <w:lang w:bidi="ar-MA"/>
        </w:rPr>
      </w:pPr>
      <w:r w:rsidRPr="00CA5D80">
        <w:rPr>
          <w:rFonts w:asciiTheme="majorBidi" w:hAnsiTheme="majorBidi" w:cstheme="majorBidi"/>
          <w:color w:val="000000" w:themeColor="text1"/>
          <w:sz w:val="44"/>
          <w:szCs w:val="44"/>
          <w:rtl/>
          <w:lang w:bidi="ar-MA"/>
        </w:rPr>
        <w:t>المطلب الأول: القدي</w:t>
      </w:r>
      <w:r w:rsidR="001B2869" w:rsidRPr="00CA5D80">
        <w:rPr>
          <w:rFonts w:asciiTheme="majorBidi" w:hAnsiTheme="majorBidi" w:cstheme="majorBidi"/>
          <w:color w:val="000000" w:themeColor="text1"/>
          <w:sz w:val="44"/>
          <w:szCs w:val="44"/>
          <w:rtl/>
          <w:lang w:bidi="ar-MA"/>
        </w:rPr>
        <w:t>ـــ</w:t>
      </w:r>
      <w:r w:rsidRPr="00CA5D80">
        <w:rPr>
          <w:rFonts w:asciiTheme="majorBidi" w:hAnsiTheme="majorBidi" w:cstheme="majorBidi"/>
          <w:color w:val="000000" w:themeColor="text1"/>
          <w:sz w:val="44"/>
          <w:szCs w:val="44"/>
          <w:rtl/>
          <w:lang w:bidi="ar-MA"/>
        </w:rPr>
        <w:t>س أوغست</w:t>
      </w:r>
      <w:r w:rsidR="001B2869" w:rsidRPr="00CA5D80">
        <w:rPr>
          <w:rFonts w:asciiTheme="majorBidi" w:hAnsiTheme="majorBidi" w:cstheme="majorBidi"/>
          <w:color w:val="000000" w:themeColor="text1"/>
          <w:sz w:val="44"/>
          <w:szCs w:val="44"/>
          <w:rtl/>
          <w:lang w:bidi="ar-MA"/>
        </w:rPr>
        <w:t>ـــ</w:t>
      </w:r>
      <w:r w:rsidRPr="00CA5D80">
        <w:rPr>
          <w:rFonts w:asciiTheme="majorBidi" w:hAnsiTheme="majorBidi" w:cstheme="majorBidi"/>
          <w:color w:val="000000" w:themeColor="text1"/>
          <w:sz w:val="44"/>
          <w:szCs w:val="44"/>
          <w:rtl/>
          <w:lang w:bidi="ar-MA"/>
        </w:rPr>
        <w:t>ان</w:t>
      </w:r>
      <w:r w:rsidR="00492A1C" w:rsidRPr="00CA5D80">
        <w:rPr>
          <w:rFonts w:asciiTheme="majorBidi" w:hAnsiTheme="majorBidi" w:cstheme="majorBidi"/>
          <w:color w:val="000000" w:themeColor="text1"/>
          <w:sz w:val="44"/>
          <w:szCs w:val="44"/>
          <w:rtl/>
          <w:lang w:bidi="ar-MA"/>
        </w:rPr>
        <w:t xml:space="preserve"> والدعوة إلى الحرب العادلة</w:t>
      </w:r>
    </w:p>
    <w:p w:rsidR="00CD11FB" w:rsidRPr="00507674" w:rsidRDefault="00CD11FB" w:rsidP="00507674">
      <w:pPr>
        <w:pStyle w:val="Heading3"/>
        <w:bidi/>
        <w:jc w:val="both"/>
        <w:rPr>
          <w:rFonts w:asciiTheme="majorBidi" w:hAnsiTheme="majorBidi" w:cstheme="majorBidi"/>
          <w:color w:val="000000" w:themeColor="text1"/>
          <w:sz w:val="44"/>
          <w:szCs w:val="44"/>
          <w:rtl/>
          <w:lang w:bidi="ar-MA"/>
        </w:rPr>
      </w:pPr>
      <w:r w:rsidRPr="00CA5D80">
        <w:rPr>
          <w:rFonts w:asciiTheme="majorBidi" w:hAnsiTheme="majorBidi" w:cstheme="majorBidi"/>
          <w:b w:val="0"/>
          <w:bCs w:val="0"/>
          <w:color w:val="000000" w:themeColor="text1"/>
          <w:sz w:val="40"/>
          <w:szCs w:val="40"/>
          <w:rtl/>
        </w:rPr>
        <w:t>يعد القديس أوغيس</w:t>
      </w:r>
      <w:r w:rsidR="001B2869" w:rsidRPr="00CA5D80">
        <w:rPr>
          <w:rFonts w:asciiTheme="majorBidi" w:hAnsiTheme="majorBidi" w:cstheme="majorBidi"/>
          <w:b w:val="0"/>
          <w:bCs w:val="0"/>
          <w:color w:val="000000" w:themeColor="text1"/>
          <w:sz w:val="40"/>
          <w:szCs w:val="40"/>
          <w:rtl/>
        </w:rPr>
        <w:t>طينيوس(</w:t>
      </w:r>
      <w:r w:rsidR="001B2869" w:rsidRPr="00CA5D80">
        <w:rPr>
          <w:rFonts w:asciiTheme="majorBidi" w:hAnsiTheme="majorBidi" w:cstheme="majorBidi"/>
          <w:b w:val="0"/>
          <w:bCs w:val="0"/>
          <w:color w:val="000000" w:themeColor="text1"/>
          <w:sz w:val="40"/>
          <w:szCs w:val="40"/>
        </w:rPr>
        <w:t>St Augustin</w:t>
      </w:r>
      <w:r w:rsidR="001B2869" w:rsidRPr="00CA5D80">
        <w:rPr>
          <w:rFonts w:asciiTheme="majorBidi" w:hAnsiTheme="majorBidi" w:cstheme="majorBidi"/>
          <w:b w:val="0"/>
          <w:bCs w:val="0"/>
          <w:color w:val="000000" w:themeColor="text1"/>
          <w:sz w:val="40"/>
          <w:szCs w:val="40"/>
          <w:rtl/>
        </w:rPr>
        <w:t xml:space="preserve">) </w:t>
      </w:r>
      <w:r w:rsidR="00BC7302" w:rsidRPr="00CA5D80">
        <w:rPr>
          <w:rFonts w:asciiTheme="majorBidi" w:hAnsiTheme="majorBidi" w:cstheme="majorBidi"/>
          <w:b w:val="0"/>
          <w:bCs w:val="0"/>
          <w:color w:val="000000" w:themeColor="text1"/>
          <w:sz w:val="40"/>
          <w:szCs w:val="40"/>
          <w:rtl/>
        </w:rPr>
        <w:t xml:space="preserve">من اللاهوتيين الأوائل الذين تحدثوا </w:t>
      </w:r>
      <w:r w:rsidR="001B2869" w:rsidRPr="00CA5D80">
        <w:rPr>
          <w:rFonts w:asciiTheme="majorBidi" w:hAnsiTheme="majorBidi" w:cstheme="majorBidi"/>
          <w:b w:val="0"/>
          <w:bCs w:val="0"/>
          <w:color w:val="000000" w:themeColor="text1"/>
          <w:sz w:val="40"/>
          <w:szCs w:val="40"/>
          <w:rtl/>
        </w:rPr>
        <w:t>عن الحرب العادلة في كتابه (</w:t>
      </w:r>
      <w:r w:rsidR="001B2869" w:rsidRPr="00CA5D80">
        <w:rPr>
          <w:rFonts w:asciiTheme="majorBidi" w:hAnsiTheme="majorBidi" w:cstheme="majorBidi"/>
          <w:color w:val="000000" w:themeColor="text1"/>
          <w:sz w:val="40"/>
          <w:szCs w:val="40"/>
          <w:rtl/>
        </w:rPr>
        <w:t>مدينة الله</w:t>
      </w:r>
      <w:r w:rsidR="00F733A6" w:rsidRPr="00CA5D80">
        <w:rPr>
          <w:rFonts w:asciiTheme="majorBidi" w:hAnsiTheme="majorBidi" w:cstheme="majorBidi"/>
          <w:color w:val="000000" w:themeColor="text1"/>
          <w:sz w:val="40"/>
          <w:szCs w:val="40"/>
          <w:rtl/>
        </w:rPr>
        <w:t>/</w:t>
      </w:r>
      <w:r w:rsidR="00F733A6" w:rsidRPr="00CA5D80">
        <w:rPr>
          <w:rFonts w:asciiTheme="majorBidi" w:hAnsiTheme="majorBidi" w:cstheme="majorBidi"/>
          <w:color w:val="000000" w:themeColor="text1"/>
          <w:sz w:val="40"/>
          <w:szCs w:val="40"/>
        </w:rPr>
        <w:t xml:space="preserve">La cité de dieu </w:t>
      </w:r>
      <w:r w:rsidR="001B2869" w:rsidRPr="00CA5D80">
        <w:rPr>
          <w:rFonts w:asciiTheme="majorBidi" w:hAnsiTheme="majorBidi" w:cstheme="majorBidi"/>
          <w:b w:val="0"/>
          <w:bCs w:val="0"/>
          <w:color w:val="000000" w:themeColor="text1"/>
          <w:sz w:val="40"/>
          <w:szCs w:val="40"/>
          <w:rtl/>
        </w:rPr>
        <w:t>)</w:t>
      </w:r>
      <w:r w:rsidR="002F2D0F" w:rsidRPr="00CA5D80">
        <w:rPr>
          <w:rFonts w:asciiTheme="majorBidi" w:hAnsiTheme="majorBidi" w:cstheme="majorBidi"/>
          <w:b w:val="0"/>
          <w:bCs w:val="0"/>
          <w:color w:val="000000" w:themeColor="text1"/>
          <w:sz w:val="40"/>
          <w:szCs w:val="40"/>
          <w:rtl/>
          <w:lang w:bidi="ar-MA"/>
        </w:rPr>
        <w:t>،</w:t>
      </w:r>
      <w:r w:rsidR="00BC7302" w:rsidRPr="00CA5D80">
        <w:rPr>
          <w:rFonts w:asciiTheme="majorBidi" w:hAnsiTheme="majorBidi" w:cstheme="majorBidi"/>
          <w:b w:val="0"/>
          <w:bCs w:val="0"/>
          <w:color w:val="000000" w:themeColor="text1"/>
          <w:sz w:val="40"/>
          <w:szCs w:val="40"/>
          <w:rtl/>
        </w:rPr>
        <w:t xml:space="preserve"> ضمن تصور مسيحي كنسي </w:t>
      </w:r>
      <w:r w:rsidR="00F733A6" w:rsidRPr="00CA5D80">
        <w:rPr>
          <w:rFonts w:asciiTheme="majorBidi" w:hAnsiTheme="majorBidi" w:cstheme="majorBidi"/>
          <w:b w:val="0"/>
          <w:bCs w:val="0"/>
          <w:color w:val="000000" w:themeColor="text1"/>
          <w:sz w:val="40"/>
          <w:szCs w:val="40"/>
          <w:rtl/>
        </w:rPr>
        <w:t>كاثوليكي</w:t>
      </w:r>
      <w:r w:rsidR="001B2869" w:rsidRPr="00CA5D80">
        <w:rPr>
          <w:rFonts w:asciiTheme="majorBidi" w:hAnsiTheme="majorBidi" w:cstheme="majorBidi"/>
          <w:b w:val="0"/>
          <w:bCs w:val="0"/>
          <w:color w:val="000000" w:themeColor="text1"/>
          <w:sz w:val="40"/>
          <w:szCs w:val="40"/>
          <w:rtl/>
        </w:rPr>
        <w:t>، على أساس أن الأديان الربانية تحرم القتل</w:t>
      </w:r>
      <w:r w:rsidR="00700B7F" w:rsidRPr="00CA5D80">
        <w:rPr>
          <w:rFonts w:asciiTheme="majorBidi" w:hAnsiTheme="majorBidi" w:cstheme="majorBidi"/>
          <w:b w:val="0"/>
          <w:bCs w:val="0"/>
          <w:color w:val="000000" w:themeColor="text1"/>
          <w:sz w:val="40"/>
          <w:szCs w:val="40"/>
          <w:rtl/>
        </w:rPr>
        <w:t xml:space="preserve"> بصفة عامة،</w:t>
      </w:r>
      <w:r w:rsidR="001B2869" w:rsidRPr="00CA5D80">
        <w:rPr>
          <w:rFonts w:asciiTheme="majorBidi" w:hAnsiTheme="majorBidi" w:cstheme="majorBidi"/>
          <w:b w:val="0"/>
          <w:bCs w:val="0"/>
          <w:color w:val="000000" w:themeColor="text1"/>
          <w:sz w:val="40"/>
          <w:szCs w:val="40"/>
          <w:rtl/>
        </w:rPr>
        <w:t xml:space="preserve"> إلا إذا كان قتلا شرعيا </w:t>
      </w:r>
      <w:r w:rsidR="00700B7F" w:rsidRPr="00CA5D80">
        <w:rPr>
          <w:rFonts w:asciiTheme="majorBidi" w:hAnsiTheme="majorBidi" w:cstheme="majorBidi"/>
          <w:b w:val="0"/>
          <w:bCs w:val="0"/>
          <w:color w:val="000000" w:themeColor="text1"/>
          <w:sz w:val="40"/>
          <w:szCs w:val="40"/>
          <w:rtl/>
        </w:rPr>
        <w:t xml:space="preserve">، </w:t>
      </w:r>
      <w:r w:rsidR="001B2869" w:rsidRPr="00CA5D80">
        <w:rPr>
          <w:rFonts w:asciiTheme="majorBidi" w:hAnsiTheme="majorBidi" w:cstheme="majorBidi"/>
          <w:b w:val="0"/>
          <w:bCs w:val="0"/>
          <w:color w:val="000000" w:themeColor="text1"/>
          <w:sz w:val="40"/>
          <w:szCs w:val="40"/>
          <w:rtl/>
        </w:rPr>
        <w:t xml:space="preserve">أو </w:t>
      </w:r>
      <w:r w:rsidR="00700B7F" w:rsidRPr="00CA5D80">
        <w:rPr>
          <w:rFonts w:asciiTheme="majorBidi" w:hAnsiTheme="majorBidi" w:cstheme="majorBidi"/>
          <w:b w:val="0"/>
          <w:bCs w:val="0"/>
          <w:color w:val="000000" w:themeColor="text1"/>
          <w:sz w:val="40"/>
          <w:szCs w:val="40"/>
          <w:rtl/>
        </w:rPr>
        <w:t xml:space="preserve">أمرا </w:t>
      </w:r>
      <w:r w:rsidR="001B2869" w:rsidRPr="00CA5D80">
        <w:rPr>
          <w:rFonts w:asciiTheme="majorBidi" w:hAnsiTheme="majorBidi" w:cstheme="majorBidi"/>
          <w:b w:val="0"/>
          <w:bCs w:val="0"/>
          <w:color w:val="000000" w:themeColor="text1"/>
          <w:sz w:val="40"/>
          <w:szCs w:val="40"/>
          <w:rtl/>
        </w:rPr>
        <w:t>مقدسا</w:t>
      </w:r>
      <w:r w:rsidR="00700B7F" w:rsidRPr="00CA5D80">
        <w:rPr>
          <w:rFonts w:asciiTheme="majorBidi" w:hAnsiTheme="majorBidi" w:cstheme="majorBidi"/>
          <w:b w:val="0"/>
          <w:bCs w:val="0"/>
          <w:color w:val="000000" w:themeColor="text1"/>
          <w:sz w:val="40"/>
          <w:szCs w:val="40"/>
          <w:rtl/>
        </w:rPr>
        <w:t xml:space="preserve">، </w:t>
      </w:r>
      <w:r w:rsidR="001B2869" w:rsidRPr="00CA5D80">
        <w:rPr>
          <w:rFonts w:asciiTheme="majorBidi" w:hAnsiTheme="majorBidi" w:cstheme="majorBidi"/>
          <w:b w:val="0"/>
          <w:bCs w:val="0"/>
          <w:color w:val="000000" w:themeColor="text1"/>
          <w:sz w:val="40"/>
          <w:szCs w:val="40"/>
          <w:rtl/>
        </w:rPr>
        <w:t xml:space="preserve"> أو </w:t>
      </w:r>
      <w:r w:rsidR="00700B7F" w:rsidRPr="00CA5D80">
        <w:rPr>
          <w:rFonts w:asciiTheme="majorBidi" w:hAnsiTheme="majorBidi" w:cstheme="majorBidi"/>
          <w:b w:val="0"/>
          <w:bCs w:val="0"/>
          <w:color w:val="000000" w:themeColor="text1"/>
          <w:sz w:val="40"/>
          <w:szCs w:val="40"/>
          <w:rtl/>
        </w:rPr>
        <w:t xml:space="preserve">حربا </w:t>
      </w:r>
      <w:r w:rsidR="001B2869" w:rsidRPr="00CA5D80">
        <w:rPr>
          <w:rFonts w:asciiTheme="majorBidi" w:hAnsiTheme="majorBidi" w:cstheme="majorBidi"/>
          <w:b w:val="0"/>
          <w:bCs w:val="0"/>
          <w:color w:val="000000" w:themeColor="text1"/>
          <w:sz w:val="40"/>
          <w:szCs w:val="40"/>
          <w:rtl/>
        </w:rPr>
        <w:t xml:space="preserve">بأمر من الله.وبالتالي، تحرم الأديان </w:t>
      </w:r>
      <w:r w:rsidR="00700B7F" w:rsidRPr="00CA5D80">
        <w:rPr>
          <w:rFonts w:asciiTheme="majorBidi" w:hAnsiTheme="majorBidi" w:cstheme="majorBidi"/>
          <w:b w:val="0"/>
          <w:bCs w:val="0"/>
          <w:color w:val="000000" w:themeColor="text1"/>
          <w:sz w:val="40"/>
          <w:szCs w:val="40"/>
          <w:rtl/>
        </w:rPr>
        <w:t xml:space="preserve">السماوية، وخاصة المسيحية منها، </w:t>
      </w:r>
      <w:r w:rsidR="001B2869" w:rsidRPr="00CA5D80">
        <w:rPr>
          <w:rFonts w:asciiTheme="majorBidi" w:hAnsiTheme="majorBidi" w:cstheme="majorBidi"/>
          <w:b w:val="0"/>
          <w:bCs w:val="0"/>
          <w:color w:val="000000" w:themeColor="text1"/>
          <w:sz w:val="40"/>
          <w:szCs w:val="40"/>
          <w:rtl/>
        </w:rPr>
        <w:t>قتل الإنسان لأخيه الإنسان.أما ما يتعلق برغبة إبراهيم في قتل ابنه إسماعيل، فهو استثناء خارج عن القاعدة العامة. ومن هنا، لايجوز الانتحار أو القتل إلا إذا كان قانونيا أو شرعيا تقره الأنظمة الدينية</w:t>
      </w:r>
      <w:r w:rsidR="00700B7F" w:rsidRPr="00CA5D80">
        <w:rPr>
          <w:rFonts w:asciiTheme="majorBidi" w:hAnsiTheme="majorBidi" w:cstheme="majorBidi"/>
          <w:b w:val="0"/>
          <w:bCs w:val="0"/>
          <w:color w:val="000000" w:themeColor="text1"/>
          <w:sz w:val="40"/>
          <w:szCs w:val="40"/>
          <w:rtl/>
        </w:rPr>
        <w:t>،</w:t>
      </w:r>
      <w:r w:rsidR="001B2869" w:rsidRPr="00CA5D80">
        <w:rPr>
          <w:rFonts w:asciiTheme="majorBidi" w:hAnsiTheme="majorBidi" w:cstheme="majorBidi"/>
          <w:b w:val="0"/>
          <w:bCs w:val="0"/>
          <w:color w:val="000000" w:themeColor="text1"/>
          <w:sz w:val="40"/>
          <w:szCs w:val="40"/>
          <w:rtl/>
        </w:rPr>
        <w:t xml:space="preserve"> أو أنظمة الدولة، أو إذا كان قتلا مبررا بقوانين شرعية. وينبغي أ</w:t>
      </w:r>
      <w:r w:rsidR="00F733A6" w:rsidRPr="00CA5D80">
        <w:rPr>
          <w:rFonts w:asciiTheme="majorBidi" w:hAnsiTheme="majorBidi" w:cstheme="majorBidi"/>
          <w:b w:val="0"/>
          <w:bCs w:val="0"/>
          <w:color w:val="000000" w:themeColor="text1"/>
          <w:sz w:val="40"/>
          <w:szCs w:val="40"/>
          <w:rtl/>
        </w:rPr>
        <w:t>لا</w:t>
      </w:r>
      <w:r w:rsidR="001B2869" w:rsidRPr="00CA5D80">
        <w:rPr>
          <w:rFonts w:asciiTheme="majorBidi" w:hAnsiTheme="majorBidi" w:cstheme="majorBidi"/>
          <w:b w:val="0"/>
          <w:bCs w:val="0"/>
          <w:color w:val="000000" w:themeColor="text1"/>
          <w:sz w:val="40"/>
          <w:szCs w:val="40"/>
          <w:rtl/>
        </w:rPr>
        <w:t xml:space="preserve"> تكون </w:t>
      </w:r>
      <w:r w:rsidR="00BC7302" w:rsidRPr="00CA5D80">
        <w:rPr>
          <w:rFonts w:asciiTheme="majorBidi" w:hAnsiTheme="majorBidi" w:cstheme="majorBidi"/>
          <w:b w:val="0"/>
          <w:bCs w:val="0"/>
          <w:color w:val="000000" w:themeColor="text1"/>
          <w:sz w:val="40"/>
          <w:szCs w:val="40"/>
          <w:rtl/>
        </w:rPr>
        <w:t xml:space="preserve">تلك </w:t>
      </w:r>
      <w:r w:rsidR="001B2869" w:rsidRPr="00CA5D80">
        <w:rPr>
          <w:rFonts w:asciiTheme="majorBidi" w:hAnsiTheme="majorBidi" w:cstheme="majorBidi"/>
          <w:b w:val="0"/>
          <w:bCs w:val="0"/>
          <w:color w:val="000000" w:themeColor="text1"/>
          <w:sz w:val="40"/>
          <w:szCs w:val="40"/>
          <w:rtl/>
        </w:rPr>
        <w:t xml:space="preserve">القوانين </w:t>
      </w:r>
      <w:r w:rsidR="00F733A6" w:rsidRPr="00CA5D80">
        <w:rPr>
          <w:rFonts w:asciiTheme="majorBidi" w:hAnsiTheme="majorBidi" w:cstheme="majorBidi"/>
          <w:b w:val="0"/>
          <w:bCs w:val="0"/>
          <w:color w:val="000000" w:themeColor="text1"/>
          <w:sz w:val="40"/>
          <w:szCs w:val="40"/>
          <w:rtl/>
        </w:rPr>
        <w:t xml:space="preserve">في خدمة </w:t>
      </w:r>
      <w:r w:rsidR="001B2869" w:rsidRPr="00CA5D80">
        <w:rPr>
          <w:rFonts w:asciiTheme="majorBidi" w:hAnsiTheme="majorBidi" w:cstheme="majorBidi"/>
          <w:b w:val="0"/>
          <w:bCs w:val="0"/>
          <w:color w:val="000000" w:themeColor="text1"/>
          <w:sz w:val="40"/>
          <w:szCs w:val="40"/>
          <w:rtl/>
        </w:rPr>
        <w:t>المصالح الشخصية</w:t>
      </w:r>
      <w:r w:rsidR="00700B7F" w:rsidRPr="00CA5D80">
        <w:rPr>
          <w:rFonts w:asciiTheme="majorBidi" w:hAnsiTheme="majorBidi" w:cstheme="majorBidi"/>
          <w:b w:val="0"/>
          <w:bCs w:val="0"/>
          <w:color w:val="000000" w:themeColor="text1"/>
          <w:sz w:val="40"/>
          <w:szCs w:val="40"/>
          <w:rtl/>
        </w:rPr>
        <w:t>،</w:t>
      </w:r>
      <w:r w:rsidR="001B2869" w:rsidRPr="00CA5D80">
        <w:rPr>
          <w:rFonts w:asciiTheme="majorBidi" w:hAnsiTheme="majorBidi" w:cstheme="majorBidi"/>
          <w:b w:val="0"/>
          <w:bCs w:val="0"/>
          <w:color w:val="000000" w:themeColor="text1"/>
          <w:sz w:val="40"/>
          <w:szCs w:val="40"/>
          <w:rtl/>
        </w:rPr>
        <w:t xml:space="preserve"> أو </w:t>
      </w:r>
      <w:r w:rsidR="00700B7F" w:rsidRPr="00CA5D80">
        <w:rPr>
          <w:rFonts w:asciiTheme="majorBidi" w:hAnsiTheme="majorBidi" w:cstheme="majorBidi"/>
          <w:b w:val="0"/>
          <w:bCs w:val="0"/>
          <w:color w:val="000000" w:themeColor="text1"/>
          <w:sz w:val="40"/>
          <w:szCs w:val="40"/>
          <w:rtl/>
        </w:rPr>
        <w:t xml:space="preserve">من أجل إشباع </w:t>
      </w:r>
      <w:r w:rsidR="001B2869" w:rsidRPr="00CA5D80">
        <w:rPr>
          <w:rFonts w:asciiTheme="majorBidi" w:hAnsiTheme="majorBidi" w:cstheme="majorBidi"/>
          <w:b w:val="0"/>
          <w:bCs w:val="0"/>
          <w:color w:val="000000" w:themeColor="text1"/>
          <w:sz w:val="40"/>
          <w:szCs w:val="40"/>
          <w:rtl/>
        </w:rPr>
        <w:t>الأهواء الذاتية</w:t>
      </w:r>
      <w:r w:rsidR="00700B7F" w:rsidRPr="00CA5D80">
        <w:rPr>
          <w:rFonts w:asciiTheme="majorBidi" w:hAnsiTheme="majorBidi" w:cstheme="majorBidi"/>
          <w:b w:val="0"/>
          <w:bCs w:val="0"/>
          <w:color w:val="000000" w:themeColor="text1"/>
          <w:sz w:val="40"/>
          <w:szCs w:val="40"/>
          <w:rtl/>
        </w:rPr>
        <w:t>،</w:t>
      </w:r>
      <w:r w:rsidR="001B2869" w:rsidRPr="00CA5D80">
        <w:rPr>
          <w:rFonts w:asciiTheme="majorBidi" w:hAnsiTheme="majorBidi" w:cstheme="majorBidi"/>
          <w:b w:val="0"/>
          <w:bCs w:val="0"/>
          <w:color w:val="000000" w:themeColor="text1"/>
          <w:sz w:val="40"/>
          <w:szCs w:val="40"/>
          <w:rtl/>
        </w:rPr>
        <w:t xml:space="preserve"> أو </w:t>
      </w:r>
      <w:r w:rsidR="00700B7F" w:rsidRPr="00CA5D80">
        <w:rPr>
          <w:rFonts w:asciiTheme="majorBidi" w:hAnsiTheme="majorBidi" w:cstheme="majorBidi"/>
          <w:b w:val="0"/>
          <w:bCs w:val="0"/>
          <w:color w:val="000000" w:themeColor="text1"/>
          <w:sz w:val="40"/>
          <w:szCs w:val="40"/>
          <w:rtl/>
        </w:rPr>
        <w:t xml:space="preserve">تحقيق </w:t>
      </w:r>
      <w:r w:rsidR="001B2869" w:rsidRPr="00CA5D80">
        <w:rPr>
          <w:rFonts w:asciiTheme="majorBidi" w:hAnsiTheme="majorBidi" w:cstheme="majorBidi"/>
          <w:b w:val="0"/>
          <w:bCs w:val="0"/>
          <w:color w:val="000000" w:themeColor="text1"/>
          <w:sz w:val="40"/>
          <w:szCs w:val="40"/>
          <w:rtl/>
        </w:rPr>
        <w:t>الأغراض المادية والمنافع الدنيوية الزائلة.</w:t>
      </w:r>
      <w:r w:rsidR="00F733A6" w:rsidRPr="00CA5D80">
        <w:rPr>
          <w:rFonts w:asciiTheme="majorBidi" w:hAnsiTheme="majorBidi" w:cstheme="majorBidi"/>
          <w:b w:val="0"/>
          <w:bCs w:val="0"/>
          <w:color w:val="000000" w:themeColor="text1"/>
          <w:sz w:val="40"/>
          <w:szCs w:val="40"/>
          <w:rtl/>
        </w:rPr>
        <w:t xml:space="preserve"> ويعني هذا كله أن الحرب العادلة هي تلك الحرب القائمة على العناية الإلهية، و</w:t>
      </w:r>
      <w:r w:rsidR="00507674">
        <w:rPr>
          <w:rFonts w:asciiTheme="majorBidi" w:hAnsiTheme="majorBidi" w:cstheme="majorBidi" w:hint="cs"/>
          <w:b w:val="0"/>
          <w:bCs w:val="0"/>
          <w:color w:val="000000" w:themeColor="text1"/>
          <w:sz w:val="40"/>
          <w:szCs w:val="40"/>
          <w:rtl/>
        </w:rPr>
        <w:t>تكون أيضا مباركة من الله</w:t>
      </w:r>
      <w:r w:rsidR="00F733A6" w:rsidRPr="00CA5D80">
        <w:rPr>
          <w:rFonts w:asciiTheme="majorBidi" w:hAnsiTheme="majorBidi" w:cstheme="majorBidi"/>
          <w:b w:val="0"/>
          <w:bCs w:val="0"/>
          <w:color w:val="000000" w:themeColor="text1"/>
          <w:sz w:val="40"/>
          <w:szCs w:val="40"/>
          <w:rtl/>
        </w:rPr>
        <w:t xml:space="preserve">، وتكون </w:t>
      </w:r>
      <w:r w:rsidR="00507674">
        <w:rPr>
          <w:rFonts w:asciiTheme="majorBidi" w:hAnsiTheme="majorBidi" w:cstheme="majorBidi" w:hint="cs"/>
          <w:b w:val="0"/>
          <w:bCs w:val="0"/>
          <w:color w:val="000000" w:themeColor="text1"/>
          <w:sz w:val="40"/>
          <w:szCs w:val="40"/>
          <w:rtl/>
        </w:rPr>
        <w:t xml:space="preserve">كذلك </w:t>
      </w:r>
      <w:r w:rsidR="00F733A6" w:rsidRPr="00CA5D80">
        <w:rPr>
          <w:rFonts w:asciiTheme="majorBidi" w:hAnsiTheme="majorBidi" w:cstheme="majorBidi"/>
          <w:b w:val="0"/>
          <w:bCs w:val="0"/>
          <w:color w:val="000000" w:themeColor="text1"/>
          <w:sz w:val="40"/>
          <w:szCs w:val="40"/>
          <w:rtl/>
        </w:rPr>
        <w:t xml:space="preserve">في سبيل الله. </w:t>
      </w:r>
    </w:p>
    <w:p w:rsidR="001B2869" w:rsidRPr="00CA5D80" w:rsidRDefault="001B2869" w:rsidP="00D83BBD">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 xml:space="preserve">ومن هنا، يدافع أوغيسطينيوس عن الدول التي تحارب باسم القانون والشرعية، وخاصة إذا كانت الحرب من أجل الدفاع عن أرواح الأبرياء، </w:t>
      </w:r>
      <w:r w:rsidR="00F733A6" w:rsidRPr="00CA5D80">
        <w:rPr>
          <w:rFonts w:asciiTheme="majorBidi" w:hAnsiTheme="majorBidi" w:cstheme="majorBidi"/>
          <w:b w:val="0"/>
          <w:bCs w:val="0"/>
          <w:color w:val="000000" w:themeColor="text1"/>
          <w:sz w:val="40"/>
          <w:szCs w:val="40"/>
          <w:rtl/>
        </w:rPr>
        <w:t>أو</w:t>
      </w:r>
      <w:r w:rsidRPr="00CA5D80">
        <w:rPr>
          <w:rFonts w:asciiTheme="majorBidi" w:hAnsiTheme="majorBidi" w:cstheme="majorBidi"/>
          <w:b w:val="0"/>
          <w:bCs w:val="0"/>
          <w:color w:val="000000" w:themeColor="text1"/>
          <w:sz w:val="40"/>
          <w:szCs w:val="40"/>
          <w:rtl/>
        </w:rPr>
        <w:t xml:space="preserve"> كانت من أجل قضية شرعية وعادلة، أو من أجل محاربة الظلم والفساد في الأرض. ويعني هذا أن الحرب العادلة هي حرب دفاعية لصد العدوان، والوقوف في وجه الظلم. </w:t>
      </w:r>
    </w:p>
    <w:p w:rsidR="00BC7302" w:rsidRPr="00CA5D80" w:rsidRDefault="001B2869" w:rsidP="003E716D">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وبناء على ما سبق، فإن دفاع الإنسان عن نفسه هو فعل شرعي، ودفاع الجماعة عن نفسها هو فعل شرعي كذلك، ودفاع الدولة عن نفسها يعد فعلا شرعيا مبررا باسم الدين، وباسم القوانين الوطنية والدولية. لذلك، نجد الأديان السماوية تعتبر</w:t>
      </w:r>
      <w:r w:rsidR="00700B7F" w:rsidRPr="00CA5D80">
        <w:rPr>
          <w:rFonts w:asciiTheme="majorBidi" w:hAnsiTheme="majorBidi" w:cstheme="majorBidi"/>
          <w:b w:val="0"/>
          <w:bCs w:val="0"/>
          <w:color w:val="000000" w:themeColor="text1"/>
          <w:sz w:val="40"/>
          <w:szCs w:val="40"/>
          <w:rtl/>
        </w:rPr>
        <w:t xml:space="preserve"> قتال</w:t>
      </w:r>
      <w:r w:rsidRPr="00CA5D80">
        <w:rPr>
          <w:rFonts w:asciiTheme="majorBidi" w:hAnsiTheme="majorBidi" w:cstheme="majorBidi"/>
          <w:b w:val="0"/>
          <w:bCs w:val="0"/>
          <w:color w:val="000000" w:themeColor="text1"/>
          <w:sz w:val="40"/>
          <w:szCs w:val="40"/>
          <w:rtl/>
        </w:rPr>
        <w:t xml:space="preserve"> الجنود ال</w:t>
      </w:r>
      <w:r w:rsidR="00700B7F" w:rsidRPr="00CA5D80">
        <w:rPr>
          <w:rFonts w:asciiTheme="majorBidi" w:hAnsiTheme="majorBidi" w:cstheme="majorBidi"/>
          <w:b w:val="0"/>
          <w:bCs w:val="0"/>
          <w:color w:val="000000" w:themeColor="text1"/>
          <w:sz w:val="40"/>
          <w:szCs w:val="40"/>
          <w:rtl/>
        </w:rPr>
        <w:t>ذ</w:t>
      </w:r>
      <w:r w:rsidRPr="00CA5D80">
        <w:rPr>
          <w:rFonts w:asciiTheme="majorBidi" w:hAnsiTheme="majorBidi" w:cstheme="majorBidi"/>
          <w:b w:val="0"/>
          <w:bCs w:val="0"/>
          <w:color w:val="000000" w:themeColor="text1"/>
          <w:sz w:val="40"/>
          <w:szCs w:val="40"/>
          <w:rtl/>
        </w:rPr>
        <w:t xml:space="preserve">ين يدافعون عن الدين أو الوطن أو القضية العادلة فعلا استشهاديا.وبالتالي، فموت الجندي أو العسكري هو </w:t>
      </w:r>
      <w:r w:rsidR="003E716D" w:rsidRPr="00CA5D80">
        <w:rPr>
          <w:rFonts w:asciiTheme="majorBidi" w:hAnsiTheme="majorBidi" w:cstheme="majorBidi"/>
          <w:b w:val="0"/>
          <w:bCs w:val="0"/>
          <w:color w:val="000000" w:themeColor="text1"/>
          <w:sz w:val="40"/>
          <w:szCs w:val="40"/>
          <w:rtl/>
        </w:rPr>
        <w:t>بمثابة استشهاد في سبيل الله،</w:t>
      </w:r>
      <w:r w:rsidRPr="00CA5D80">
        <w:rPr>
          <w:rFonts w:asciiTheme="majorBidi" w:hAnsiTheme="majorBidi" w:cstheme="majorBidi"/>
          <w:b w:val="0"/>
          <w:bCs w:val="0"/>
          <w:color w:val="000000" w:themeColor="text1"/>
          <w:sz w:val="40"/>
          <w:szCs w:val="40"/>
          <w:rtl/>
        </w:rPr>
        <w:t xml:space="preserve"> </w:t>
      </w:r>
      <w:r w:rsidR="003E716D" w:rsidRPr="00CA5D80">
        <w:rPr>
          <w:rFonts w:asciiTheme="majorBidi" w:hAnsiTheme="majorBidi" w:cstheme="majorBidi"/>
          <w:b w:val="0"/>
          <w:bCs w:val="0"/>
          <w:color w:val="000000" w:themeColor="text1"/>
          <w:sz w:val="40"/>
          <w:szCs w:val="40"/>
          <w:rtl/>
        </w:rPr>
        <w:t>ي</w:t>
      </w:r>
      <w:r w:rsidRPr="00CA5D80">
        <w:rPr>
          <w:rFonts w:asciiTheme="majorBidi" w:hAnsiTheme="majorBidi" w:cstheme="majorBidi"/>
          <w:b w:val="0"/>
          <w:bCs w:val="0"/>
          <w:color w:val="000000" w:themeColor="text1"/>
          <w:sz w:val="40"/>
          <w:szCs w:val="40"/>
          <w:rtl/>
        </w:rPr>
        <w:t>دخله الجنة</w:t>
      </w:r>
      <w:r w:rsidR="003E716D" w:rsidRPr="00CA5D80">
        <w:rPr>
          <w:rFonts w:asciiTheme="majorBidi" w:hAnsiTheme="majorBidi" w:cstheme="majorBidi"/>
          <w:b w:val="0"/>
          <w:bCs w:val="0"/>
          <w:color w:val="000000" w:themeColor="text1"/>
          <w:sz w:val="40"/>
          <w:szCs w:val="40"/>
          <w:rtl/>
        </w:rPr>
        <w:t xml:space="preserve"> العلية</w:t>
      </w:r>
      <w:r w:rsidRPr="00CA5D80">
        <w:rPr>
          <w:rFonts w:asciiTheme="majorBidi" w:hAnsiTheme="majorBidi" w:cstheme="majorBidi"/>
          <w:b w:val="0"/>
          <w:bCs w:val="0"/>
          <w:color w:val="000000" w:themeColor="text1"/>
          <w:sz w:val="40"/>
          <w:szCs w:val="40"/>
          <w:rtl/>
        </w:rPr>
        <w:t>.</w:t>
      </w:r>
      <w:r w:rsidR="00700B7F" w:rsidRPr="00CA5D80">
        <w:rPr>
          <w:rFonts w:asciiTheme="majorBidi" w:hAnsiTheme="majorBidi" w:cstheme="majorBidi"/>
          <w:b w:val="0"/>
          <w:bCs w:val="0"/>
          <w:color w:val="000000" w:themeColor="text1"/>
          <w:sz w:val="40"/>
          <w:szCs w:val="40"/>
          <w:rtl/>
        </w:rPr>
        <w:t xml:space="preserve">وفي هذا الصدد، يقول </w:t>
      </w:r>
      <w:r w:rsidR="001D10F9" w:rsidRPr="00CA5D80">
        <w:rPr>
          <w:rFonts w:asciiTheme="majorBidi" w:hAnsiTheme="majorBidi" w:cstheme="majorBidi"/>
          <w:b w:val="0"/>
          <w:bCs w:val="0"/>
          <w:color w:val="000000" w:themeColor="text1"/>
          <w:sz w:val="40"/>
          <w:szCs w:val="40"/>
          <w:rtl/>
        </w:rPr>
        <w:t>أوغسطي</w:t>
      </w:r>
      <w:r w:rsidR="00700B7F" w:rsidRPr="00CA5D80">
        <w:rPr>
          <w:rFonts w:asciiTheme="majorBidi" w:hAnsiTheme="majorBidi" w:cstheme="majorBidi"/>
          <w:b w:val="0"/>
          <w:bCs w:val="0"/>
          <w:color w:val="000000" w:themeColor="text1"/>
          <w:sz w:val="40"/>
          <w:szCs w:val="40"/>
          <w:rtl/>
        </w:rPr>
        <w:t>نيوس:</w:t>
      </w:r>
      <w:r w:rsidR="001D10F9" w:rsidRPr="00CA5D80">
        <w:rPr>
          <w:rFonts w:asciiTheme="majorBidi" w:hAnsiTheme="majorBidi" w:cstheme="majorBidi"/>
          <w:b w:val="0"/>
          <w:bCs w:val="0"/>
          <w:color w:val="000000" w:themeColor="text1"/>
          <w:sz w:val="40"/>
          <w:szCs w:val="40"/>
          <w:rtl/>
        </w:rPr>
        <w:t xml:space="preserve"> "</w:t>
      </w:r>
      <w:r w:rsidR="00CD11FB" w:rsidRPr="00CA5D80">
        <w:rPr>
          <w:rFonts w:asciiTheme="majorBidi" w:hAnsiTheme="majorBidi" w:cstheme="majorBidi"/>
          <w:b w:val="0"/>
          <w:bCs w:val="0"/>
          <w:color w:val="000000" w:themeColor="text1"/>
          <w:sz w:val="40"/>
          <w:szCs w:val="40"/>
          <w:rtl/>
        </w:rPr>
        <w:t xml:space="preserve">غير </w:t>
      </w:r>
      <w:r w:rsidR="001D10F9" w:rsidRPr="00CA5D80">
        <w:rPr>
          <w:rFonts w:asciiTheme="majorBidi" w:hAnsiTheme="majorBidi" w:cstheme="majorBidi"/>
          <w:b w:val="0"/>
          <w:bCs w:val="0"/>
          <w:color w:val="000000" w:themeColor="text1"/>
          <w:sz w:val="40"/>
          <w:szCs w:val="40"/>
          <w:rtl/>
        </w:rPr>
        <w:t xml:space="preserve">أن </w:t>
      </w:r>
      <w:r w:rsidR="00CD11FB" w:rsidRPr="00CA5D80">
        <w:rPr>
          <w:rFonts w:asciiTheme="majorBidi" w:hAnsiTheme="majorBidi" w:cstheme="majorBidi"/>
          <w:b w:val="0"/>
          <w:bCs w:val="0"/>
          <w:color w:val="000000" w:themeColor="text1"/>
          <w:sz w:val="40"/>
          <w:szCs w:val="40"/>
          <w:rtl/>
        </w:rPr>
        <w:t xml:space="preserve">تلك </w:t>
      </w:r>
      <w:r w:rsidR="001D10F9" w:rsidRPr="00CA5D80">
        <w:rPr>
          <w:rFonts w:asciiTheme="majorBidi" w:hAnsiTheme="majorBidi" w:cstheme="majorBidi"/>
          <w:b w:val="0"/>
          <w:bCs w:val="0"/>
          <w:color w:val="000000" w:themeColor="text1"/>
          <w:sz w:val="40"/>
          <w:szCs w:val="40"/>
          <w:rtl/>
        </w:rPr>
        <w:t>السلطة ال</w:t>
      </w:r>
      <w:r w:rsidR="00CD11FB" w:rsidRPr="00CA5D80">
        <w:rPr>
          <w:rFonts w:asciiTheme="majorBidi" w:hAnsiTheme="majorBidi" w:cstheme="majorBidi"/>
          <w:b w:val="0"/>
          <w:bCs w:val="0"/>
          <w:color w:val="000000" w:themeColor="text1"/>
          <w:sz w:val="40"/>
          <w:szCs w:val="40"/>
          <w:rtl/>
        </w:rPr>
        <w:t xml:space="preserve">إلهية قد وضعت </w:t>
      </w:r>
      <w:r w:rsidR="001D10F9" w:rsidRPr="00CA5D80">
        <w:rPr>
          <w:rFonts w:asciiTheme="majorBidi" w:hAnsiTheme="majorBidi" w:cstheme="majorBidi"/>
          <w:b w:val="0"/>
          <w:bCs w:val="0"/>
          <w:color w:val="000000" w:themeColor="text1"/>
          <w:sz w:val="40"/>
          <w:szCs w:val="40"/>
          <w:rtl/>
        </w:rPr>
        <w:t xml:space="preserve"> بعض الاستثناءات </w:t>
      </w:r>
      <w:r w:rsidR="00CD11FB" w:rsidRPr="00CA5D80">
        <w:rPr>
          <w:rFonts w:asciiTheme="majorBidi" w:hAnsiTheme="majorBidi" w:cstheme="majorBidi"/>
          <w:b w:val="0"/>
          <w:bCs w:val="0"/>
          <w:color w:val="000000" w:themeColor="text1"/>
          <w:sz w:val="40"/>
          <w:szCs w:val="40"/>
          <w:rtl/>
        </w:rPr>
        <w:t>في</w:t>
      </w:r>
      <w:r w:rsidR="001D10F9" w:rsidRPr="00CA5D80">
        <w:rPr>
          <w:rFonts w:asciiTheme="majorBidi" w:hAnsiTheme="majorBidi" w:cstheme="majorBidi"/>
          <w:b w:val="0"/>
          <w:bCs w:val="0"/>
          <w:color w:val="000000" w:themeColor="text1"/>
          <w:sz w:val="40"/>
          <w:szCs w:val="40"/>
          <w:rtl/>
        </w:rPr>
        <w:t xml:space="preserve"> تحريم </w:t>
      </w:r>
      <w:r w:rsidR="00CD11FB" w:rsidRPr="00CA5D80">
        <w:rPr>
          <w:rFonts w:asciiTheme="majorBidi" w:hAnsiTheme="majorBidi" w:cstheme="majorBidi"/>
          <w:b w:val="0"/>
          <w:bCs w:val="0"/>
          <w:color w:val="000000" w:themeColor="text1"/>
          <w:sz w:val="40"/>
          <w:szCs w:val="40"/>
          <w:rtl/>
        </w:rPr>
        <w:t>القتل؛ ويأمر الله أحيانا بالقتل بواسطة شريعة عامة، أو  من خلال وصية وقتية أو خاصة، على أن ذلك العمل لايكون، أدبيا ، قتلا، لأن مهمته تأتيه من السلطة،  وليس هو سوى أداة كالسيف الذي به يضرب.أو لم يتجاوز  الوصية أولئك الذين بأمر من الله عملوا الحرب، أو ، تمرسا بالسلطة العامة ، عاقبوا بالموت ، بموجب الشريعة، أي وفقا للعدل؟ ألا يتهم إبراهيم بالقسوة وهو المعروف بتقواه عندما أراد أن يقتل ابنه فيصبح قاتلا طوعا؟ويتساءل الإنسان بحق هل عليه أن يرى أمرا إلهيا في مقتل ابنة يفتاح المسرعة إلى لقاء أبيها الذي أقسم بأن يذبح لله أول ما يقع عليه نظره لدى عودته من المعركة منتصرا. وإن عذرنا شمشون لكونه دفن ذاته مع الأعداء تحت ردم بناء، انصياعا لأمر من الروح باطني، كان بواسطته يعمل العجائب.</w:t>
      </w:r>
    </w:p>
    <w:p w:rsidR="003E716D" w:rsidRPr="00CA5D80" w:rsidRDefault="00CD11FB" w:rsidP="00BC7302">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خارجا عن هذه الاستثناءات التي أوصى الرب فيها بالقتل، إما بشريعة عامة وعادلة، أو بأمر صريح من الله، فالذي يقتل أخاه أو نفسه هو قاتل ومجرم.</w:t>
      </w:r>
      <w:r w:rsidR="00BC7302" w:rsidRPr="00CA5D80">
        <w:rPr>
          <w:rFonts w:asciiTheme="majorBidi" w:hAnsiTheme="majorBidi" w:cstheme="majorBidi"/>
          <w:b w:val="0"/>
          <w:bCs w:val="0"/>
          <w:color w:val="000000" w:themeColor="text1"/>
          <w:sz w:val="40"/>
          <w:szCs w:val="40"/>
          <w:rtl/>
        </w:rPr>
        <w:t>"</w:t>
      </w:r>
      <w:r w:rsidRPr="00CA5D80">
        <w:rPr>
          <w:rStyle w:val="FootnoteReference"/>
          <w:rFonts w:asciiTheme="majorBidi" w:hAnsiTheme="majorBidi" w:cstheme="majorBidi"/>
          <w:b w:val="0"/>
          <w:bCs w:val="0"/>
          <w:color w:val="000000" w:themeColor="text1"/>
          <w:sz w:val="40"/>
          <w:szCs w:val="40"/>
          <w:rtl/>
        </w:rPr>
        <w:footnoteReference w:id="71"/>
      </w:r>
    </w:p>
    <w:p w:rsidR="00CD11FB" w:rsidRPr="00CA5D80" w:rsidRDefault="003E716D" w:rsidP="003E716D">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 xml:space="preserve">ومن الظلم، أن تكون الحروب البشرية باسم اللصوص والعصابات الفاسدة التي يكون غرضها من الحرب أو القتال هو السيطرة والهيمنة على الآخرين، وتحقيق الرغبات الشخصية، والمنافع </w:t>
      </w:r>
      <w:r w:rsidR="00507674" w:rsidRPr="00CA5D80">
        <w:rPr>
          <w:rFonts w:asciiTheme="majorBidi" w:hAnsiTheme="majorBidi" w:cstheme="majorBidi" w:hint="cs"/>
          <w:b w:val="0"/>
          <w:bCs w:val="0"/>
          <w:color w:val="000000" w:themeColor="text1"/>
          <w:sz w:val="40"/>
          <w:szCs w:val="40"/>
          <w:rtl/>
        </w:rPr>
        <w:t>المادية.</w:t>
      </w:r>
      <w:r w:rsidRPr="00CA5D80">
        <w:rPr>
          <w:rFonts w:asciiTheme="majorBidi" w:hAnsiTheme="majorBidi" w:cstheme="majorBidi"/>
          <w:b w:val="0"/>
          <w:bCs w:val="0"/>
          <w:color w:val="000000" w:themeColor="text1"/>
          <w:sz w:val="40"/>
          <w:szCs w:val="40"/>
          <w:rtl/>
        </w:rPr>
        <w:t>وفي هذا ، يقول أوغيسطينيوس:</w:t>
      </w:r>
      <w:r w:rsidR="00CD11FB" w:rsidRPr="00CA5D80">
        <w:rPr>
          <w:rFonts w:asciiTheme="majorBidi" w:hAnsiTheme="majorBidi" w:cstheme="majorBidi"/>
          <w:b w:val="0"/>
          <w:bCs w:val="0"/>
          <w:color w:val="000000" w:themeColor="text1"/>
          <w:sz w:val="40"/>
          <w:szCs w:val="40"/>
          <w:rtl/>
        </w:rPr>
        <w:t>" وفي الواقع إذا فقد العدل أصبحت الممالك جماعات كبيرة من اللصوص. وما هي جماعة اللصوص إن لم تكن مملكة صغيرة؟ إنها مجموعة من البشر تأتمر بأمر إنسان واحد، وتعترف بعهد اجتماعي ينظم تقاسم المغانم فيما بينها.إذا كانت المجموعة هذه شريرة، وجندت أعضاء جددا فيها فكبرت، واحتلت بلادا، وأقامت لها مراكز هامة، واتخذت مدنا فأخضعت شعوبا،  تتخذ علنا آنذاك لقب مملكة لايضمن لها الزهد بالجشع بل عدم العقاب."</w:t>
      </w:r>
      <w:r w:rsidR="00CD11FB" w:rsidRPr="00CA5D80">
        <w:rPr>
          <w:rStyle w:val="FootnoteReference"/>
          <w:rFonts w:asciiTheme="majorBidi" w:hAnsiTheme="majorBidi" w:cstheme="majorBidi"/>
          <w:b w:val="0"/>
          <w:bCs w:val="0"/>
          <w:color w:val="000000" w:themeColor="text1"/>
          <w:sz w:val="40"/>
          <w:szCs w:val="40"/>
          <w:rtl/>
        </w:rPr>
        <w:footnoteReference w:id="72"/>
      </w:r>
    </w:p>
    <w:p w:rsidR="00CD11FB" w:rsidRPr="00CA5D80" w:rsidRDefault="003E716D" w:rsidP="003E716D">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ويعني هذا أن الحرب لن تكون عادلة إلا إذا كانت بأمر من الله، ووفق العناية الإلهية، ووراء كل حرب شرعية حكمة ربانية ما، قد يجهلها الإنسان العادي والعالم معا. وفي هذا النطاق، يقول أوغيسطينيوس:</w:t>
      </w:r>
      <w:r w:rsidR="00CD11FB" w:rsidRPr="00CA5D80">
        <w:rPr>
          <w:rFonts w:asciiTheme="majorBidi" w:hAnsiTheme="majorBidi" w:cstheme="majorBidi"/>
          <w:color w:val="000000" w:themeColor="text1"/>
          <w:sz w:val="40"/>
          <w:szCs w:val="40"/>
          <w:rtl/>
        </w:rPr>
        <w:t xml:space="preserve">" </w:t>
      </w:r>
      <w:r w:rsidR="00CD11FB" w:rsidRPr="00CA5D80">
        <w:rPr>
          <w:rFonts w:asciiTheme="majorBidi" w:hAnsiTheme="majorBidi" w:cstheme="majorBidi"/>
          <w:b w:val="0"/>
          <w:bCs w:val="0"/>
          <w:color w:val="000000" w:themeColor="text1"/>
          <w:sz w:val="40"/>
          <w:szCs w:val="40"/>
          <w:rtl/>
        </w:rPr>
        <w:t>بصفته الحكم الأسمى للحرب نراه يستعمل العدل أو الرحمة، فيضرب الجنس البشري أو يؤاسيه عندما يطيل مدة الحرب أو يقصرها."</w:t>
      </w:r>
      <w:r w:rsidR="00CD11FB" w:rsidRPr="00CA5D80">
        <w:rPr>
          <w:rStyle w:val="FootnoteReference"/>
          <w:rFonts w:asciiTheme="majorBidi" w:hAnsiTheme="majorBidi" w:cstheme="majorBidi"/>
          <w:b w:val="0"/>
          <w:bCs w:val="0"/>
          <w:color w:val="000000" w:themeColor="text1"/>
          <w:sz w:val="40"/>
          <w:szCs w:val="40"/>
          <w:rtl/>
        </w:rPr>
        <w:footnoteReference w:id="73"/>
      </w:r>
    </w:p>
    <w:p w:rsidR="003E716D" w:rsidRPr="00CA5D80" w:rsidRDefault="003E716D" w:rsidP="00BC7302">
      <w:pPr>
        <w:pStyle w:val="Heading3"/>
        <w:bidi/>
        <w:jc w:val="both"/>
        <w:rPr>
          <w:rFonts w:asciiTheme="majorBidi" w:hAnsiTheme="majorBidi" w:cstheme="majorBidi"/>
          <w:b w:val="0"/>
          <w:bCs w:val="0"/>
          <w:color w:val="000000" w:themeColor="text1"/>
          <w:sz w:val="40"/>
          <w:szCs w:val="40"/>
          <w:rtl/>
        </w:rPr>
      </w:pPr>
      <w:r w:rsidRPr="00CA5D80">
        <w:rPr>
          <w:rFonts w:asciiTheme="majorBidi" w:hAnsiTheme="majorBidi" w:cstheme="majorBidi"/>
          <w:b w:val="0"/>
          <w:bCs w:val="0"/>
          <w:color w:val="000000" w:themeColor="text1"/>
          <w:sz w:val="40"/>
          <w:szCs w:val="40"/>
          <w:rtl/>
        </w:rPr>
        <w:t xml:space="preserve">ويعني هذا كله أن الحروب الإلهية التي يخوضها البشر ، بإذن الرب ومشيئته، هي حروب عادلة وأخلاقية، وفي صالح الإنسان؛ </w:t>
      </w:r>
      <w:r w:rsidR="00BC7302" w:rsidRPr="00CA5D80">
        <w:rPr>
          <w:rFonts w:asciiTheme="majorBidi" w:hAnsiTheme="majorBidi" w:cstheme="majorBidi"/>
          <w:b w:val="0"/>
          <w:bCs w:val="0"/>
          <w:color w:val="000000" w:themeColor="text1"/>
          <w:sz w:val="40"/>
          <w:szCs w:val="40"/>
          <w:rtl/>
        </w:rPr>
        <w:t>وليس</w:t>
      </w:r>
      <w:r w:rsidRPr="00CA5D80">
        <w:rPr>
          <w:rFonts w:asciiTheme="majorBidi" w:hAnsiTheme="majorBidi" w:cstheme="majorBidi"/>
          <w:b w:val="0"/>
          <w:bCs w:val="0"/>
          <w:color w:val="000000" w:themeColor="text1"/>
          <w:sz w:val="40"/>
          <w:szCs w:val="40"/>
          <w:rtl/>
        </w:rPr>
        <w:t xml:space="preserve"> لله </w:t>
      </w:r>
      <w:r w:rsidR="00BC7302" w:rsidRPr="00CA5D80">
        <w:rPr>
          <w:rFonts w:asciiTheme="majorBidi" w:hAnsiTheme="majorBidi" w:cstheme="majorBidi"/>
          <w:b w:val="0"/>
          <w:bCs w:val="0"/>
          <w:color w:val="000000" w:themeColor="text1"/>
          <w:sz w:val="40"/>
          <w:szCs w:val="40"/>
          <w:rtl/>
        </w:rPr>
        <w:t>سوى</w:t>
      </w:r>
      <w:r w:rsidRPr="00CA5D80">
        <w:rPr>
          <w:rFonts w:asciiTheme="majorBidi" w:hAnsiTheme="majorBidi" w:cstheme="majorBidi"/>
          <w:b w:val="0"/>
          <w:bCs w:val="0"/>
          <w:color w:val="000000" w:themeColor="text1"/>
          <w:sz w:val="40"/>
          <w:szCs w:val="40"/>
          <w:rtl/>
        </w:rPr>
        <w:t xml:space="preserve"> الصالح والأصلح، على الرغم من نتائج الحرب الوخيمة ومآسيها الشديدة على جميع الأصعدة والمستويات.</w:t>
      </w:r>
    </w:p>
    <w:p w:rsidR="001D10F9" w:rsidRPr="00CA5D80" w:rsidRDefault="001D10F9" w:rsidP="00D83BBD">
      <w:pPr>
        <w:pStyle w:val="Heading3"/>
        <w:bidi/>
        <w:jc w:val="both"/>
        <w:rPr>
          <w:rFonts w:asciiTheme="majorBidi" w:hAnsiTheme="majorBidi" w:cstheme="majorBidi"/>
          <w:color w:val="000000" w:themeColor="text1"/>
          <w:sz w:val="44"/>
          <w:szCs w:val="44"/>
          <w:rtl/>
          <w:lang w:bidi="ar-MA"/>
        </w:rPr>
      </w:pPr>
      <w:r w:rsidRPr="00CA5D80">
        <w:rPr>
          <w:rFonts w:asciiTheme="majorBidi" w:hAnsiTheme="majorBidi" w:cstheme="majorBidi"/>
          <w:color w:val="000000" w:themeColor="text1"/>
          <w:sz w:val="44"/>
          <w:szCs w:val="44"/>
          <w:rtl/>
          <w:lang w:bidi="ar-MA"/>
        </w:rPr>
        <w:t>المطلب الثاني: توم</w:t>
      </w:r>
      <w:r w:rsidR="00492A1C" w:rsidRPr="00CA5D80">
        <w:rPr>
          <w:rFonts w:asciiTheme="majorBidi" w:hAnsiTheme="majorBidi" w:cstheme="majorBidi"/>
          <w:color w:val="000000" w:themeColor="text1"/>
          <w:sz w:val="44"/>
          <w:szCs w:val="44"/>
          <w:rtl/>
          <w:lang w:bidi="ar-MA"/>
        </w:rPr>
        <w:t>ـــ</w:t>
      </w:r>
      <w:r w:rsidRPr="00CA5D80">
        <w:rPr>
          <w:rFonts w:asciiTheme="majorBidi" w:hAnsiTheme="majorBidi" w:cstheme="majorBidi"/>
          <w:color w:val="000000" w:themeColor="text1"/>
          <w:sz w:val="44"/>
          <w:szCs w:val="44"/>
          <w:rtl/>
          <w:lang w:bidi="ar-MA"/>
        </w:rPr>
        <w:t>ا الأكوين</w:t>
      </w:r>
      <w:r w:rsidR="00492A1C" w:rsidRPr="00CA5D80">
        <w:rPr>
          <w:rFonts w:asciiTheme="majorBidi" w:hAnsiTheme="majorBidi" w:cstheme="majorBidi"/>
          <w:color w:val="000000" w:themeColor="text1"/>
          <w:sz w:val="44"/>
          <w:szCs w:val="44"/>
          <w:rtl/>
          <w:lang w:bidi="ar-MA"/>
        </w:rPr>
        <w:t>ــــ</w:t>
      </w:r>
      <w:r w:rsidRPr="00CA5D80">
        <w:rPr>
          <w:rFonts w:asciiTheme="majorBidi" w:hAnsiTheme="majorBidi" w:cstheme="majorBidi"/>
          <w:color w:val="000000" w:themeColor="text1"/>
          <w:sz w:val="44"/>
          <w:szCs w:val="44"/>
          <w:rtl/>
          <w:lang w:bidi="ar-MA"/>
        </w:rPr>
        <w:t>ي</w:t>
      </w:r>
      <w:r w:rsidR="00492A1C" w:rsidRPr="00CA5D80">
        <w:rPr>
          <w:rFonts w:asciiTheme="majorBidi" w:hAnsiTheme="majorBidi" w:cstheme="majorBidi"/>
          <w:color w:val="000000" w:themeColor="text1"/>
          <w:sz w:val="44"/>
          <w:szCs w:val="44"/>
          <w:rtl/>
          <w:lang w:bidi="ar-MA"/>
        </w:rPr>
        <w:t xml:space="preserve"> والمبادئ الثلاثة</w:t>
      </w:r>
    </w:p>
    <w:p w:rsidR="007061AA" w:rsidRPr="00CA5D80" w:rsidRDefault="001B2869" w:rsidP="00BC7302">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يعتبر القديس توماس الأكويني(</w:t>
      </w:r>
      <w:r w:rsidRPr="00CA5D80">
        <w:rPr>
          <w:rFonts w:asciiTheme="majorBidi" w:hAnsiTheme="majorBidi" w:cstheme="majorBidi"/>
          <w:color w:val="000000" w:themeColor="text1"/>
          <w:sz w:val="40"/>
          <w:szCs w:val="40"/>
        </w:rPr>
        <w:t>St Thomas d'Aquin</w:t>
      </w:r>
      <w:r w:rsidRPr="00CA5D80">
        <w:rPr>
          <w:rFonts w:asciiTheme="majorBidi" w:hAnsiTheme="majorBidi" w:cstheme="majorBidi"/>
          <w:color w:val="000000" w:themeColor="text1"/>
          <w:sz w:val="40"/>
          <w:szCs w:val="40"/>
          <w:rtl/>
          <w:lang w:bidi="ar-MA"/>
        </w:rPr>
        <w:t xml:space="preserve">) من أهم الفلاسفة وعلماء اللاهوت الذين تحدثوا عن الحرب العادلة في </w:t>
      </w:r>
      <w:r w:rsidR="00CE3A1A" w:rsidRPr="00CA5D80">
        <w:rPr>
          <w:rFonts w:asciiTheme="majorBidi" w:hAnsiTheme="majorBidi" w:cstheme="majorBidi"/>
          <w:color w:val="000000" w:themeColor="text1"/>
          <w:sz w:val="40"/>
          <w:szCs w:val="40"/>
          <w:rtl/>
          <w:lang w:bidi="ar-MA"/>
        </w:rPr>
        <w:t>كتابه(</w:t>
      </w:r>
      <w:r w:rsidR="00CE3A1A" w:rsidRPr="00CA5D80">
        <w:rPr>
          <w:rFonts w:asciiTheme="majorBidi" w:hAnsiTheme="majorBidi" w:cstheme="majorBidi"/>
          <w:b/>
          <w:bCs/>
          <w:color w:val="000000" w:themeColor="text1"/>
          <w:sz w:val="40"/>
          <w:szCs w:val="40"/>
          <w:rtl/>
          <w:lang w:bidi="ar-MA"/>
        </w:rPr>
        <w:t>الخلاصة اللاهوتية</w:t>
      </w:r>
      <w:r w:rsidRPr="00CA5D80">
        <w:rPr>
          <w:rFonts w:asciiTheme="majorBidi" w:hAnsiTheme="majorBidi" w:cstheme="majorBidi"/>
          <w:b/>
          <w:bCs/>
          <w:color w:val="000000" w:themeColor="text1"/>
          <w:sz w:val="40"/>
          <w:szCs w:val="40"/>
          <w:rtl/>
          <w:lang w:bidi="ar-MA"/>
        </w:rPr>
        <w:t>/</w:t>
      </w:r>
      <w:r w:rsidR="007061AA" w:rsidRPr="00CA5D80">
        <w:rPr>
          <w:rFonts w:asciiTheme="majorBidi" w:hAnsiTheme="majorBidi" w:cstheme="majorBidi"/>
          <w:b/>
          <w:bCs/>
          <w:color w:val="000000" w:themeColor="text1"/>
          <w:sz w:val="40"/>
          <w:szCs w:val="40"/>
          <w:lang w:bidi="ar-MA"/>
        </w:rPr>
        <w:t>Somme théologique</w:t>
      </w:r>
      <w:r w:rsidR="00CE3A1A" w:rsidRPr="00CA5D80">
        <w:rPr>
          <w:rFonts w:asciiTheme="majorBidi" w:hAnsiTheme="majorBidi" w:cstheme="majorBidi"/>
          <w:color w:val="000000" w:themeColor="text1"/>
          <w:sz w:val="40"/>
          <w:szCs w:val="40"/>
          <w:rtl/>
          <w:lang w:bidi="ar-MA"/>
        </w:rPr>
        <w:t>)</w:t>
      </w:r>
      <w:r w:rsidR="003A7B80" w:rsidRPr="00CA5D80">
        <w:rPr>
          <w:rStyle w:val="FootnoteReference"/>
          <w:rFonts w:asciiTheme="majorBidi" w:hAnsiTheme="majorBidi" w:cstheme="majorBidi"/>
          <w:color w:val="000000" w:themeColor="text1"/>
          <w:sz w:val="40"/>
          <w:szCs w:val="40"/>
          <w:rtl/>
          <w:lang w:bidi="ar-MA"/>
        </w:rPr>
        <w:footnoteReference w:id="74"/>
      </w:r>
      <w:r w:rsidR="003A7B80" w:rsidRPr="00CA5D80">
        <w:rPr>
          <w:rFonts w:asciiTheme="majorBidi" w:hAnsiTheme="majorBidi" w:cstheme="majorBidi"/>
          <w:color w:val="000000" w:themeColor="text1"/>
          <w:sz w:val="40"/>
          <w:szCs w:val="40"/>
          <w:rtl/>
          <w:lang w:bidi="ar-MA"/>
        </w:rPr>
        <w:t>.</w:t>
      </w:r>
    </w:p>
    <w:p w:rsidR="007061AA" w:rsidRPr="00CA5D80" w:rsidRDefault="007061AA"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ينطلق الأكويني من أن الحرب فعل مشين وسيء، وخطيئة كبرى ت</w:t>
      </w:r>
      <w:r w:rsidR="003A7B80" w:rsidRPr="00CA5D80">
        <w:rPr>
          <w:rFonts w:asciiTheme="majorBidi" w:hAnsiTheme="majorBidi" w:cstheme="majorBidi"/>
          <w:color w:val="000000" w:themeColor="text1"/>
          <w:sz w:val="40"/>
          <w:szCs w:val="40"/>
          <w:rtl/>
          <w:lang w:bidi="ar-MA"/>
        </w:rPr>
        <w:t>جر</w:t>
      </w:r>
      <w:r w:rsidRPr="00CA5D80">
        <w:rPr>
          <w:rFonts w:asciiTheme="majorBidi" w:hAnsiTheme="majorBidi" w:cstheme="majorBidi"/>
          <w:color w:val="000000" w:themeColor="text1"/>
          <w:sz w:val="40"/>
          <w:szCs w:val="40"/>
          <w:rtl/>
          <w:lang w:bidi="ar-MA"/>
        </w:rPr>
        <w:t xml:space="preserve"> </w:t>
      </w:r>
      <w:r w:rsidR="003A7B80" w:rsidRPr="00CA5D80">
        <w:rPr>
          <w:rFonts w:asciiTheme="majorBidi" w:hAnsiTheme="majorBidi" w:cstheme="majorBidi"/>
          <w:color w:val="000000" w:themeColor="text1"/>
          <w:sz w:val="40"/>
          <w:szCs w:val="40"/>
          <w:rtl/>
          <w:lang w:bidi="ar-MA"/>
        </w:rPr>
        <w:t>الويل و</w:t>
      </w:r>
      <w:r w:rsidRPr="00CA5D80">
        <w:rPr>
          <w:rFonts w:asciiTheme="majorBidi" w:hAnsiTheme="majorBidi" w:cstheme="majorBidi"/>
          <w:color w:val="000000" w:themeColor="text1"/>
          <w:sz w:val="40"/>
          <w:szCs w:val="40"/>
          <w:rtl/>
          <w:lang w:bidi="ar-MA"/>
        </w:rPr>
        <w:t>الإثم والعقاب.ومن ثم، فالحرب غير م</w:t>
      </w:r>
      <w:r w:rsidR="003A7B80" w:rsidRPr="00CA5D80">
        <w:rPr>
          <w:rFonts w:asciiTheme="majorBidi" w:hAnsiTheme="majorBidi" w:cstheme="majorBidi"/>
          <w:color w:val="000000" w:themeColor="text1"/>
          <w:sz w:val="40"/>
          <w:szCs w:val="40"/>
          <w:rtl/>
          <w:lang w:bidi="ar-MA"/>
        </w:rPr>
        <w:t>باحة إلا بإذن من الله، وكل من ق</w:t>
      </w:r>
      <w:r w:rsidRPr="00CA5D80">
        <w:rPr>
          <w:rFonts w:asciiTheme="majorBidi" w:hAnsiTheme="majorBidi" w:cstheme="majorBidi"/>
          <w:color w:val="000000" w:themeColor="text1"/>
          <w:sz w:val="40"/>
          <w:szCs w:val="40"/>
          <w:rtl/>
          <w:lang w:bidi="ar-MA"/>
        </w:rPr>
        <w:t xml:space="preserve">تل </w:t>
      </w:r>
      <w:r w:rsidR="003A7B80" w:rsidRPr="00CA5D80">
        <w:rPr>
          <w:rFonts w:asciiTheme="majorBidi" w:hAnsiTheme="majorBidi" w:cstheme="majorBidi"/>
          <w:color w:val="000000" w:themeColor="text1"/>
          <w:sz w:val="40"/>
          <w:szCs w:val="40"/>
          <w:rtl/>
          <w:lang w:bidi="ar-MA"/>
        </w:rPr>
        <w:t xml:space="preserve">أخاه، </w:t>
      </w:r>
      <w:r w:rsidRPr="00CA5D80">
        <w:rPr>
          <w:rFonts w:asciiTheme="majorBidi" w:hAnsiTheme="majorBidi" w:cstheme="majorBidi"/>
          <w:color w:val="000000" w:themeColor="text1"/>
          <w:sz w:val="40"/>
          <w:szCs w:val="40"/>
          <w:rtl/>
          <w:lang w:bidi="ar-MA"/>
        </w:rPr>
        <w:t>بدون إذن شرعي</w:t>
      </w:r>
      <w:r w:rsidR="003A7B80"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فمآله وخيم</w:t>
      </w:r>
      <w:r w:rsidR="003A7B80" w:rsidRPr="00CA5D80">
        <w:rPr>
          <w:rFonts w:asciiTheme="majorBidi" w:hAnsiTheme="majorBidi" w:cstheme="majorBidi"/>
          <w:color w:val="000000" w:themeColor="text1"/>
          <w:sz w:val="40"/>
          <w:szCs w:val="40"/>
          <w:rtl/>
          <w:lang w:bidi="ar-MA"/>
        </w:rPr>
        <w:t xml:space="preserve"> وخطير وعسير</w:t>
      </w:r>
      <w:r w:rsidRPr="00CA5D80">
        <w:rPr>
          <w:rFonts w:asciiTheme="majorBidi" w:hAnsiTheme="majorBidi" w:cstheme="majorBidi"/>
          <w:color w:val="000000" w:themeColor="text1"/>
          <w:sz w:val="40"/>
          <w:szCs w:val="40"/>
          <w:rtl/>
          <w:lang w:bidi="ar-MA"/>
        </w:rPr>
        <w:t>، ي</w:t>
      </w:r>
      <w:r w:rsidR="003A7B80" w:rsidRPr="00CA5D80">
        <w:rPr>
          <w:rFonts w:asciiTheme="majorBidi" w:hAnsiTheme="majorBidi" w:cstheme="majorBidi"/>
          <w:color w:val="000000" w:themeColor="text1"/>
          <w:sz w:val="40"/>
          <w:szCs w:val="40"/>
          <w:rtl/>
          <w:lang w:bidi="ar-MA"/>
        </w:rPr>
        <w:t>ستحق عنه  العذاب الرباني، ويناله</w:t>
      </w:r>
      <w:r w:rsidRPr="00CA5D80">
        <w:rPr>
          <w:rFonts w:asciiTheme="majorBidi" w:hAnsiTheme="majorBidi" w:cstheme="majorBidi"/>
          <w:color w:val="000000" w:themeColor="text1"/>
          <w:sz w:val="40"/>
          <w:szCs w:val="40"/>
          <w:rtl/>
          <w:lang w:bidi="ar-MA"/>
        </w:rPr>
        <w:t xml:space="preserve"> الغضب الرباني.ويعني هذا أن الحرب فعل مقدس ونبيل وحكيم. فلا يمكن للأفراد أو البشر أن يطبقوا العدالة بأنفسهم، فلابد من الاحتكام إلى شريعة الله. وبالتالي، فالحرب هي رذيل</w:t>
      </w:r>
      <w:r w:rsidR="003A7B80" w:rsidRPr="00CA5D80">
        <w:rPr>
          <w:rFonts w:asciiTheme="majorBidi" w:hAnsiTheme="majorBidi" w:cstheme="majorBidi"/>
          <w:color w:val="000000" w:themeColor="text1"/>
          <w:sz w:val="40"/>
          <w:szCs w:val="40"/>
          <w:rtl/>
          <w:lang w:bidi="ar-MA"/>
        </w:rPr>
        <w:t>ة، وليست فضيلة كالسلام. ومن هنا،</w:t>
      </w:r>
      <w:r w:rsidRPr="00CA5D80">
        <w:rPr>
          <w:rFonts w:asciiTheme="majorBidi" w:hAnsiTheme="majorBidi" w:cstheme="majorBidi"/>
          <w:color w:val="000000" w:themeColor="text1"/>
          <w:sz w:val="40"/>
          <w:szCs w:val="40"/>
          <w:rtl/>
          <w:lang w:bidi="ar-MA"/>
        </w:rPr>
        <w:t xml:space="preserve"> فالحرب مذمة وإثم وخطأ فادح </w:t>
      </w:r>
      <w:r w:rsidR="003A7B80" w:rsidRPr="00CA5D80">
        <w:rPr>
          <w:rFonts w:asciiTheme="majorBidi" w:hAnsiTheme="majorBidi" w:cstheme="majorBidi"/>
          <w:color w:val="000000" w:themeColor="text1"/>
          <w:sz w:val="40"/>
          <w:szCs w:val="40"/>
          <w:rtl/>
          <w:lang w:bidi="ar-MA"/>
        </w:rPr>
        <w:t>في منظور الدين و</w:t>
      </w:r>
      <w:r w:rsidRPr="00CA5D80">
        <w:rPr>
          <w:rFonts w:asciiTheme="majorBidi" w:hAnsiTheme="majorBidi" w:cstheme="majorBidi"/>
          <w:color w:val="000000" w:themeColor="text1"/>
          <w:sz w:val="40"/>
          <w:szCs w:val="40"/>
          <w:rtl/>
          <w:lang w:bidi="ar-MA"/>
        </w:rPr>
        <w:t>الكنيسة</w:t>
      </w:r>
      <w:r w:rsidRPr="00CA5D80">
        <w:rPr>
          <w:rStyle w:val="FootnoteReference"/>
          <w:rFonts w:asciiTheme="majorBidi" w:hAnsiTheme="majorBidi" w:cstheme="majorBidi"/>
          <w:color w:val="000000" w:themeColor="text1"/>
          <w:sz w:val="40"/>
          <w:szCs w:val="40"/>
          <w:rtl/>
          <w:lang w:bidi="ar-MA"/>
        </w:rPr>
        <w:footnoteReference w:id="75"/>
      </w:r>
      <w:r w:rsidRPr="00CA5D80">
        <w:rPr>
          <w:rFonts w:asciiTheme="majorBidi" w:hAnsiTheme="majorBidi" w:cstheme="majorBidi"/>
          <w:color w:val="000000" w:themeColor="text1"/>
          <w:sz w:val="40"/>
          <w:szCs w:val="40"/>
          <w:rtl/>
          <w:lang w:bidi="ar-MA"/>
        </w:rPr>
        <w:t>.</w:t>
      </w:r>
    </w:p>
    <w:p w:rsidR="00CE3A1A" w:rsidRPr="00CA5D80" w:rsidRDefault="001B2869"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وقد رأى </w:t>
      </w:r>
      <w:r w:rsidR="003A7B80" w:rsidRPr="00CA5D80">
        <w:rPr>
          <w:rFonts w:asciiTheme="majorBidi" w:hAnsiTheme="majorBidi" w:cstheme="majorBidi"/>
          <w:color w:val="000000" w:themeColor="text1"/>
          <w:sz w:val="40"/>
          <w:szCs w:val="40"/>
          <w:rtl/>
          <w:lang w:bidi="ar-MA"/>
        </w:rPr>
        <w:t xml:space="preserve">توما </w:t>
      </w:r>
      <w:r w:rsidR="007061AA" w:rsidRPr="00CA5D80">
        <w:rPr>
          <w:rFonts w:asciiTheme="majorBidi" w:hAnsiTheme="majorBidi" w:cstheme="majorBidi"/>
          <w:color w:val="000000" w:themeColor="text1"/>
          <w:sz w:val="40"/>
          <w:szCs w:val="40"/>
          <w:rtl/>
          <w:lang w:bidi="ar-MA"/>
        </w:rPr>
        <w:t xml:space="preserve">الأكوني </w:t>
      </w:r>
      <w:r w:rsidR="00CE3A1A" w:rsidRPr="00CA5D80">
        <w:rPr>
          <w:rFonts w:asciiTheme="majorBidi" w:hAnsiTheme="majorBidi" w:cstheme="majorBidi"/>
          <w:color w:val="000000" w:themeColor="text1"/>
          <w:sz w:val="40"/>
          <w:szCs w:val="40"/>
          <w:rtl/>
          <w:lang w:bidi="ar-MA"/>
        </w:rPr>
        <w:t xml:space="preserve">أن هناك ثلاثة </w:t>
      </w:r>
      <w:r w:rsidR="00AD2BEE" w:rsidRPr="00CA5D80">
        <w:rPr>
          <w:rFonts w:asciiTheme="majorBidi" w:hAnsiTheme="majorBidi" w:cstheme="majorBidi"/>
          <w:color w:val="000000" w:themeColor="text1"/>
          <w:sz w:val="40"/>
          <w:szCs w:val="40"/>
          <w:rtl/>
          <w:lang w:bidi="ar-MA"/>
        </w:rPr>
        <w:t>مبادئ</w:t>
      </w:r>
      <w:r w:rsidR="00CE3A1A" w:rsidRPr="00CA5D80">
        <w:rPr>
          <w:rFonts w:asciiTheme="majorBidi" w:hAnsiTheme="majorBidi" w:cstheme="majorBidi"/>
          <w:color w:val="000000" w:themeColor="text1"/>
          <w:sz w:val="40"/>
          <w:szCs w:val="40"/>
          <w:rtl/>
          <w:lang w:bidi="ar-MA"/>
        </w:rPr>
        <w:t xml:space="preserve"> كبرى تتحكم في الحرب العادلة هي:</w:t>
      </w:r>
    </w:p>
    <w:p w:rsidR="00CE3A1A" w:rsidRPr="00CA5D80" w:rsidRDefault="00CE3A1A"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color w:val="000000" w:themeColor="text1"/>
          <w:sz w:val="40"/>
          <w:szCs w:val="40"/>
          <w:rtl/>
          <w:lang w:bidi="ar-MA"/>
        </w:rPr>
        <w:t xml:space="preserve"> </w:t>
      </w:r>
      <w:r w:rsidR="007061AA" w:rsidRPr="00CA5D80">
        <w:rPr>
          <w:rFonts w:asciiTheme="majorBidi" w:hAnsiTheme="majorBidi" w:cstheme="majorBidi"/>
          <w:b/>
          <w:bCs/>
          <w:color w:val="000000" w:themeColor="text1"/>
          <w:sz w:val="40"/>
          <w:szCs w:val="40"/>
          <w:rtl/>
          <w:lang w:bidi="ar-MA"/>
        </w:rPr>
        <w:t>مبدأ سلطة الأمير</w:t>
      </w:r>
      <w:r w:rsidR="007061A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ينبغي أن تكون الحرب العادلة </w:t>
      </w:r>
      <w:r w:rsidR="00AD2BEE" w:rsidRPr="00CA5D80">
        <w:rPr>
          <w:rFonts w:asciiTheme="majorBidi" w:hAnsiTheme="majorBidi" w:cstheme="majorBidi"/>
          <w:color w:val="000000" w:themeColor="text1"/>
          <w:sz w:val="40"/>
          <w:szCs w:val="40"/>
          <w:rtl/>
          <w:lang w:bidi="ar-MA"/>
        </w:rPr>
        <w:t>تعبيرا عن قوة الشعب، وإرادة الدولة العمومية</w:t>
      </w:r>
      <w:r w:rsidRPr="00CA5D80">
        <w:rPr>
          <w:rFonts w:asciiTheme="majorBidi" w:hAnsiTheme="majorBidi" w:cstheme="majorBidi"/>
          <w:color w:val="000000" w:themeColor="text1"/>
          <w:sz w:val="40"/>
          <w:szCs w:val="40"/>
          <w:rtl/>
          <w:lang w:bidi="ar-MA"/>
        </w:rPr>
        <w:t>، وإلا كانت عدوانا أو جريمة ترتكب في حق الآخرين. بمعنى أن تشرف عليها الدولة</w:t>
      </w:r>
      <w:r w:rsidR="00AD2BEE" w:rsidRPr="00CA5D80">
        <w:rPr>
          <w:rFonts w:asciiTheme="majorBidi" w:hAnsiTheme="majorBidi" w:cstheme="majorBidi"/>
          <w:color w:val="000000" w:themeColor="text1"/>
          <w:sz w:val="40"/>
          <w:szCs w:val="40"/>
          <w:rtl/>
          <w:lang w:bidi="ar-MA"/>
        </w:rPr>
        <w:t xml:space="preserve"> في شخص حاكمها أو أميرها أو رئيسها أو ملكها</w:t>
      </w:r>
      <w:r w:rsidR="003A7B80" w:rsidRPr="00CA5D80">
        <w:rPr>
          <w:rFonts w:asciiTheme="majorBidi" w:hAnsiTheme="majorBidi" w:cstheme="majorBidi"/>
          <w:color w:val="000000" w:themeColor="text1"/>
          <w:sz w:val="40"/>
          <w:szCs w:val="40"/>
          <w:rtl/>
          <w:lang w:bidi="ar-MA"/>
        </w:rPr>
        <w:t>.ومن هناك</w:t>
      </w:r>
      <w:r w:rsidRPr="00CA5D80">
        <w:rPr>
          <w:rFonts w:asciiTheme="majorBidi" w:hAnsiTheme="majorBidi" w:cstheme="majorBidi"/>
          <w:color w:val="000000" w:themeColor="text1"/>
          <w:sz w:val="40"/>
          <w:szCs w:val="40"/>
          <w:rtl/>
          <w:lang w:bidi="ar-MA"/>
        </w:rPr>
        <w:t xml:space="preserve">، تتخذ </w:t>
      </w:r>
      <w:r w:rsidR="00AD2BEE" w:rsidRPr="00CA5D80">
        <w:rPr>
          <w:rFonts w:asciiTheme="majorBidi" w:hAnsiTheme="majorBidi" w:cstheme="majorBidi"/>
          <w:color w:val="000000" w:themeColor="text1"/>
          <w:sz w:val="40"/>
          <w:szCs w:val="40"/>
          <w:rtl/>
          <w:lang w:bidi="ar-MA"/>
        </w:rPr>
        <w:t xml:space="preserve">تلك الحرب </w:t>
      </w:r>
      <w:r w:rsidRPr="00CA5D80">
        <w:rPr>
          <w:rFonts w:asciiTheme="majorBidi" w:hAnsiTheme="majorBidi" w:cstheme="majorBidi"/>
          <w:color w:val="000000" w:themeColor="text1"/>
          <w:sz w:val="40"/>
          <w:szCs w:val="40"/>
          <w:rtl/>
          <w:lang w:bidi="ar-MA"/>
        </w:rPr>
        <w:t>صفة رسمية عامة، ولا تكون ذات طابع شخصي أو فردي أو خاص</w:t>
      </w:r>
      <w:r w:rsidR="00AD2BEE" w:rsidRPr="00CA5D80">
        <w:rPr>
          <w:rFonts w:asciiTheme="majorBidi" w:hAnsiTheme="majorBidi" w:cstheme="majorBidi"/>
          <w:color w:val="000000" w:themeColor="text1"/>
          <w:sz w:val="40"/>
          <w:szCs w:val="40"/>
          <w:rtl/>
          <w:lang w:bidi="ar-MA"/>
        </w:rPr>
        <w:t>.أي: تكون الحرب بأمر من سلطة دنيوية شرعية وقانونية ومنتخبة، تمثل إرادة الأمة</w:t>
      </w:r>
      <w:r w:rsidRPr="00CA5D80">
        <w:rPr>
          <w:rFonts w:asciiTheme="majorBidi" w:hAnsiTheme="majorBidi" w:cstheme="majorBidi"/>
          <w:color w:val="000000" w:themeColor="text1"/>
          <w:sz w:val="40"/>
          <w:szCs w:val="40"/>
          <w:rtl/>
          <w:lang w:bidi="ar-MA"/>
        </w:rPr>
        <w:t>؛</w:t>
      </w:r>
    </w:p>
    <w:p w:rsidR="00CE3A1A" w:rsidRPr="00CA5D80" w:rsidRDefault="00CE3A1A"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 xml:space="preserve"> </w:t>
      </w:r>
      <w:r w:rsidR="007061AA" w:rsidRPr="00CA5D80">
        <w:rPr>
          <w:rFonts w:asciiTheme="majorBidi" w:hAnsiTheme="majorBidi" w:cstheme="majorBidi"/>
          <w:b/>
          <w:bCs/>
          <w:color w:val="000000" w:themeColor="text1"/>
          <w:sz w:val="40"/>
          <w:szCs w:val="40"/>
          <w:rtl/>
          <w:lang w:bidi="ar-MA"/>
        </w:rPr>
        <w:t>مبدأ السبب العادل</w:t>
      </w:r>
      <w:r w:rsidR="00492A1C" w:rsidRPr="00CA5D80">
        <w:rPr>
          <w:rFonts w:asciiTheme="majorBidi" w:hAnsiTheme="majorBidi" w:cstheme="majorBidi"/>
          <w:b/>
          <w:bCs/>
          <w:color w:val="000000" w:themeColor="text1"/>
          <w:sz w:val="40"/>
          <w:szCs w:val="40"/>
          <w:rtl/>
          <w:lang w:bidi="ar-MA"/>
        </w:rPr>
        <w:t>،</w:t>
      </w:r>
      <w:r w:rsidR="007061AA" w:rsidRPr="00CA5D80">
        <w:rPr>
          <w:rFonts w:asciiTheme="majorBidi" w:hAnsiTheme="majorBidi" w:cstheme="majorBidi"/>
          <w:b/>
          <w:bCs/>
          <w:color w:val="000000" w:themeColor="text1"/>
          <w:sz w:val="40"/>
          <w:szCs w:val="40"/>
          <w:rtl/>
          <w:lang w:bidi="ar-MA"/>
        </w:rPr>
        <w:t xml:space="preserve"> أو القضية العادلة:</w:t>
      </w:r>
      <w:r w:rsidR="007061A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يكون سبب الحرب العادلة شرعيا وقانونيا ومقبولا من قبل الجميع، كمواجهة الغزاة </w:t>
      </w:r>
      <w:r w:rsidR="00AD2BEE"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مثلا</w:t>
      </w:r>
      <w:r w:rsidR="00AD2BEE" w:rsidRPr="00CA5D80">
        <w:rPr>
          <w:rFonts w:asciiTheme="majorBidi" w:hAnsiTheme="majorBidi" w:cstheme="majorBidi"/>
          <w:color w:val="000000" w:themeColor="text1"/>
          <w:sz w:val="40"/>
          <w:szCs w:val="40"/>
          <w:rtl/>
          <w:lang w:bidi="ar-MA"/>
        </w:rPr>
        <w:t>-.أي: تكون الحرب عادلة، مادامت تدافع عن قضية عادلة</w:t>
      </w:r>
      <w:r w:rsidR="00492A1C" w:rsidRPr="00CA5D80">
        <w:rPr>
          <w:rFonts w:asciiTheme="majorBidi" w:hAnsiTheme="majorBidi" w:cstheme="majorBidi"/>
          <w:color w:val="000000" w:themeColor="text1"/>
          <w:sz w:val="40"/>
          <w:szCs w:val="40"/>
          <w:rtl/>
          <w:lang w:bidi="ar-MA"/>
        </w:rPr>
        <w:t>، وسببها عادل أيضا، وهدفها عادل كذلك</w:t>
      </w:r>
      <w:r w:rsidR="00AD2BEE" w:rsidRPr="00CA5D80">
        <w:rPr>
          <w:rFonts w:asciiTheme="majorBidi" w:hAnsiTheme="majorBidi" w:cstheme="majorBidi"/>
          <w:color w:val="000000" w:themeColor="text1"/>
          <w:sz w:val="40"/>
          <w:szCs w:val="40"/>
          <w:rtl/>
          <w:lang w:bidi="ar-MA"/>
        </w:rPr>
        <w:t>.وهنا، نتحدث عن عدالة القضية في الحرب العادلة؛</w:t>
      </w:r>
    </w:p>
    <w:p w:rsidR="007061AA" w:rsidRPr="00CA5D80" w:rsidRDefault="00CE3A1A" w:rsidP="00B374D9">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w:t>
      </w:r>
      <w:r w:rsidR="007061AA" w:rsidRPr="00CA5D80">
        <w:rPr>
          <w:rFonts w:asciiTheme="majorBidi" w:hAnsiTheme="majorBidi" w:cstheme="majorBidi"/>
          <w:b/>
          <w:bCs/>
          <w:color w:val="000000" w:themeColor="text1"/>
          <w:sz w:val="40"/>
          <w:szCs w:val="40"/>
          <w:rtl/>
          <w:lang w:bidi="ar-MA"/>
        </w:rPr>
        <w:t>مبدأ الهدف المشروع</w:t>
      </w:r>
      <w:r w:rsidR="007061AA" w:rsidRPr="00CA5D80">
        <w:rPr>
          <w:rFonts w:asciiTheme="majorBidi" w:hAnsiTheme="majorBidi" w:cstheme="majorBidi"/>
          <w:color w:val="000000" w:themeColor="text1"/>
          <w:sz w:val="40"/>
          <w:szCs w:val="40"/>
          <w:rtl/>
          <w:lang w:bidi="ar-MA"/>
        </w:rPr>
        <w:t xml:space="preserve">، </w:t>
      </w:r>
      <w:r w:rsidR="007061AA" w:rsidRPr="00CA5D80">
        <w:rPr>
          <w:rFonts w:asciiTheme="majorBidi" w:hAnsiTheme="majorBidi" w:cstheme="majorBidi"/>
          <w:b/>
          <w:bCs/>
          <w:color w:val="000000" w:themeColor="text1"/>
          <w:sz w:val="40"/>
          <w:szCs w:val="40"/>
          <w:rtl/>
          <w:lang w:bidi="ar-MA"/>
        </w:rPr>
        <w:t>أو مبدأ النية الصادقة</w:t>
      </w:r>
      <w:r w:rsidR="007061A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لاينبغي أن ترتبط هذه الحرب بنوايا خفية ودفينة </w:t>
      </w:r>
      <w:r w:rsidR="00AD2BEE" w:rsidRPr="00CA5D80">
        <w:rPr>
          <w:rFonts w:asciiTheme="majorBidi" w:hAnsiTheme="majorBidi" w:cstheme="majorBidi"/>
          <w:color w:val="000000" w:themeColor="text1"/>
          <w:sz w:val="40"/>
          <w:szCs w:val="40"/>
          <w:rtl/>
          <w:lang w:bidi="ar-MA"/>
        </w:rPr>
        <w:t>قبل الحرب وانتهائها</w:t>
      </w:r>
      <w:r w:rsidRPr="00CA5D80">
        <w:rPr>
          <w:rFonts w:asciiTheme="majorBidi" w:hAnsiTheme="majorBidi" w:cstheme="majorBidi"/>
          <w:color w:val="000000" w:themeColor="text1"/>
          <w:sz w:val="40"/>
          <w:szCs w:val="40"/>
          <w:rtl/>
          <w:lang w:bidi="ar-MA"/>
        </w:rPr>
        <w:t xml:space="preserve">، أو تكون مبنية على نوايا شخصية </w:t>
      </w:r>
      <w:r w:rsidR="007061AA" w:rsidRPr="00CA5D80">
        <w:rPr>
          <w:rFonts w:asciiTheme="majorBidi" w:hAnsiTheme="majorBidi" w:cstheme="majorBidi"/>
          <w:color w:val="000000" w:themeColor="text1"/>
          <w:sz w:val="40"/>
          <w:szCs w:val="40"/>
          <w:rtl/>
          <w:lang w:bidi="ar-MA"/>
        </w:rPr>
        <w:t xml:space="preserve">معينة، </w:t>
      </w:r>
      <w:r w:rsidRPr="00CA5D80">
        <w:rPr>
          <w:rFonts w:asciiTheme="majorBidi" w:hAnsiTheme="majorBidi" w:cstheme="majorBidi"/>
          <w:color w:val="000000" w:themeColor="text1"/>
          <w:sz w:val="40"/>
          <w:szCs w:val="40"/>
          <w:rtl/>
          <w:lang w:bidi="ar-MA"/>
        </w:rPr>
        <w:t xml:space="preserve">هدفها تحقيق </w:t>
      </w:r>
      <w:r w:rsidR="00AD2BEE" w:rsidRPr="00CA5D80">
        <w:rPr>
          <w:rFonts w:asciiTheme="majorBidi" w:hAnsiTheme="majorBidi" w:cstheme="majorBidi"/>
          <w:color w:val="000000" w:themeColor="text1"/>
          <w:sz w:val="40"/>
          <w:szCs w:val="40"/>
          <w:rtl/>
          <w:lang w:bidi="ar-MA"/>
        </w:rPr>
        <w:t>مجموعة من ال</w:t>
      </w:r>
      <w:r w:rsidRPr="00CA5D80">
        <w:rPr>
          <w:rFonts w:asciiTheme="majorBidi" w:hAnsiTheme="majorBidi" w:cstheme="majorBidi"/>
          <w:color w:val="000000" w:themeColor="text1"/>
          <w:sz w:val="40"/>
          <w:szCs w:val="40"/>
          <w:rtl/>
          <w:lang w:bidi="ar-MA"/>
        </w:rPr>
        <w:t>منافع و</w:t>
      </w:r>
      <w:r w:rsidR="00AD2BEE" w:rsidRPr="00CA5D80">
        <w:rPr>
          <w:rFonts w:asciiTheme="majorBidi" w:hAnsiTheme="majorBidi" w:cstheme="majorBidi"/>
          <w:color w:val="000000" w:themeColor="text1"/>
          <w:sz w:val="40"/>
          <w:szCs w:val="40"/>
          <w:rtl/>
          <w:lang w:bidi="ar-MA"/>
        </w:rPr>
        <w:t>المصالح وال</w:t>
      </w:r>
      <w:r w:rsidRPr="00CA5D80">
        <w:rPr>
          <w:rFonts w:asciiTheme="majorBidi" w:hAnsiTheme="majorBidi" w:cstheme="majorBidi"/>
          <w:color w:val="000000" w:themeColor="text1"/>
          <w:sz w:val="40"/>
          <w:szCs w:val="40"/>
          <w:rtl/>
          <w:lang w:bidi="ar-MA"/>
        </w:rPr>
        <w:t xml:space="preserve">أغراض </w:t>
      </w:r>
      <w:r w:rsidR="00AD2BEE" w:rsidRPr="00CA5D80">
        <w:rPr>
          <w:rFonts w:asciiTheme="majorBidi" w:hAnsiTheme="majorBidi" w:cstheme="majorBidi"/>
          <w:color w:val="000000" w:themeColor="text1"/>
          <w:sz w:val="40"/>
          <w:szCs w:val="40"/>
          <w:rtl/>
          <w:lang w:bidi="ar-MA"/>
        </w:rPr>
        <w:t>المادية والشخصية</w:t>
      </w:r>
      <w:r w:rsidRPr="00CA5D80">
        <w:rPr>
          <w:rFonts w:asciiTheme="majorBidi" w:hAnsiTheme="majorBidi" w:cstheme="majorBidi"/>
          <w:color w:val="000000" w:themeColor="text1"/>
          <w:sz w:val="40"/>
          <w:szCs w:val="40"/>
          <w:rtl/>
          <w:lang w:bidi="ar-MA"/>
        </w:rPr>
        <w:t xml:space="preserve">، بل </w:t>
      </w:r>
      <w:r w:rsidR="00AD2BEE" w:rsidRPr="00CA5D80">
        <w:rPr>
          <w:rFonts w:asciiTheme="majorBidi" w:hAnsiTheme="majorBidi" w:cstheme="majorBidi"/>
          <w:color w:val="000000" w:themeColor="text1"/>
          <w:sz w:val="40"/>
          <w:szCs w:val="40"/>
          <w:rtl/>
          <w:lang w:bidi="ar-MA"/>
        </w:rPr>
        <w:t xml:space="preserve">ينبغي أن </w:t>
      </w:r>
      <w:r w:rsidRPr="00CA5D80">
        <w:rPr>
          <w:rFonts w:asciiTheme="majorBidi" w:hAnsiTheme="majorBidi" w:cstheme="majorBidi"/>
          <w:color w:val="000000" w:themeColor="text1"/>
          <w:sz w:val="40"/>
          <w:szCs w:val="40"/>
          <w:rtl/>
          <w:lang w:bidi="ar-MA"/>
        </w:rPr>
        <w:t>تك</w:t>
      </w:r>
      <w:r w:rsidR="00AD2BEE" w:rsidRPr="00CA5D80">
        <w:rPr>
          <w:rFonts w:asciiTheme="majorBidi" w:hAnsiTheme="majorBidi" w:cstheme="majorBidi"/>
          <w:color w:val="000000" w:themeColor="text1"/>
          <w:sz w:val="40"/>
          <w:szCs w:val="40"/>
          <w:rtl/>
          <w:lang w:bidi="ar-MA"/>
        </w:rPr>
        <w:t>و</w:t>
      </w:r>
      <w:r w:rsidRPr="00CA5D80">
        <w:rPr>
          <w:rFonts w:asciiTheme="majorBidi" w:hAnsiTheme="majorBidi" w:cstheme="majorBidi"/>
          <w:color w:val="000000" w:themeColor="text1"/>
          <w:sz w:val="40"/>
          <w:szCs w:val="40"/>
          <w:rtl/>
          <w:lang w:bidi="ar-MA"/>
        </w:rPr>
        <w:t xml:space="preserve">ن تلك الحرب ظاهرة </w:t>
      </w:r>
      <w:r w:rsidR="00AD2BEE" w:rsidRPr="00CA5D80">
        <w:rPr>
          <w:rFonts w:asciiTheme="majorBidi" w:hAnsiTheme="majorBidi" w:cstheme="majorBidi"/>
          <w:color w:val="000000" w:themeColor="text1"/>
          <w:sz w:val="40"/>
          <w:szCs w:val="40"/>
          <w:rtl/>
          <w:lang w:bidi="ar-MA"/>
        </w:rPr>
        <w:t xml:space="preserve">الأسباب </w:t>
      </w:r>
      <w:r w:rsidRPr="00CA5D80">
        <w:rPr>
          <w:rFonts w:asciiTheme="majorBidi" w:hAnsiTheme="majorBidi" w:cstheme="majorBidi"/>
          <w:color w:val="000000" w:themeColor="text1"/>
          <w:sz w:val="40"/>
          <w:szCs w:val="40"/>
          <w:rtl/>
          <w:lang w:bidi="ar-MA"/>
        </w:rPr>
        <w:t xml:space="preserve">للعيان، وأن يكون </w:t>
      </w:r>
      <w:r w:rsidR="00AD2BEE" w:rsidRPr="00CA5D80">
        <w:rPr>
          <w:rFonts w:asciiTheme="majorBidi" w:hAnsiTheme="majorBidi" w:cstheme="majorBidi"/>
          <w:color w:val="000000" w:themeColor="text1"/>
          <w:sz w:val="40"/>
          <w:szCs w:val="40"/>
          <w:rtl/>
          <w:lang w:bidi="ar-MA"/>
        </w:rPr>
        <w:t>هدفها</w:t>
      </w:r>
      <w:r w:rsidRPr="00CA5D80">
        <w:rPr>
          <w:rFonts w:asciiTheme="majorBidi" w:hAnsiTheme="majorBidi" w:cstheme="majorBidi"/>
          <w:color w:val="000000" w:themeColor="text1"/>
          <w:sz w:val="40"/>
          <w:szCs w:val="40"/>
          <w:rtl/>
          <w:lang w:bidi="ar-MA"/>
        </w:rPr>
        <w:t xml:space="preserve"> خدمة الصالح العام.</w:t>
      </w:r>
      <w:r w:rsidR="007061AA" w:rsidRPr="00CA5D80">
        <w:rPr>
          <w:rFonts w:asciiTheme="majorBidi" w:hAnsiTheme="majorBidi" w:cstheme="majorBidi"/>
          <w:color w:val="000000" w:themeColor="text1"/>
          <w:sz w:val="40"/>
          <w:szCs w:val="40"/>
          <w:rtl/>
          <w:lang w:bidi="ar-MA"/>
        </w:rPr>
        <w:t xml:space="preserve"> </w:t>
      </w:r>
      <w:r w:rsidR="00492A1C" w:rsidRPr="00CA5D80">
        <w:rPr>
          <w:rFonts w:asciiTheme="majorBidi" w:hAnsiTheme="majorBidi" w:cstheme="majorBidi"/>
          <w:color w:val="000000" w:themeColor="text1"/>
          <w:sz w:val="40"/>
          <w:szCs w:val="40"/>
          <w:rtl/>
          <w:lang w:bidi="ar-MA"/>
        </w:rPr>
        <w:t>ولا ينبغي</w:t>
      </w:r>
      <w:r w:rsidR="007061AA" w:rsidRPr="00CA5D80">
        <w:rPr>
          <w:rFonts w:asciiTheme="majorBidi" w:hAnsiTheme="majorBidi" w:cstheme="majorBidi"/>
          <w:color w:val="000000" w:themeColor="text1"/>
          <w:sz w:val="40"/>
          <w:szCs w:val="40"/>
          <w:rtl/>
          <w:lang w:bidi="ar-MA"/>
        </w:rPr>
        <w:t xml:space="preserve"> أن تكون تلك الحرب كذلك بسبب الحقد، والشر، والكراهية، والعدوان، والانتقام، والحسد، والتشفي، والإرهاب، والتطرف، والهيمنة</w:t>
      </w:r>
      <w:r w:rsidR="00B374D9">
        <w:rPr>
          <w:rFonts w:asciiTheme="majorBidi" w:hAnsiTheme="majorBidi" w:cstheme="majorBidi" w:hint="cs"/>
          <w:color w:val="000000" w:themeColor="text1"/>
          <w:sz w:val="40"/>
          <w:szCs w:val="40"/>
          <w:rtl/>
          <w:lang w:bidi="ar-MA"/>
        </w:rPr>
        <w:t>؛</w:t>
      </w:r>
      <w:r w:rsidR="007061AA" w:rsidRPr="00CA5D80">
        <w:rPr>
          <w:rFonts w:asciiTheme="majorBidi" w:hAnsiTheme="majorBidi" w:cstheme="majorBidi"/>
          <w:color w:val="000000" w:themeColor="text1"/>
          <w:sz w:val="40"/>
          <w:szCs w:val="40"/>
          <w:rtl/>
          <w:lang w:bidi="ar-MA"/>
        </w:rPr>
        <w:t xml:space="preserve"> أو من أجل الإبادة </w:t>
      </w:r>
      <w:r w:rsidR="00492A1C" w:rsidRPr="00CA5D80">
        <w:rPr>
          <w:rFonts w:asciiTheme="majorBidi" w:hAnsiTheme="majorBidi" w:cstheme="majorBidi"/>
          <w:color w:val="000000" w:themeColor="text1"/>
          <w:sz w:val="40"/>
          <w:szCs w:val="40"/>
          <w:rtl/>
          <w:lang w:bidi="ar-MA"/>
        </w:rPr>
        <w:t>الجزئية أو الكلية أو الشاملة</w:t>
      </w:r>
      <w:r w:rsidR="00B374D9">
        <w:rPr>
          <w:rFonts w:asciiTheme="majorBidi" w:hAnsiTheme="majorBidi" w:cstheme="majorBidi" w:hint="cs"/>
          <w:color w:val="000000" w:themeColor="text1"/>
          <w:sz w:val="40"/>
          <w:szCs w:val="40"/>
          <w:rtl/>
          <w:lang w:bidi="ar-MA"/>
        </w:rPr>
        <w:t>؛</w:t>
      </w:r>
      <w:r w:rsidR="007061AA" w:rsidRPr="00CA5D80">
        <w:rPr>
          <w:rFonts w:asciiTheme="majorBidi" w:hAnsiTheme="majorBidi" w:cstheme="majorBidi"/>
          <w:color w:val="000000" w:themeColor="text1"/>
          <w:sz w:val="40"/>
          <w:szCs w:val="40"/>
          <w:rtl/>
          <w:lang w:bidi="ar-MA"/>
        </w:rPr>
        <w:t xml:space="preserve">  أو من أجل إظهار قوة العتاد، باستعمال أسلحة دموية فتاكة...</w:t>
      </w:r>
    </w:p>
    <w:p w:rsidR="001D10F9" w:rsidRPr="00CA5D80" w:rsidRDefault="003250DA" w:rsidP="00D83BBD">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ويعني هذا أن الحرب العادلة</w:t>
      </w:r>
      <w:r w:rsidR="00492A1C"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عند ت</w:t>
      </w:r>
      <w:r w:rsidR="001D10F9" w:rsidRPr="00CA5D80">
        <w:rPr>
          <w:rFonts w:asciiTheme="majorBidi" w:hAnsiTheme="majorBidi" w:cstheme="majorBidi"/>
          <w:color w:val="000000" w:themeColor="text1"/>
          <w:sz w:val="40"/>
          <w:szCs w:val="40"/>
          <w:rtl/>
          <w:lang w:bidi="ar-MA"/>
        </w:rPr>
        <w:t>وما</w:t>
      </w:r>
      <w:r w:rsidRPr="00CA5D80">
        <w:rPr>
          <w:rFonts w:asciiTheme="majorBidi" w:hAnsiTheme="majorBidi" w:cstheme="majorBidi"/>
          <w:color w:val="000000" w:themeColor="text1"/>
          <w:sz w:val="40"/>
          <w:szCs w:val="40"/>
          <w:rtl/>
          <w:lang w:bidi="ar-MA"/>
        </w:rPr>
        <w:t xml:space="preserve"> الأكويني</w:t>
      </w:r>
      <w:r w:rsidR="00492A1C"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قائمة على ثلاثة مبادئ أساسية هي: عدالة الأساس القانوني، وعدالة القضية، وسلامة القصد.</w:t>
      </w:r>
    </w:p>
    <w:p w:rsidR="001D10F9" w:rsidRPr="00CA5D80" w:rsidRDefault="001D10F9" w:rsidP="00D83BBD">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ويرى </w:t>
      </w:r>
      <w:r w:rsidR="00492A1C" w:rsidRPr="00CA5D80">
        <w:rPr>
          <w:rFonts w:asciiTheme="majorBidi" w:hAnsiTheme="majorBidi" w:cstheme="majorBidi"/>
          <w:color w:val="000000" w:themeColor="text1"/>
          <w:sz w:val="40"/>
          <w:szCs w:val="40"/>
          <w:rtl/>
        </w:rPr>
        <w:t xml:space="preserve">الأكويني أيضا </w:t>
      </w:r>
      <w:r w:rsidRPr="00CA5D80">
        <w:rPr>
          <w:rFonts w:asciiTheme="majorBidi" w:hAnsiTheme="majorBidi" w:cstheme="majorBidi"/>
          <w:color w:val="000000" w:themeColor="text1"/>
          <w:sz w:val="40"/>
          <w:szCs w:val="40"/>
          <w:rtl/>
        </w:rPr>
        <w:t xml:space="preserve">" </w:t>
      </w:r>
      <w:r w:rsidR="00492A1C" w:rsidRPr="00CA5D80">
        <w:rPr>
          <w:rFonts w:asciiTheme="majorBidi" w:hAnsiTheme="majorBidi" w:cstheme="majorBidi"/>
          <w:color w:val="000000" w:themeColor="text1"/>
          <w:sz w:val="40"/>
          <w:szCs w:val="40"/>
          <w:rtl/>
        </w:rPr>
        <w:t>أ</w:t>
      </w:r>
      <w:r w:rsidRPr="00CA5D80">
        <w:rPr>
          <w:rFonts w:asciiTheme="majorBidi" w:hAnsiTheme="majorBidi" w:cstheme="majorBidi"/>
          <w:color w:val="000000" w:themeColor="text1"/>
          <w:sz w:val="40"/>
          <w:szCs w:val="40"/>
          <w:rtl/>
        </w:rPr>
        <w:t>ن الإنسان لا يعرض حياته للخطر إلا لأجل العدالة؛ فالقوي لا يكون بمعنى ما جديرًا بالإعجاب إلا من حيث هو عادل."</w:t>
      </w:r>
      <w:r w:rsidRPr="00CA5D80">
        <w:rPr>
          <w:rStyle w:val="FootnoteReference"/>
          <w:rFonts w:asciiTheme="majorBidi" w:hAnsiTheme="majorBidi" w:cstheme="majorBidi"/>
          <w:color w:val="000000" w:themeColor="text1"/>
          <w:sz w:val="40"/>
          <w:szCs w:val="40"/>
          <w:rtl/>
        </w:rPr>
        <w:footnoteReference w:id="76"/>
      </w:r>
    </w:p>
    <w:p w:rsidR="007061AA" w:rsidRPr="00CA5D80" w:rsidRDefault="007061AA" w:rsidP="00D83BBD">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ومن هنا، يمجد توما الأكوني السلام، ويذم الحرب، ويعتبر الحرب فعلا عدوانيا آثما ومقيتا، ولاتكون الحرب عادلة ومشروعة وشريفة إلا إذا باركها الله، وكانت من أجل قضية عادلة، وسببها مشروع، ويخوضها قائد أو أمير عادل، بعد عدوان أو ظلم من قبل الخصوم الأجانب. ومن ثم، فالمحارب العادل هو الذي يقاتل برمح الله</w:t>
      </w:r>
      <w:r w:rsidR="00492A1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أو بيد الله</w:t>
      </w:r>
      <w:r w:rsidR="00492A1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حتى يتحقق له </w:t>
      </w:r>
      <w:r w:rsidR="00492A1C" w:rsidRPr="00CA5D80">
        <w:rPr>
          <w:rFonts w:asciiTheme="majorBidi" w:hAnsiTheme="majorBidi" w:cstheme="majorBidi"/>
          <w:color w:val="000000" w:themeColor="text1"/>
          <w:sz w:val="40"/>
          <w:szCs w:val="40"/>
          <w:rtl/>
        </w:rPr>
        <w:t>النصر المظفر،</w:t>
      </w:r>
      <w:r w:rsidRPr="00CA5D80">
        <w:rPr>
          <w:rFonts w:asciiTheme="majorBidi" w:hAnsiTheme="majorBidi" w:cstheme="majorBidi"/>
          <w:color w:val="000000" w:themeColor="text1"/>
          <w:sz w:val="40"/>
          <w:szCs w:val="40"/>
          <w:rtl/>
        </w:rPr>
        <w:t xml:space="preserve"> أو التمكين</w:t>
      </w:r>
      <w:r w:rsidR="00492A1C" w:rsidRPr="00CA5D80">
        <w:rPr>
          <w:rFonts w:asciiTheme="majorBidi" w:hAnsiTheme="majorBidi" w:cstheme="majorBidi"/>
          <w:color w:val="000000" w:themeColor="text1"/>
          <w:sz w:val="40"/>
          <w:szCs w:val="40"/>
          <w:rtl/>
        </w:rPr>
        <w:t xml:space="preserve"> النهائي،</w:t>
      </w:r>
      <w:r w:rsidRPr="00CA5D80">
        <w:rPr>
          <w:rFonts w:asciiTheme="majorBidi" w:hAnsiTheme="majorBidi" w:cstheme="majorBidi"/>
          <w:color w:val="000000" w:themeColor="text1"/>
          <w:sz w:val="40"/>
          <w:szCs w:val="40"/>
          <w:rtl/>
        </w:rPr>
        <w:t xml:space="preserve"> أو النجاة في الدنيا والآخرة. ومن هنا، ف</w:t>
      </w:r>
      <w:r w:rsidR="00492A1C" w:rsidRPr="00CA5D80">
        <w:rPr>
          <w:rFonts w:asciiTheme="majorBidi" w:hAnsiTheme="majorBidi" w:cstheme="majorBidi"/>
          <w:color w:val="000000" w:themeColor="text1"/>
          <w:sz w:val="40"/>
          <w:szCs w:val="40"/>
          <w:rtl/>
        </w:rPr>
        <w:t>أولئك الذين يخوضون حروبا عادلة هم الذين</w:t>
      </w:r>
      <w:r w:rsidRPr="00CA5D80">
        <w:rPr>
          <w:rFonts w:asciiTheme="majorBidi" w:hAnsiTheme="majorBidi" w:cstheme="majorBidi"/>
          <w:color w:val="000000" w:themeColor="text1"/>
          <w:sz w:val="40"/>
          <w:szCs w:val="40"/>
          <w:rtl/>
        </w:rPr>
        <w:t xml:space="preserve"> يبحثون</w:t>
      </w:r>
      <w:r w:rsidR="00492A1C" w:rsidRPr="00CA5D80">
        <w:rPr>
          <w:rFonts w:asciiTheme="majorBidi" w:hAnsiTheme="majorBidi" w:cstheme="majorBidi"/>
          <w:color w:val="000000" w:themeColor="text1"/>
          <w:sz w:val="40"/>
          <w:szCs w:val="40"/>
          <w:rtl/>
        </w:rPr>
        <w:t xml:space="preserve">، في الحقيقة، </w:t>
      </w:r>
      <w:r w:rsidRPr="00CA5D80">
        <w:rPr>
          <w:rFonts w:asciiTheme="majorBidi" w:hAnsiTheme="majorBidi" w:cstheme="majorBidi"/>
          <w:color w:val="000000" w:themeColor="text1"/>
          <w:sz w:val="40"/>
          <w:szCs w:val="40"/>
          <w:rtl/>
        </w:rPr>
        <w:t xml:space="preserve"> عن السلام العادل</w:t>
      </w:r>
      <w:r w:rsidR="00492A1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أو سلام الشجعان.</w:t>
      </w:r>
      <w:r w:rsidR="00BC7302" w:rsidRPr="00CA5D80">
        <w:rPr>
          <w:rFonts w:asciiTheme="majorBidi" w:hAnsiTheme="majorBidi" w:cstheme="majorBidi"/>
          <w:color w:val="000000" w:themeColor="text1"/>
          <w:sz w:val="40"/>
          <w:szCs w:val="40"/>
          <w:rtl/>
        </w:rPr>
        <w:t xml:space="preserve"> ومن هنا</w:t>
      </w:r>
      <w:r w:rsidR="00492A1C"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color w:val="000000" w:themeColor="text1"/>
          <w:sz w:val="40"/>
          <w:szCs w:val="40"/>
          <w:rtl/>
        </w:rPr>
        <w:t>فنحن لا نبحث عن السلم من أجل إشعال فتيل الحرب، بل نبحث عن الحرب من أجل تحقيق السلام. لذا، على المتحاربين أن يكون</w:t>
      </w:r>
      <w:r w:rsidR="00492A1C" w:rsidRPr="00CA5D80">
        <w:rPr>
          <w:rFonts w:asciiTheme="majorBidi" w:hAnsiTheme="majorBidi" w:cstheme="majorBidi"/>
          <w:color w:val="000000" w:themeColor="text1"/>
          <w:sz w:val="40"/>
          <w:szCs w:val="40"/>
          <w:rtl/>
        </w:rPr>
        <w:t>وا</w:t>
      </w:r>
      <w:r w:rsidRPr="00CA5D80">
        <w:rPr>
          <w:rFonts w:asciiTheme="majorBidi" w:hAnsiTheme="majorBidi" w:cstheme="majorBidi"/>
          <w:color w:val="000000" w:themeColor="text1"/>
          <w:sz w:val="40"/>
          <w:szCs w:val="40"/>
          <w:rtl/>
        </w:rPr>
        <w:t xml:space="preserve"> أخلاقيين في حروبهم حتى يحققوا النصر، ويحصلوا على السلام الذين يرجونه</w:t>
      </w:r>
      <w:r w:rsidR="00492A1C" w:rsidRPr="00CA5D80">
        <w:rPr>
          <w:rFonts w:asciiTheme="majorBidi" w:hAnsiTheme="majorBidi" w:cstheme="majorBidi"/>
          <w:color w:val="000000" w:themeColor="text1"/>
          <w:sz w:val="40"/>
          <w:szCs w:val="40"/>
          <w:rtl/>
        </w:rPr>
        <w:t xml:space="preserve"> بشكل مستميت،</w:t>
      </w:r>
      <w:r w:rsidRPr="00CA5D80">
        <w:rPr>
          <w:rFonts w:asciiTheme="majorBidi" w:hAnsiTheme="majorBidi" w:cstheme="majorBidi"/>
          <w:color w:val="000000" w:themeColor="text1"/>
          <w:sz w:val="40"/>
          <w:szCs w:val="40"/>
          <w:rtl/>
        </w:rPr>
        <w:t xml:space="preserve"> بدفع خصومهم إلى طاولة التفاوض من أجل الاحتكام إلى لغة السلم بدل سلاح الحرب.</w:t>
      </w:r>
    </w:p>
    <w:p w:rsidR="007061AA" w:rsidRPr="00CA5D80" w:rsidRDefault="007061AA" w:rsidP="00BC7302">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وينبغي أن تكون الحرب عادلة يخوضها الجميع سواسية، كل واحد </w:t>
      </w:r>
      <w:r w:rsidR="00BC7302" w:rsidRPr="00CA5D80">
        <w:rPr>
          <w:rFonts w:asciiTheme="majorBidi" w:hAnsiTheme="majorBidi" w:cstheme="majorBidi"/>
          <w:color w:val="000000" w:themeColor="text1"/>
          <w:sz w:val="40"/>
          <w:szCs w:val="40"/>
          <w:rtl/>
        </w:rPr>
        <w:t>من</w:t>
      </w:r>
      <w:r w:rsidRPr="00CA5D80">
        <w:rPr>
          <w:rFonts w:asciiTheme="majorBidi" w:hAnsiTheme="majorBidi" w:cstheme="majorBidi"/>
          <w:color w:val="000000" w:themeColor="text1"/>
          <w:sz w:val="40"/>
          <w:szCs w:val="40"/>
          <w:rtl/>
        </w:rPr>
        <w:t xml:space="preserve"> مكان</w:t>
      </w:r>
      <w:r w:rsidR="00492A1C" w:rsidRPr="00CA5D80">
        <w:rPr>
          <w:rFonts w:asciiTheme="majorBidi" w:hAnsiTheme="majorBidi" w:cstheme="majorBidi"/>
          <w:color w:val="000000" w:themeColor="text1"/>
          <w:sz w:val="40"/>
          <w:szCs w:val="40"/>
          <w:rtl/>
        </w:rPr>
        <w:t>ه</w:t>
      </w:r>
      <w:r w:rsidR="00BC7302" w:rsidRPr="00CA5D80">
        <w:rPr>
          <w:rFonts w:asciiTheme="majorBidi" w:hAnsiTheme="majorBidi" w:cstheme="majorBidi"/>
          <w:color w:val="000000" w:themeColor="text1"/>
          <w:sz w:val="40"/>
          <w:szCs w:val="40"/>
          <w:rtl/>
        </w:rPr>
        <w:t xml:space="preserve"> المناسب،</w:t>
      </w:r>
      <w:r w:rsidRPr="00CA5D80">
        <w:rPr>
          <w:rFonts w:asciiTheme="majorBidi" w:hAnsiTheme="majorBidi" w:cstheme="majorBidi"/>
          <w:color w:val="000000" w:themeColor="text1"/>
          <w:sz w:val="40"/>
          <w:szCs w:val="40"/>
          <w:rtl/>
        </w:rPr>
        <w:t xml:space="preserve"> </w:t>
      </w:r>
      <w:r w:rsidR="00492A1C" w:rsidRPr="00CA5D80">
        <w:rPr>
          <w:rFonts w:asciiTheme="majorBidi" w:hAnsiTheme="majorBidi" w:cstheme="majorBidi"/>
          <w:color w:val="000000" w:themeColor="text1"/>
          <w:sz w:val="40"/>
          <w:szCs w:val="40"/>
          <w:rtl/>
        </w:rPr>
        <w:t>أو من موقعه ال</w:t>
      </w:r>
      <w:r w:rsidR="00BC7302" w:rsidRPr="00CA5D80">
        <w:rPr>
          <w:rFonts w:asciiTheme="majorBidi" w:hAnsiTheme="majorBidi" w:cstheme="majorBidi"/>
          <w:color w:val="000000" w:themeColor="text1"/>
          <w:sz w:val="40"/>
          <w:szCs w:val="40"/>
          <w:rtl/>
        </w:rPr>
        <w:t>خاص</w:t>
      </w:r>
      <w:r w:rsidR="00492A1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و</w:t>
      </w:r>
      <w:r w:rsidR="00492A1C" w:rsidRPr="00CA5D80">
        <w:rPr>
          <w:rFonts w:asciiTheme="majorBidi" w:hAnsiTheme="majorBidi" w:cstheme="majorBidi"/>
          <w:color w:val="000000" w:themeColor="text1"/>
          <w:sz w:val="40"/>
          <w:szCs w:val="40"/>
          <w:rtl/>
        </w:rPr>
        <w:t xml:space="preserve">من ثم، </w:t>
      </w:r>
      <w:r w:rsidRPr="00CA5D80">
        <w:rPr>
          <w:rFonts w:asciiTheme="majorBidi" w:hAnsiTheme="majorBidi" w:cstheme="majorBidi"/>
          <w:color w:val="000000" w:themeColor="text1"/>
          <w:sz w:val="40"/>
          <w:szCs w:val="40"/>
          <w:rtl/>
        </w:rPr>
        <w:t>تفرض هذه الحرب على كل المواطنين</w:t>
      </w:r>
      <w:r w:rsidR="00492A1C" w:rsidRPr="00CA5D80">
        <w:rPr>
          <w:rFonts w:asciiTheme="majorBidi" w:hAnsiTheme="majorBidi" w:cstheme="majorBidi"/>
          <w:color w:val="000000" w:themeColor="text1"/>
          <w:sz w:val="40"/>
          <w:szCs w:val="40"/>
          <w:rtl/>
        </w:rPr>
        <w:t xml:space="preserve"> كافة،</w:t>
      </w:r>
      <w:r w:rsidRPr="00CA5D80">
        <w:rPr>
          <w:rFonts w:asciiTheme="majorBidi" w:hAnsiTheme="majorBidi" w:cstheme="majorBidi"/>
          <w:color w:val="000000" w:themeColor="text1"/>
          <w:sz w:val="40"/>
          <w:szCs w:val="40"/>
          <w:rtl/>
        </w:rPr>
        <w:t xml:space="preserve"> بما فيهم </w:t>
      </w:r>
      <w:r w:rsidR="00492A1C" w:rsidRPr="00CA5D80">
        <w:rPr>
          <w:rFonts w:asciiTheme="majorBidi" w:hAnsiTheme="majorBidi" w:cstheme="majorBidi"/>
          <w:color w:val="000000" w:themeColor="text1"/>
          <w:sz w:val="40"/>
          <w:szCs w:val="40"/>
          <w:rtl/>
        </w:rPr>
        <w:t>الحكام و</w:t>
      </w:r>
      <w:r w:rsidRPr="00CA5D80">
        <w:rPr>
          <w:rFonts w:asciiTheme="majorBidi" w:hAnsiTheme="majorBidi" w:cstheme="majorBidi"/>
          <w:color w:val="000000" w:themeColor="text1"/>
          <w:sz w:val="40"/>
          <w:szCs w:val="40"/>
          <w:rtl/>
        </w:rPr>
        <w:t xml:space="preserve">القساوسة ورجال </w:t>
      </w:r>
      <w:r w:rsidR="00492A1C" w:rsidRPr="00CA5D80">
        <w:rPr>
          <w:rFonts w:asciiTheme="majorBidi" w:hAnsiTheme="majorBidi" w:cstheme="majorBidi"/>
          <w:color w:val="000000" w:themeColor="text1"/>
          <w:sz w:val="40"/>
          <w:szCs w:val="40"/>
          <w:rtl/>
        </w:rPr>
        <w:t>الدين.</w:t>
      </w:r>
      <w:r w:rsidRPr="00CA5D80">
        <w:rPr>
          <w:rFonts w:asciiTheme="majorBidi" w:hAnsiTheme="majorBidi" w:cstheme="majorBidi"/>
          <w:color w:val="000000" w:themeColor="text1"/>
          <w:sz w:val="40"/>
          <w:szCs w:val="40"/>
          <w:rtl/>
        </w:rPr>
        <w:t xml:space="preserve">أي: إن الحرب </w:t>
      </w:r>
      <w:r w:rsidR="00492A1C" w:rsidRPr="00CA5D80">
        <w:rPr>
          <w:rFonts w:asciiTheme="majorBidi" w:hAnsiTheme="majorBidi" w:cstheme="majorBidi"/>
          <w:color w:val="000000" w:themeColor="text1"/>
          <w:sz w:val="40"/>
          <w:szCs w:val="40"/>
          <w:rtl/>
        </w:rPr>
        <w:t>واجب كلي</w:t>
      </w:r>
      <w:r w:rsidR="00BC7302" w:rsidRPr="00CA5D80">
        <w:rPr>
          <w:rFonts w:asciiTheme="majorBidi" w:hAnsiTheme="majorBidi" w:cstheme="majorBidi"/>
          <w:color w:val="000000" w:themeColor="text1"/>
          <w:sz w:val="40"/>
          <w:szCs w:val="40"/>
          <w:rtl/>
        </w:rPr>
        <w:t>،</w:t>
      </w:r>
      <w:r w:rsidR="00492A1C" w:rsidRPr="00CA5D80">
        <w:rPr>
          <w:rFonts w:asciiTheme="majorBidi" w:hAnsiTheme="majorBidi" w:cstheme="majorBidi"/>
          <w:color w:val="000000" w:themeColor="text1"/>
          <w:sz w:val="40"/>
          <w:szCs w:val="40"/>
          <w:rtl/>
        </w:rPr>
        <w:t xml:space="preserve"> أو </w:t>
      </w:r>
      <w:r w:rsidRPr="00CA5D80">
        <w:rPr>
          <w:rFonts w:asciiTheme="majorBidi" w:hAnsiTheme="majorBidi" w:cstheme="majorBidi"/>
          <w:color w:val="000000" w:themeColor="text1"/>
          <w:sz w:val="40"/>
          <w:szCs w:val="40"/>
          <w:rtl/>
        </w:rPr>
        <w:t>فرض عين</w:t>
      </w:r>
      <w:r w:rsidR="00492A1C" w:rsidRPr="00CA5D80">
        <w:rPr>
          <w:rFonts w:asciiTheme="majorBidi" w:hAnsiTheme="majorBidi" w:cstheme="majorBidi"/>
          <w:color w:val="000000" w:themeColor="text1"/>
          <w:sz w:val="40"/>
          <w:szCs w:val="40"/>
          <w:rtl/>
        </w:rPr>
        <w:t xml:space="preserve"> بالمفهوم الشرعي الإسلامي،</w:t>
      </w:r>
      <w:r w:rsidRPr="00CA5D80">
        <w:rPr>
          <w:rFonts w:asciiTheme="majorBidi" w:hAnsiTheme="majorBidi" w:cstheme="majorBidi"/>
          <w:color w:val="000000" w:themeColor="text1"/>
          <w:sz w:val="40"/>
          <w:szCs w:val="40"/>
          <w:rtl/>
        </w:rPr>
        <w:t xml:space="preserve"> وليس فرض كفاية حسب توما الأكويني. </w:t>
      </w:r>
      <w:r w:rsidR="00492A1C" w:rsidRPr="00CA5D80">
        <w:rPr>
          <w:rFonts w:asciiTheme="majorBidi" w:hAnsiTheme="majorBidi" w:cstheme="majorBidi"/>
          <w:color w:val="000000" w:themeColor="text1"/>
          <w:sz w:val="40"/>
          <w:szCs w:val="40"/>
          <w:rtl/>
        </w:rPr>
        <w:t xml:space="preserve">ومن جهة أخرى، أشاد </w:t>
      </w:r>
      <w:r w:rsidRPr="00CA5D80">
        <w:rPr>
          <w:rFonts w:asciiTheme="majorBidi" w:hAnsiTheme="majorBidi" w:cstheme="majorBidi"/>
          <w:color w:val="000000" w:themeColor="text1"/>
          <w:sz w:val="40"/>
          <w:szCs w:val="40"/>
          <w:rtl/>
        </w:rPr>
        <w:t xml:space="preserve">الأكويني </w:t>
      </w:r>
      <w:r w:rsidR="00492A1C" w:rsidRPr="00CA5D80">
        <w:rPr>
          <w:rFonts w:asciiTheme="majorBidi" w:hAnsiTheme="majorBidi" w:cstheme="majorBidi"/>
          <w:color w:val="000000" w:themeColor="text1"/>
          <w:sz w:val="40"/>
          <w:szCs w:val="40"/>
          <w:rtl/>
        </w:rPr>
        <w:t xml:space="preserve">بجهود رجال الدين في تحفيز المواطنين على القتال والاستشهاد </w:t>
      </w:r>
      <w:r w:rsidRPr="00CA5D80">
        <w:rPr>
          <w:rFonts w:asciiTheme="majorBidi" w:hAnsiTheme="majorBidi" w:cstheme="majorBidi"/>
          <w:color w:val="000000" w:themeColor="text1"/>
          <w:sz w:val="40"/>
          <w:szCs w:val="40"/>
          <w:rtl/>
        </w:rPr>
        <w:t>نظرا لمكانتهم السامية في المجتمع، و</w:t>
      </w:r>
      <w:r w:rsidR="00492A1C" w:rsidRPr="00CA5D80">
        <w:rPr>
          <w:rFonts w:asciiTheme="majorBidi" w:hAnsiTheme="majorBidi" w:cstheme="majorBidi"/>
          <w:color w:val="000000" w:themeColor="text1"/>
          <w:sz w:val="40"/>
          <w:szCs w:val="40"/>
          <w:rtl/>
        </w:rPr>
        <w:t xml:space="preserve">عليهم </w:t>
      </w:r>
      <w:r w:rsidRPr="00CA5D80">
        <w:rPr>
          <w:rFonts w:asciiTheme="majorBidi" w:hAnsiTheme="majorBidi" w:cstheme="majorBidi"/>
          <w:color w:val="000000" w:themeColor="text1"/>
          <w:sz w:val="40"/>
          <w:szCs w:val="40"/>
          <w:rtl/>
        </w:rPr>
        <w:t xml:space="preserve">أن يكونوا مثالا </w:t>
      </w:r>
      <w:r w:rsidR="00492A1C" w:rsidRPr="00CA5D80">
        <w:rPr>
          <w:rFonts w:asciiTheme="majorBidi" w:hAnsiTheme="majorBidi" w:cstheme="majorBidi"/>
          <w:color w:val="000000" w:themeColor="text1"/>
          <w:sz w:val="40"/>
          <w:szCs w:val="40"/>
          <w:rtl/>
        </w:rPr>
        <w:t>وقدوة في</w:t>
      </w:r>
      <w:r w:rsidRPr="00CA5D80">
        <w:rPr>
          <w:rFonts w:asciiTheme="majorBidi" w:hAnsiTheme="majorBidi" w:cstheme="majorBidi"/>
          <w:color w:val="000000" w:themeColor="text1"/>
          <w:sz w:val="40"/>
          <w:szCs w:val="40"/>
          <w:rtl/>
        </w:rPr>
        <w:t xml:space="preserve"> </w:t>
      </w:r>
      <w:r w:rsidR="00492A1C" w:rsidRPr="00CA5D80">
        <w:rPr>
          <w:rFonts w:asciiTheme="majorBidi" w:hAnsiTheme="majorBidi" w:cstheme="majorBidi"/>
          <w:color w:val="000000" w:themeColor="text1"/>
          <w:sz w:val="40"/>
          <w:szCs w:val="40"/>
          <w:rtl/>
        </w:rPr>
        <w:t>النضال و</w:t>
      </w:r>
      <w:r w:rsidRPr="00CA5D80">
        <w:rPr>
          <w:rFonts w:asciiTheme="majorBidi" w:hAnsiTheme="majorBidi" w:cstheme="majorBidi"/>
          <w:color w:val="000000" w:themeColor="text1"/>
          <w:sz w:val="40"/>
          <w:szCs w:val="40"/>
          <w:rtl/>
        </w:rPr>
        <w:t xml:space="preserve">التضحية </w:t>
      </w:r>
      <w:r w:rsidR="00492A1C" w:rsidRPr="00CA5D80">
        <w:rPr>
          <w:rFonts w:asciiTheme="majorBidi" w:hAnsiTheme="majorBidi" w:cstheme="majorBidi"/>
          <w:color w:val="000000" w:themeColor="text1"/>
          <w:sz w:val="40"/>
          <w:szCs w:val="40"/>
          <w:rtl/>
        </w:rPr>
        <w:t>والقتال.</w:t>
      </w:r>
    </w:p>
    <w:p w:rsidR="00492A1C" w:rsidRPr="00CA5D80" w:rsidRDefault="00492A1C" w:rsidP="00D83BBD">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ويرفض توما الأ</w:t>
      </w:r>
      <w:r w:rsidR="007061AA" w:rsidRPr="00CA5D80">
        <w:rPr>
          <w:rFonts w:asciiTheme="majorBidi" w:hAnsiTheme="majorBidi" w:cstheme="majorBidi"/>
          <w:color w:val="000000" w:themeColor="text1"/>
          <w:sz w:val="40"/>
          <w:szCs w:val="40"/>
          <w:rtl/>
        </w:rPr>
        <w:t xml:space="preserve">كويني استخدام الحيلة أو الخداع في الحروب العادلة، </w:t>
      </w:r>
      <w:r w:rsidRPr="00CA5D80">
        <w:rPr>
          <w:rFonts w:asciiTheme="majorBidi" w:hAnsiTheme="majorBidi" w:cstheme="majorBidi"/>
          <w:color w:val="000000" w:themeColor="text1"/>
          <w:sz w:val="40"/>
          <w:szCs w:val="40"/>
          <w:rtl/>
        </w:rPr>
        <w:t>على أساس أن</w:t>
      </w:r>
      <w:r w:rsidR="007061AA" w:rsidRPr="00CA5D80">
        <w:rPr>
          <w:rFonts w:asciiTheme="majorBidi" w:hAnsiTheme="majorBidi" w:cstheme="majorBidi"/>
          <w:color w:val="000000" w:themeColor="text1"/>
          <w:sz w:val="40"/>
          <w:szCs w:val="40"/>
          <w:rtl/>
        </w:rPr>
        <w:t xml:space="preserve"> الخداع والمكر والحيلة من الوسائل غير المشروعة</w:t>
      </w:r>
      <w:r w:rsidRPr="00CA5D80">
        <w:rPr>
          <w:rFonts w:asciiTheme="majorBidi" w:hAnsiTheme="majorBidi" w:cstheme="majorBidi"/>
          <w:color w:val="000000" w:themeColor="text1"/>
          <w:sz w:val="40"/>
          <w:szCs w:val="40"/>
          <w:rtl/>
        </w:rPr>
        <w:t xml:space="preserve"> دينيا. وبالتالي، </w:t>
      </w:r>
      <w:r w:rsidR="007061AA" w:rsidRPr="00CA5D80">
        <w:rPr>
          <w:rFonts w:asciiTheme="majorBidi" w:hAnsiTheme="majorBidi" w:cstheme="majorBidi"/>
          <w:color w:val="000000" w:themeColor="text1"/>
          <w:sz w:val="40"/>
          <w:szCs w:val="40"/>
          <w:rtl/>
        </w:rPr>
        <w:t>لايمكن استعمالها في حرب عادلة أو مباركة من الله. ويمنع استعمال الخداع مع الأعداء؛ لأن ذلك مرتبط بالكذب، والكذب حرام في شريعة الرب.و</w:t>
      </w:r>
      <w:r w:rsidRPr="00CA5D80">
        <w:rPr>
          <w:rFonts w:asciiTheme="majorBidi" w:hAnsiTheme="majorBidi" w:cstheme="majorBidi"/>
          <w:color w:val="000000" w:themeColor="text1"/>
          <w:sz w:val="40"/>
          <w:szCs w:val="40"/>
          <w:rtl/>
        </w:rPr>
        <w:t>من هنا</w:t>
      </w:r>
      <w:r w:rsidR="007061AA" w:rsidRPr="00CA5D80">
        <w:rPr>
          <w:rFonts w:asciiTheme="majorBidi" w:hAnsiTheme="majorBidi" w:cstheme="majorBidi"/>
          <w:color w:val="000000" w:themeColor="text1"/>
          <w:sz w:val="40"/>
          <w:szCs w:val="40"/>
          <w:rtl/>
        </w:rPr>
        <w:t xml:space="preserve">، تكون الحرب عادلة في </w:t>
      </w:r>
      <w:r w:rsidRPr="00CA5D80">
        <w:rPr>
          <w:rFonts w:asciiTheme="majorBidi" w:hAnsiTheme="majorBidi" w:cstheme="majorBidi"/>
          <w:color w:val="000000" w:themeColor="text1"/>
          <w:sz w:val="40"/>
          <w:szCs w:val="40"/>
          <w:rtl/>
        </w:rPr>
        <w:t>أسبابها</w:t>
      </w:r>
      <w:r w:rsidR="007061AA" w:rsidRPr="00CA5D80">
        <w:rPr>
          <w:rFonts w:asciiTheme="majorBidi" w:hAnsiTheme="majorBidi" w:cstheme="majorBidi"/>
          <w:color w:val="000000" w:themeColor="text1"/>
          <w:sz w:val="40"/>
          <w:szCs w:val="40"/>
          <w:rtl/>
        </w:rPr>
        <w:t>، و</w:t>
      </w:r>
      <w:r w:rsidRPr="00CA5D80">
        <w:rPr>
          <w:rFonts w:asciiTheme="majorBidi" w:hAnsiTheme="majorBidi" w:cstheme="majorBidi"/>
          <w:color w:val="000000" w:themeColor="text1"/>
          <w:sz w:val="40"/>
          <w:szCs w:val="40"/>
          <w:rtl/>
        </w:rPr>
        <w:t>موضوعها، و</w:t>
      </w:r>
      <w:r w:rsidR="007061AA" w:rsidRPr="00CA5D80">
        <w:rPr>
          <w:rFonts w:asciiTheme="majorBidi" w:hAnsiTheme="majorBidi" w:cstheme="majorBidi"/>
          <w:color w:val="000000" w:themeColor="text1"/>
          <w:sz w:val="40"/>
          <w:szCs w:val="40"/>
          <w:rtl/>
        </w:rPr>
        <w:t>وسائلها، وأهدافها</w:t>
      </w:r>
      <w:r w:rsidRPr="00CA5D80">
        <w:rPr>
          <w:rFonts w:asciiTheme="majorBidi" w:hAnsiTheme="majorBidi" w:cstheme="majorBidi"/>
          <w:color w:val="000000" w:themeColor="text1"/>
          <w:sz w:val="40"/>
          <w:szCs w:val="40"/>
          <w:rtl/>
        </w:rPr>
        <w:t>،</w:t>
      </w:r>
      <w:r w:rsidR="007061AA" w:rsidRPr="00CA5D80">
        <w:rPr>
          <w:rFonts w:asciiTheme="majorBidi" w:hAnsiTheme="majorBidi" w:cstheme="majorBidi"/>
          <w:color w:val="000000" w:themeColor="text1"/>
          <w:sz w:val="40"/>
          <w:szCs w:val="40"/>
          <w:rtl/>
        </w:rPr>
        <w:t xml:space="preserve"> ومقاصدها</w:t>
      </w:r>
      <w:r w:rsidRPr="00CA5D80">
        <w:rPr>
          <w:rFonts w:asciiTheme="majorBidi" w:hAnsiTheme="majorBidi" w:cstheme="majorBidi"/>
          <w:color w:val="000000" w:themeColor="text1"/>
          <w:sz w:val="40"/>
          <w:szCs w:val="40"/>
          <w:rtl/>
        </w:rPr>
        <w:t>.</w:t>
      </w:r>
      <w:r w:rsidR="007061AA" w:rsidRPr="00CA5D80">
        <w:rPr>
          <w:rFonts w:asciiTheme="majorBidi" w:hAnsiTheme="majorBidi" w:cstheme="majorBidi"/>
          <w:color w:val="000000" w:themeColor="text1"/>
          <w:sz w:val="40"/>
          <w:szCs w:val="40"/>
          <w:rtl/>
        </w:rPr>
        <w:t xml:space="preserve"> و</w:t>
      </w:r>
      <w:r w:rsidRPr="00CA5D80">
        <w:rPr>
          <w:rFonts w:asciiTheme="majorBidi" w:hAnsiTheme="majorBidi" w:cstheme="majorBidi"/>
          <w:color w:val="000000" w:themeColor="text1"/>
          <w:sz w:val="40"/>
          <w:szCs w:val="40"/>
          <w:rtl/>
        </w:rPr>
        <w:t xml:space="preserve">من ثم، </w:t>
      </w:r>
      <w:r w:rsidR="007061AA" w:rsidRPr="00CA5D80">
        <w:rPr>
          <w:rFonts w:asciiTheme="majorBidi" w:hAnsiTheme="majorBidi" w:cstheme="majorBidi"/>
          <w:color w:val="000000" w:themeColor="text1"/>
          <w:sz w:val="40"/>
          <w:szCs w:val="40"/>
          <w:rtl/>
        </w:rPr>
        <w:t>لايمكن ربطها بالخداع والمكر والحيل</w:t>
      </w:r>
      <w:r w:rsidRPr="00CA5D80">
        <w:rPr>
          <w:rFonts w:asciiTheme="majorBidi" w:hAnsiTheme="majorBidi" w:cstheme="majorBidi"/>
          <w:color w:val="000000" w:themeColor="text1"/>
          <w:sz w:val="40"/>
          <w:szCs w:val="40"/>
          <w:rtl/>
        </w:rPr>
        <w:t>ة</w:t>
      </w:r>
      <w:r w:rsidR="007061AA" w:rsidRPr="00CA5D80">
        <w:rPr>
          <w:rFonts w:asciiTheme="majorBidi" w:hAnsiTheme="majorBidi" w:cstheme="majorBidi"/>
          <w:color w:val="000000" w:themeColor="text1"/>
          <w:sz w:val="40"/>
          <w:szCs w:val="40"/>
          <w:rtl/>
        </w:rPr>
        <w:t xml:space="preserve">. </w:t>
      </w:r>
    </w:p>
    <w:p w:rsidR="007061AA" w:rsidRPr="00CA5D80" w:rsidRDefault="00492A1C" w:rsidP="00BC7302">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أضف إلى ذلك أنه لا يجوز</w:t>
      </w:r>
      <w:r w:rsidR="007061AA" w:rsidRPr="00CA5D80">
        <w:rPr>
          <w:rFonts w:asciiTheme="majorBidi" w:hAnsiTheme="majorBidi" w:cstheme="majorBidi"/>
          <w:color w:val="000000" w:themeColor="text1"/>
          <w:sz w:val="40"/>
          <w:szCs w:val="40"/>
          <w:rtl/>
        </w:rPr>
        <w:t xml:space="preserve"> القتال في </w:t>
      </w:r>
      <w:r w:rsidRPr="00CA5D80">
        <w:rPr>
          <w:rFonts w:asciiTheme="majorBidi" w:hAnsiTheme="majorBidi" w:cstheme="majorBidi"/>
          <w:color w:val="000000" w:themeColor="text1"/>
          <w:sz w:val="40"/>
          <w:szCs w:val="40"/>
          <w:rtl/>
        </w:rPr>
        <w:t xml:space="preserve">الاحتفالات الدينية المباركة والمقدسة، أو إبان </w:t>
      </w:r>
      <w:r w:rsidR="007061AA" w:rsidRPr="00CA5D80">
        <w:rPr>
          <w:rFonts w:asciiTheme="majorBidi" w:hAnsiTheme="majorBidi" w:cstheme="majorBidi"/>
          <w:color w:val="000000" w:themeColor="text1"/>
          <w:sz w:val="40"/>
          <w:szCs w:val="40"/>
          <w:rtl/>
        </w:rPr>
        <w:t>أيام العيد</w:t>
      </w:r>
      <w:r w:rsidRPr="00CA5D80">
        <w:rPr>
          <w:rFonts w:asciiTheme="majorBidi" w:hAnsiTheme="majorBidi" w:cstheme="majorBidi"/>
          <w:color w:val="000000" w:themeColor="text1"/>
          <w:sz w:val="40"/>
          <w:szCs w:val="40"/>
          <w:rtl/>
        </w:rPr>
        <w:t>،</w:t>
      </w:r>
      <w:r w:rsidR="007061AA" w:rsidRPr="00CA5D80">
        <w:rPr>
          <w:rFonts w:asciiTheme="majorBidi" w:hAnsiTheme="majorBidi" w:cstheme="majorBidi"/>
          <w:color w:val="000000" w:themeColor="text1"/>
          <w:sz w:val="40"/>
          <w:szCs w:val="40"/>
          <w:rtl/>
        </w:rPr>
        <w:t xml:space="preserve"> أو </w:t>
      </w:r>
      <w:r w:rsidRPr="00CA5D80">
        <w:rPr>
          <w:rFonts w:asciiTheme="majorBidi" w:hAnsiTheme="majorBidi" w:cstheme="majorBidi"/>
          <w:color w:val="000000" w:themeColor="text1"/>
          <w:sz w:val="40"/>
          <w:szCs w:val="40"/>
          <w:rtl/>
        </w:rPr>
        <w:t>في أثناء أيام</w:t>
      </w:r>
      <w:r w:rsidR="007061AA" w:rsidRPr="00CA5D80">
        <w:rPr>
          <w:rFonts w:asciiTheme="majorBidi" w:hAnsiTheme="majorBidi" w:cstheme="majorBidi"/>
          <w:color w:val="000000" w:themeColor="text1"/>
          <w:sz w:val="40"/>
          <w:szCs w:val="40"/>
          <w:rtl/>
        </w:rPr>
        <w:t xml:space="preserve"> الصوم</w:t>
      </w:r>
      <w:r w:rsidRPr="00CA5D80">
        <w:rPr>
          <w:rFonts w:asciiTheme="majorBidi" w:hAnsiTheme="majorBidi" w:cstheme="majorBidi"/>
          <w:color w:val="000000" w:themeColor="text1"/>
          <w:sz w:val="40"/>
          <w:szCs w:val="40"/>
          <w:rtl/>
        </w:rPr>
        <w:t xml:space="preserve">، أو طوال الأيام المحرمة احتراما للنظام الرباني، وتنفيذا للتعهدات </w:t>
      </w:r>
      <w:r w:rsidR="00B374D9" w:rsidRPr="00CA5D80">
        <w:rPr>
          <w:rFonts w:asciiTheme="majorBidi" w:hAnsiTheme="majorBidi" w:cstheme="majorBidi" w:hint="cs"/>
          <w:color w:val="000000" w:themeColor="text1"/>
          <w:sz w:val="40"/>
          <w:szCs w:val="40"/>
          <w:rtl/>
        </w:rPr>
        <w:t>الإلهية.</w:t>
      </w:r>
      <w:r w:rsidRPr="00CA5D80">
        <w:rPr>
          <w:rFonts w:asciiTheme="majorBidi" w:hAnsiTheme="majorBidi" w:cstheme="majorBidi"/>
          <w:color w:val="000000" w:themeColor="text1"/>
          <w:sz w:val="40"/>
          <w:szCs w:val="40"/>
          <w:rtl/>
        </w:rPr>
        <w:t xml:space="preserve"> ولايمكن مخالفتها إطلاقا، كما فعل اليهود الذي كانوا </w:t>
      </w:r>
      <w:r w:rsidR="007061AA" w:rsidRPr="00CA5D80">
        <w:rPr>
          <w:rFonts w:asciiTheme="majorBidi" w:hAnsiTheme="majorBidi" w:cstheme="majorBidi"/>
          <w:color w:val="000000" w:themeColor="text1"/>
          <w:sz w:val="40"/>
          <w:szCs w:val="40"/>
          <w:rtl/>
        </w:rPr>
        <w:t xml:space="preserve">يحاربون حتى في عيدهم </w:t>
      </w:r>
      <w:r w:rsidR="00BC7302" w:rsidRPr="00CA5D80">
        <w:rPr>
          <w:rFonts w:asciiTheme="majorBidi" w:hAnsiTheme="majorBidi" w:cstheme="majorBidi"/>
          <w:color w:val="000000" w:themeColor="text1"/>
          <w:sz w:val="40"/>
          <w:szCs w:val="40"/>
          <w:rtl/>
        </w:rPr>
        <w:t xml:space="preserve">الذي يصادف يوم </w:t>
      </w:r>
      <w:r w:rsidR="007061AA" w:rsidRPr="00CA5D80">
        <w:rPr>
          <w:rFonts w:asciiTheme="majorBidi" w:hAnsiTheme="majorBidi" w:cstheme="majorBidi"/>
          <w:color w:val="000000" w:themeColor="text1"/>
          <w:sz w:val="40"/>
          <w:szCs w:val="40"/>
          <w:rtl/>
        </w:rPr>
        <w:t>السبت</w:t>
      </w:r>
      <w:r w:rsidR="007061AA" w:rsidRPr="00CA5D80">
        <w:rPr>
          <w:rStyle w:val="FootnoteReference"/>
          <w:rFonts w:asciiTheme="majorBidi" w:hAnsiTheme="majorBidi" w:cstheme="majorBidi"/>
          <w:color w:val="000000" w:themeColor="text1"/>
          <w:sz w:val="40"/>
          <w:szCs w:val="40"/>
          <w:rtl/>
        </w:rPr>
        <w:footnoteReference w:id="77"/>
      </w:r>
      <w:r w:rsidR="007061AA"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وقد أشار القرآن الكريم إلى ذلك، في سورة البقرة</w:t>
      </w:r>
      <w:r w:rsidR="007061AA" w:rsidRPr="00CA5D80">
        <w:rPr>
          <w:rFonts w:asciiTheme="majorBidi" w:hAnsiTheme="majorBidi" w:cstheme="majorBidi"/>
          <w:color w:val="000000" w:themeColor="text1"/>
          <w:sz w:val="40"/>
          <w:szCs w:val="40"/>
          <w:rtl/>
        </w:rPr>
        <w:t xml:space="preserve">:" </w:t>
      </w:r>
      <w:hyperlink r:id="rId10" w:anchor="docu" w:history="1">
        <w:r w:rsidR="007061AA" w:rsidRPr="00CA5D80">
          <w:rPr>
            <w:rStyle w:val="Hyperlink"/>
            <w:rFonts w:asciiTheme="majorBidi" w:hAnsiTheme="majorBidi" w:cstheme="majorBidi"/>
            <w:color w:val="000000" w:themeColor="text1"/>
            <w:sz w:val="40"/>
            <w:szCs w:val="40"/>
            <w:u w:val="none"/>
            <w:rtl/>
          </w:rPr>
          <w:t>ولقد علمتم الذين اعتدوا منكم في السبت</w:t>
        </w:r>
        <w:r w:rsidRPr="00CA5D80">
          <w:rPr>
            <w:rStyle w:val="Hyperlink"/>
            <w:rFonts w:asciiTheme="majorBidi" w:hAnsiTheme="majorBidi" w:cstheme="majorBidi"/>
            <w:color w:val="000000" w:themeColor="text1"/>
            <w:sz w:val="40"/>
            <w:szCs w:val="40"/>
            <w:u w:val="none"/>
            <w:rtl/>
          </w:rPr>
          <w:t>،</w:t>
        </w:r>
        <w:r w:rsidR="007061AA" w:rsidRPr="00CA5D80">
          <w:rPr>
            <w:rStyle w:val="Hyperlink"/>
            <w:rFonts w:asciiTheme="majorBidi" w:hAnsiTheme="majorBidi" w:cstheme="majorBidi"/>
            <w:color w:val="000000" w:themeColor="text1"/>
            <w:sz w:val="40"/>
            <w:szCs w:val="40"/>
            <w:u w:val="none"/>
            <w:rtl/>
          </w:rPr>
          <w:t xml:space="preserve"> فقلنا لهم كونوا قردة خاسئين، </w:t>
        </w:r>
      </w:hyperlink>
      <w:hyperlink r:id="rId11" w:anchor="docu" w:history="1">
        <w:r w:rsidR="007061AA" w:rsidRPr="00CA5D80">
          <w:rPr>
            <w:rStyle w:val="Hyperlink"/>
            <w:rFonts w:asciiTheme="majorBidi" w:hAnsiTheme="majorBidi" w:cstheme="majorBidi"/>
            <w:color w:val="000000" w:themeColor="text1"/>
            <w:sz w:val="40"/>
            <w:szCs w:val="40"/>
            <w:u w:val="none"/>
            <w:rtl/>
          </w:rPr>
          <w:t xml:space="preserve">فجعلناها نكالا لما بين يديها وما خلفها وموعظة للمتقين </w:t>
        </w:r>
      </w:hyperlink>
      <w:r w:rsidR="007061AA" w:rsidRPr="00CA5D80">
        <w:rPr>
          <w:rFonts w:asciiTheme="majorBidi" w:hAnsiTheme="majorBidi" w:cstheme="majorBidi"/>
          <w:color w:val="000000" w:themeColor="text1"/>
          <w:sz w:val="40"/>
          <w:szCs w:val="40"/>
          <w:rtl/>
        </w:rPr>
        <w:t>."</w:t>
      </w:r>
      <w:r w:rsidR="007061AA" w:rsidRPr="00CA5D80">
        <w:rPr>
          <w:rStyle w:val="FootnoteReference"/>
          <w:rFonts w:asciiTheme="majorBidi" w:hAnsiTheme="majorBidi" w:cstheme="majorBidi"/>
          <w:color w:val="000000" w:themeColor="text1"/>
          <w:sz w:val="40"/>
          <w:szCs w:val="40"/>
          <w:rtl/>
        </w:rPr>
        <w:footnoteReference w:id="78"/>
      </w:r>
    </w:p>
    <w:p w:rsidR="00D7691A" w:rsidRPr="00CA5D80" w:rsidRDefault="00D7691A" w:rsidP="00D7691A">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وإذا كانت الحرب العادلة عند ميكيافيلي ضرورة ليس إلا، فإن الحرب العادلة عند توما الأكويني هي التي تنبني على سبب عادل، وقضية عادلة، و حكومة شرعية عليا، ويكون هدفها هو تحقيق الصالح العام.</w:t>
      </w:r>
    </w:p>
    <w:p w:rsidR="00FD200F" w:rsidRPr="00CA5D80" w:rsidRDefault="00881EEB" w:rsidP="00D83BBD">
      <w:pPr>
        <w:tabs>
          <w:tab w:val="left" w:pos="2547"/>
        </w:tabs>
        <w:bidi/>
        <w:jc w:val="both"/>
        <w:rPr>
          <w:rFonts w:asciiTheme="majorBidi" w:hAnsiTheme="majorBidi" w:cstheme="majorBidi"/>
          <w:b/>
          <w:bCs/>
          <w:color w:val="000000" w:themeColor="text1"/>
          <w:sz w:val="44"/>
          <w:szCs w:val="44"/>
          <w:rtl/>
        </w:rPr>
      </w:pPr>
      <w:r w:rsidRPr="00CA5D80">
        <w:rPr>
          <w:rFonts w:asciiTheme="majorBidi" w:hAnsiTheme="majorBidi" w:cstheme="majorBidi"/>
          <w:b/>
          <w:bCs/>
          <w:color w:val="000000" w:themeColor="text1"/>
          <w:sz w:val="44"/>
          <w:szCs w:val="44"/>
          <w:rtl/>
        </w:rPr>
        <w:t>المطلب الثالث: مدرسة سالمانكا والحرب العادلة</w:t>
      </w:r>
    </w:p>
    <w:p w:rsidR="007E67CB" w:rsidRPr="00CA5D80" w:rsidRDefault="00881EEB" w:rsidP="007D17C2">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يمثل هذه المدرسة الإسبانية (</w:t>
      </w:r>
      <w:r w:rsidRPr="00CA5D80">
        <w:rPr>
          <w:rFonts w:asciiTheme="majorBidi" w:eastAsia="Times New Roman" w:hAnsiTheme="majorBidi" w:cstheme="majorBidi"/>
          <w:color w:val="000000" w:themeColor="text1"/>
          <w:sz w:val="40"/>
          <w:szCs w:val="40"/>
          <w:lang w:eastAsia="fr-FR"/>
        </w:rPr>
        <w:t>L’École de Salamanque</w:t>
      </w:r>
      <w:r w:rsidRPr="00CA5D80">
        <w:rPr>
          <w:rFonts w:asciiTheme="majorBidi" w:hAnsiTheme="majorBidi" w:cstheme="majorBidi"/>
          <w:color w:val="000000" w:themeColor="text1"/>
          <w:sz w:val="40"/>
          <w:szCs w:val="40"/>
          <w:rtl/>
        </w:rPr>
        <w:t xml:space="preserve">) كل من </w:t>
      </w:r>
      <w:r w:rsidR="007D17C2" w:rsidRPr="00CA5D80">
        <w:rPr>
          <w:rFonts w:asciiTheme="majorBidi" w:hAnsiTheme="majorBidi" w:cstheme="majorBidi"/>
          <w:color w:val="000000" w:themeColor="text1"/>
          <w:sz w:val="40"/>
          <w:szCs w:val="40"/>
          <w:rtl/>
          <w:lang w:bidi="ar-MA"/>
        </w:rPr>
        <w:t>فرنسيسكو دي فيتوريا(</w:t>
      </w:r>
      <w:r w:rsidR="007D17C2" w:rsidRPr="00CA5D80">
        <w:rPr>
          <w:rFonts w:asciiTheme="majorBidi" w:hAnsiTheme="majorBidi" w:cstheme="majorBidi"/>
          <w:color w:val="000000" w:themeColor="text1"/>
          <w:sz w:val="40"/>
          <w:szCs w:val="40"/>
        </w:rPr>
        <w:t>Francisco de Vitoria</w:t>
      </w:r>
      <w:r w:rsidR="007D17C2" w:rsidRPr="00CA5D80">
        <w:rPr>
          <w:rFonts w:asciiTheme="majorBidi" w:hAnsiTheme="majorBidi" w:cstheme="majorBidi"/>
          <w:color w:val="000000" w:themeColor="text1"/>
          <w:sz w:val="40"/>
          <w:szCs w:val="40"/>
          <w:rtl/>
          <w:lang w:bidi="ar-MA"/>
        </w:rPr>
        <w:t>)</w:t>
      </w:r>
      <w:r w:rsidR="007D17C2" w:rsidRPr="00CA5D80">
        <w:rPr>
          <w:rFonts w:asciiTheme="majorBidi" w:hAnsiTheme="majorBidi" w:cstheme="majorBidi"/>
          <w:color w:val="000000" w:themeColor="text1"/>
          <w:sz w:val="40"/>
          <w:szCs w:val="40"/>
          <w:rtl/>
        </w:rPr>
        <w:t xml:space="preserve"> </w:t>
      </w:r>
      <w:r w:rsidRPr="00CA5D80">
        <w:rPr>
          <w:rFonts w:asciiTheme="majorBidi" w:eastAsia="Times New Roman" w:hAnsiTheme="majorBidi" w:cstheme="majorBidi"/>
          <w:color w:val="000000" w:themeColor="text1"/>
          <w:sz w:val="40"/>
          <w:szCs w:val="40"/>
          <w:lang w:eastAsia="fr-FR"/>
        </w:rPr>
        <w:t>(1492-1546)</w:t>
      </w:r>
      <w:r w:rsidRPr="00CA5D80">
        <w:rPr>
          <w:rFonts w:asciiTheme="majorBidi" w:hAnsiTheme="majorBidi" w:cstheme="majorBidi"/>
          <w:color w:val="000000" w:themeColor="text1"/>
          <w:sz w:val="40"/>
          <w:szCs w:val="40"/>
          <w:rtl/>
        </w:rPr>
        <w:t xml:space="preserve"> </w:t>
      </w:r>
      <w:r w:rsidR="007D17C2" w:rsidRPr="00CA5D80">
        <w:rPr>
          <w:rFonts w:asciiTheme="majorBidi" w:hAnsiTheme="majorBidi" w:cstheme="majorBidi"/>
          <w:color w:val="000000" w:themeColor="text1"/>
          <w:sz w:val="40"/>
          <w:szCs w:val="40"/>
          <w:rtl/>
          <w:lang w:bidi="ar-MA"/>
        </w:rPr>
        <w:t>وفرانسيسكو دي سواريز (</w:t>
      </w:r>
      <w:r w:rsidR="007D17C2" w:rsidRPr="00CA5D80">
        <w:rPr>
          <w:rFonts w:asciiTheme="majorBidi" w:hAnsiTheme="majorBidi" w:cstheme="majorBidi"/>
          <w:color w:val="000000" w:themeColor="text1"/>
          <w:sz w:val="40"/>
          <w:szCs w:val="40"/>
        </w:rPr>
        <w:t>Francisco Suarez</w:t>
      </w:r>
      <w:r w:rsidR="007D17C2"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rPr>
        <w:t>(</w:t>
      </w:r>
      <w:r w:rsidRPr="00CA5D80">
        <w:rPr>
          <w:rFonts w:asciiTheme="majorBidi" w:eastAsia="Times New Roman" w:hAnsiTheme="majorBidi" w:cstheme="majorBidi"/>
          <w:color w:val="000000" w:themeColor="text1"/>
          <w:sz w:val="40"/>
          <w:szCs w:val="40"/>
          <w:lang w:eastAsia="fr-FR"/>
        </w:rPr>
        <w:t>(1548-1617</w:t>
      </w:r>
      <w:r w:rsidRPr="00CA5D80">
        <w:rPr>
          <w:rFonts w:asciiTheme="majorBidi" w:hAnsiTheme="majorBidi" w:cstheme="majorBidi"/>
          <w:color w:val="000000" w:themeColor="text1"/>
          <w:sz w:val="40"/>
          <w:szCs w:val="40"/>
          <w:rtl/>
        </w:rPr>
        <w:t>. فقد أسبغ الأول الشرعية الدينية والقانونية على غزو إسبانيا للعالم الجديد سنة 1532م، على أساس أن إعلان إسبانيا الحرب على الهنود الأمريكيين في جنوب أمريكا هو قتال مشروع من أجل إدماجهم في المنظومة الحضارية الغربية من جهة، و</w:t>
      </w:r>
      <w:r w:rsidR="00616300"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تمسيحهم</w:t>
      </w:r>
      <w:r w:rsidR="00616300"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من جهة أخرى، وإن كان الهدف الحقيقي من ذلك هو البحث عن الثروات المادية من أجل تلبية حاجيات إسبانيا على حساب أرواح الأبرياء والسذج من البشر.</w:t>
      </w:r>
    </w:p>
    <w:p w:rsidR="00BC7302" w:rsidRPr="00CA5D80" w:rsidRDefault="007E67CB" w:rsidP="00BC7302">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وقد نشر فرانسيسكو فيتوريا كتابا بعنوان </w:t>
      </w:r>
      <w:r w:rsidRPr="00CA5D80">
        <w:rPr>
          <w:rFonts w:asciiTheme="majorBidi" w:hAnsiTheme="majorBidi" w:cstheme="majorBidi"/>
          <w:b/>
          <w:bCs/>
          <w:color w:val="000000" w:themeColor="text1"/>
          <w:sz w:val="40"/>
          <w:szCs w:val="40"/>
          <w:rtl/>
        </w:rPr>
        <w:t>(الحرب العادلة على البرابرة</w:t>
      </w:r>
      <w:r w:rsidRPr="00CA5D80">
        <w:rPr>
          <w:rFonts w:asciiTheme="majorBidi" w:hAnsiTheme="majorBidi" w:cstheme="majorBidi"/>
          <w:color w:val="000000" w:themeColor="text1"/>
          <w:sz w:val="40"/>
          <w:szCs w:val="40"/>
          <w:rtl/>
        </w:rPr>
        <w:t>) سنة 1532م، حيث يدعو إلى الحد من استعمال القوة والعنف بين الشعوب المتحاربة في مرحلة  إدارة الحروب وخوضها بغية إيجاد الحلول من أجل تثبيت السلام العادل. وقد قدم تصورات علمانية حول الحرب العادلة، فقد تضمن كتابه تصورات نظرية أساسية لتأسيس القانون الدولي المعاصر، ويعد إلى جانب هيجو كروسيوس من المؤسسيين الحقيقيين لهذا القانون.</w:t>
      </w:r>
    </w:p>
    <w:p w:rsidR="007E67CB" w:rsidRPr="00CA5D80" w:rsidRDefault="007E67CB" w:rsidP="00BC7302">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w:t>
      </w:r>
      <w:r w:rsidR="00BC7302" w:rsidRPr="00CA5D80">
        <w:rPr>
          <w:rFonts w:asciiTheme="majorBidi" w:hAnsiTheme="majorBidi" w:cstheme="majorBidi"/>
          <w:color w:val="000000" w:themeColor="text1"/>
          <w:sz w:val="40"/>
          <w:szCs w:val="40"/>
          <w:rtl/>
        </w:rPr>
        <w:t>يعتبر فيتوريا</w:t>
      </w:r>
      <w:r w:rsidRPr="00CA5D80">
        <w:rPr>
          <w:rFonts w:asciiTheme="majorBidi" w:hAnsiTheme="majorBidi" w:cstheme="majorBidi"/>
          <w:color w:val="000000" w:themeColor="text1"/>
          <w:sz w:val="40"/>
          <w:szCs w:val="40"/>
          <w:rtl/>
        </w:rPr>
        <w:t xml:space="preserve"> أول من طرح فكرة خلق منتظم دولي يحتكم إلى القانون الطبيعي ، وأن ت</w:t>
      </w:r>
      <w:r w:rsidR="00BC7302" w:rsidRPr="00CA5D80">
        <w:rPr>
          <w:rFonts w:asciiTheme="majorBidi" w:hAnsiTheme="majorBidi" w:cstheme="majorBidi"/>
          <w:color w:val="000000" w:themeColor="text1"/>
          <w:sz w:val="40"/>
          <w:szCs w:val="40"/>
          <w:rtl/>
        </w:rPr>
        <w:t>نبني</w:t>
      </w:r>
      <w:r w:rsidRPr="00CA5D80">
        <w:rPr>
          <w:rFonts w:asciiTheme="majorBidi" w:hAnsiTheme="majorBidi" w:cstheme="majorBidi"/>
          <w:color w:val="000000" w:themeColor="text1"/>
          <w:sz w:val="40"/>
          <w:szCs w:val="40"/>
          <w:rtl/>
        </w:rPr>
        <w:t xml:space="preserve"> العلاقات الدولية على الأخلاقيات والقوانين  لا على القوة والعنف.أي: لابد من تخليقها بضوابط قانونية وشرعية. ويعني هذا أن فيتوريا كان يدعو إلى قانون دولي عالمي وكوني بغية الاحتكام إليه لتفادي الحروب بين الدول والشعوب. في حين، كان ميكيافيلي يدعو إلى استقلالية الدولة بقراراتها السياسية والأخلاقية.</w:t>
      </w:r>
    </w:p>
    <w:p w:rsidR="00FD200F" w:rsidRPr="00CA5D80" w:rsidRDefault="00881EEB" w:rsidP="00BC7302">
      <w:pPr>
        <w:bidi/>
        <w:spacing w:after="0" w:line="240" w:lineRule="auto"/>
        <w:jc w:val="both"/>
        <w:rPr>
          <w:rFonts w:asciiTheme="majorBidi" w:eastAsia="Times New Roman" w:hAnsiTheme="majorBidi" w:cstheme="majorBidi"/>
          <w:color w:val="000000" w:themeColor="text1"/>
          <w:sz w:val="40"/>
          <w:szCs w:val="40"/>
          <w:rtl/>
          <w:lang w:eastAsia="fr-FR"/>
        </w:rPr>
      </w:pP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وينطبق هذا</w:t>
      </w:r>
      <w:r w:rsidRPr="00CA5D80">
        <w:rPr>
          <w:rFonts w:asciiTheme="majorBidi" w:hAnsiTheme="majorBidi" w:cstheme="majorBidi"/>
          <w:color w:val="000000" w:themeColor="text1"/>
          <w:sz w:val="40"/>
          <w:szCs w:val="40"/>
          <w:rtl/>
          <w:lang w:bidi="ar-MA"/>
        </w:rPr>
        <w:t xml:space="preserve"> الحكم أيضا </w:t>
      </w:r>
      <w:r w:rsidRPr="00CA5D80">
        <w:rPr>
          <w:rFonts w:asciiTheme="majorBidi" w:hAnsiTheme="majorBidi" w:cstheme="majorBidi"/>
          <w:color w:val="000000" w:themeColor="text1"/>
          <w:sz w:val="40"/>
          <w:szCs w:val="40"/>
          <w:rtl/>
        </w:rPr>
        <w:t xml:space="preserve">على </w:t>
      </w:r>
      <w:r w:rsidR="00BC7302" w:rsidRPr="00CA5D80">
        <w:rPr>
          <w:rFonts w:asciiTheme="majorBidi" w:hAnsiTheme="majorBidi" w:cstheme="majorBidi"/>
          <w:color w:val="000000" w:themeColor="text1"/>
          <w:sz w:val="40"/>
          <w:szCs w:val="40"/>
          <w:rtl/>
        </w:rPr>
        <w:t xml:space="preserve">فرانسيسكو </w:t>
      </w:r>
      <w:r w:rsidRPr="00CA5D80">
        <w:rPr>
          <w:rFonts w:asciiTheme="majorBidi" w:hAnsiTheme="majorBidi" w:cstheme="majorBidi"/>
          <w:color w:val="000000" w:themeColor="text1"/>
          <w:sz w:val="40"/>
          <w:szCs w:val="40"/>
          <w:rtl/>
        </w:rPr>
        <w:t>سواريز  ولاس كاساس (</w:t>
      </w:r>
      <w:r w:rsidRPr="00CA5D80">
        <w:rPr>
          <w:rFonts w:asciiTheme="majorBidi" w:eastAsia="Times New Roman" w:hAnsiTheme="majorBidi" w:cstheme="majorBidi"/>
          <w:color w:val="000000" w:themeColor="text1"/>
          <w:sz w:val="40"/>
          <w:szCs w:val="40"/>
          <w:lang w:eastAsia="fr-FR"/>
        </w:rPr>
        <w:t xml:space="preserve">Las Casas </w:t>
      </w:r>
      <w:r w:rsidRPr="00CA5D80">
        <w:rPr>
          <w:rFonts w:asciiTheme="majorBidi" w:hAnsiTheme="majorBidi" w:cstheme="majorBidi"/>
          <w:color w:val="000000" w:themeColor="text1"/>
          <w:sz w:val="40"/>
          <w:szCs w:val="40"/>
          <w:rtl/>
        </w:rPr>
        <w:t>)</w:t>
      </w:r>
      <w:r w:rsidRPr="00CA5D80">
        <w:rPr>
          <w:rFonts w:asciiTheme="majorBidi" w:eastAsia="Times New Roman" w:hAnsiTheme="majorBidi" w:cstheme="majorBidi"/>
          <w:color w:val="000000" w:themeColor="text1"/>
          <w:sz w:val="40"/>
          <w:szCs w:val="40"/>
          <w:lang w:eastAsia="fr-FR"/>
        </w:rPr>
        <w:t xml:space="preserve"> (1474-1566)</w:t>
      </w:r>
      <w:r w:rsidRPr="00CA5D80">
        <w:rPr>
          <w:rFonts w:asciiTheme="majorBidi" w:eastAsia="Times New Roman" w:hAnsiTheme="majorBidi" w:cstheme="majorBidi"/>
          <w:color w:val="000000" w:themeColor="text1"/>
          <w:sz w:val="40"/>
          <w:szCs w:val="40"/>
          <w:rtl/>
          <w:lang w:eastAsia="fr-FR"/>
        </w:rPr>
        <w:t>ال</w:t>
      </w:r>
      <w:r w:rsidR="00BC7302" w:rsidRPr="00CA5D80">
        <w:rPr>
          <w:rFonts w:asciiTheme="majorBidi" w:eastAsia="Times New Roman" w:hAnsiTheme="majorBidi" w:cstheme="majorBidi"/>
          <w:color w:val="000000" w:themeColor="text1"/>
          <w:sz w:val="40"/>
          <w:szCs w:val="40"/>
          <w:rtl/>
          <w:lang w:eastAsia="fr-FR"/>
        </w:rPr>
        <w:t>ل</w:t>
      </w:r>
      <w:r w:rsidRPr="00CA5D80">
        <w:rPr>
          <w:rFonts w:asciiTheme="majorBidi" w:eastAsia="Times New Roman" w:hAnsiTheme="majorBidi" w:cstheme="majorBidi"/>
          <w:color w:val="000000" w:themeColor="text1"/>
          <w:sz w:val="40"/>
          <w:szCs w:val="40"/>
          <w:rtl/>
          <w:lang w:eastAsia="fr-FR"/>
        </w:rPr>
        <w:t>ذين ينتم</w:t>
      </w:r>
      <w:r w:rsidR="00BC7302" w:rsidRPr="00CA5D80">
        <w:rPr>
          <w:rFonts w:asciiTheme="majorBidi" w:eastAsia="Times New Roman" w:hAnsiTheme="majorBidi" w:cstheme="majorBidi"/>
          <w:color w:val="000000" w:themeColor="text1"/>
          <w:sz w:val="40"/>
          <w:szCs w:val="40"/>
          <w:rtl/>
          <w:lang w:eastAsia="fr-FR"/>
        </w:rPr>
        <w:t xml:space="preserve">يان </w:t>
      </w:r>
      <w:r w:rsidRPr="00CA5D80">
        <w:rPr>
          <w:rFonts w:asciiTheme="majorBidi" w:eastAsia="Times New Roman" w:hAnsiTheme="majorBidi" w:cstheme="majorBidi"/>
          <w:color w:val="000000" w:themeColor="text1"/>
          <w:sz w:val="40"/>
          <w:szCs w:val="40"/>
          <w:rtl/>
          <w:lang w:eastAsia="fr-FR"/>
        </w:rPr>
        <w:t>إلى المدرسة السكولائية ال</w:t>
      </w:r>
      <w:r w:rsidRPr="00CA5D80">
        <w:rPr>
          <w:rFonts w:asciiTheme="majorBidi" w:eastAsia="Times New Roman" w:hAnsiTheme="majorBidi" w:cstheme="majorBidi"/>
          <w:color w:val="000000" w:themeColor="text1"/>
          <w:sz w:val="40"/>
          <w:szCs w:val="40"/>
          <w:rtl/>
          <w:lang w:eastAsia="fr-FR" w:bidi="ar-MA"/>
        </w:rPr>
        <w:t>إ</w:t>
      </w:r>
      <w:r w:rsidRPr="00CA5D80">
        <w:rPr>
          <w:rFonts w:asciiTheme="majorBidi" w:eastAsia="Times New Roman" w:hAnsiTheme="majorBidi" w:cstheme="majorBidi"/>
          <w:color w:val="000000" w:themeColor="text1"/>
          <w:sz w:val="40"/>
          <w:szCs w:val="40"/>
          <w:rtl/>
          <w:lang w:eastAsia="fr-FR"/>
        </w:rPr>
        <w:t xml:space="preserve">سبانية </w:t>
      </w:r>
      <w:r w:rsidRPr="00CA5D80">
        <w:rPr>
          <w:rFonts w:asciiTheme="majorBidi" w:eastAsia="Times New Roman" w:hAnsiTheme="majorBidi" w:cstheme="majorBidi"/>
          <w:color w:val="000000" w:themeColor="text1"/>
          <w:sz w:val="40"/>
          <w:szCs w:val="40"/>
          <w:lang w:eastAsia="fr-FR"/>
        </w:rPr>
        <w:t>Scolastique espagnole)</w:t>
      </w:r>
      <w:r w:rsidRPr="00CA5D80">
        <w:rPr>
          <w:rFonts w:asciiTheme="majorBidi" w:eastAsia="Times New Roman" w:hAnsiTheme="majorBidi" w:cstheme="majorBidi"/>
          <w:color w:val="000000" w:themeColor="text1"/>
          <w:sz w:val="25"/>
          <w:szCs w:val="25"/>
          <w:lang w:eastAsia="fr-FR"/>
        </w:rPr>
        <w:t xml:space="preserve"> </w:t>
      </w:r>
      <w:r w:rsidRPr="00CA5D80">
        <w:rPr>
          <w:rFonts w:asciiTheme="majorBidi" w:eastAsia="Times New Roman" w:hAnsiTheme="majorBidi" w:cstheme="majorBidi"/>
          <w:color w:val="000000" w:themeColor="text1"/>
          <w:sz w:val="25"/>
          <w:szCs w:val="25"/>
          <w:rtl/>
          <w:lang w:eastAsia="fr-FR"/>
        </w:rPr>
        <w:t xml:space="preserve"> </w:t>
      </w:r>
      <w:r w:rsidRPr="00CA5D80">
        <w:rPr>
          <w:rFonts w:asciiTheme="majorBidi" w:eastAsia="Times New Roman" w:hAnsiTheme="majorBidi" w:cstheme="majorBidi"/>
          <w:color w:val="000000" w:themeColor="text1"/>
          <w:sz w:val="40"/>
          <w:szCs w:val="40"/>
          <w:lang w:eastAsia="fr-FR"/>
        </w:rPr>
        <w:t>La</w:t>
      </w:r>
      <w:r w:rsidRPr="00CA5D80">
        <w:rPr>
          <w:rFonts w:asciiTheme="majorBidi" w:eastAsia="Times New Roman" w:hAnsiTheme="majorBidi" w:cstheme="majorBidi"/>
          <w:color w:val="000000" w:themeColor="text1"/>
          <w:sz w:val="40"/>
          <w:szCs w:val="40"/>
          <w:rtl/>
          <w:lang w:eastAsia="fr-FR"/>
        </w:rPr>
        <w:t>) التي تأثرت كثيرا بأفكار كرو</w:t>
      </w:r>
      <w:r w:rsidR="00BC7302" w:rsidRPr="00CA5D80">
        <w:rPr>
          <w:rFonts w:asciiTheme="majorBidi" w:eastAsia="Times New Roman" w:hAnsiTheme="majorBidi" w:cstheme="majorBidi"/>
          <w:color w:val="000000" w:themeColor="text1"/>
          <w:sz w:val="40"/>
          <w:szCs w:val="40"/>
          <w:rtl/>
          <w:lang w:eastAsia="fr-FR"/>
        </w:rPr>
        <w:t>س</w:t>
      </w:r>
      <w:r w:rsidRPr="00CA5D80">
        <w:rPr>
          <w:rFonts w:asciiTheme="majorBidi" w:eastAsia="Times New Roman" w:hAnsiTheme="majorBidi" w:cstheme="majorBidi"/>
          <w:color w:val="000000" w:themeColor="text1"/>
          <w:sz w:val="40"/>
          <w:szCs w:val="40"/>
          <w:rtl/>
          <w:lang w:eastAsia="fr-FR"/>
        </w:rPr>
        <w:t>يوس(</w:t>
      </w:r>
      <w:r w:rsidRPr="00CA5D80">
        <w:rPr>
          <w:rFonts w:asciiTheme="majorBidi" w:eastAsia="Times New Roman" w:hAnsiTheme="majorBidi" w:cstheme="majorBidi"/>
          <w:color w:val="000000" w:themeColor="text1"/>
          <w:sz w:val="40"/>
          <w:szCs w:val="40"/>
          <w:lang w:eastAsia="fr-FR"/>
        </w:rPr>
        <w:t>Grotius</w:t>
      </w:r>
      <w:r w:rsidRPr="00CA5D80">
        <w:rPr>
          <w:rFonts w:asciiTheme="majorBidi" w:eastAsia="Times New Roman" w:hAnsiTheme="majorBidi" w:cstheme="majorBidi"/>
          <w:color w:val="000000" w:themeColor="text1"/>
          <w:sz w:val="40"/>
          <w:szCs w:val="40"/>
          <w:rtl/>
          <w:lang w:eastAsia="fr-FR"/>
        </w:rPr>
        <w:t>).</w:t>
      </w:r>
    </w:p>
    <w:p w:rsidR="00881EEB" w:rsidRPr="00CA5D80" w:rsidRDefault="00881EEB" w:rsidP="00D83BBD">
      <w:pPr>
        <w:bidi/>
        <w:spacing w:after="0" w:line="240" w:lineRule="auto"/>
        <w:rPr>
          <w:rFonts w:asciiTheme="majorBidi" w:eastAsia="Times New Roman" w:hAnsiTheme="majorBidi" w:cstheme="majorBidi"/>
          <w:color w:val="000000" w:themeColor="text1"/>
          <w:sz w:val="25"/>
          <w:szCs w:val="25"/>
          <w:lang w:eastAsia="fr-FR"/>
        </w:rPr>
      </w:pPr>
      <w:r w:rsidRPr="00CA5D80">
        <w:rPr>
          <w:rFonts w:asciiTheme="majorBidi" w:eastAsia="Times New Roman" w:hAnsiTheme="majorBidi" w:cstheme="majorBidi"/>
          <w:color w:val="000000" w:themeColor="text1"/>
          <w:sz w:val="25"/>
          <w:szCs w:val="25"/>
          <w:lang w:eastAsia="fr-FR"/>
        </w:rPr>
        <w:t>.</w:t>
      </w:r>
    </w:p>
    <w:p w:rsidR="00FD200F" w:rsidRPr="00CA5D80" w:rsidRDefault="00616300" w:rsidP="00D83BBD">
      <w:pPr>
        <w:tabs>
          <w:tab w:val="left" w:pos="2547"/>
        </w:tabs>
        <w:bidi/>
        <w:jc w:val="both"/>
        <w:rPr>
          <w:rFonts w:asciiTheme="majorBidi" w:hAnsiTheme="majorBidi" w:cstheme="majorBidi"/>
          <w:b/>
          <w:bCs/>
          <w:color w:val="000000" w:themeColor="text1"/>
          <w:sz w:val="44"/>
          <w:szCs w:val="44"/>
          <w:rtl/>
        </w:rPr>
      </w:pPr>
      <w:r w:rsidRPr="00CA5D80">
        <w:rPr>
          <w:rFonts w:asciiTheme="majorBidi" w:hAnsiTheme="majorBidi" w:cstheme="majorBidi"/>
          <w:b/>
          <w:bCs/>
          <w:color w:val="000000" w:themeColor="text1"/>
          <w:sz w:val="44"/>
          <w:szCs w:val="44"/>
          <w:rtl/>
        </w:rPr>
        <w:t>المطلب الرابع: كروتيوس وقانون الحرب والسلام</w:t>
      </w:r>
    </w:p>
    <w:p w:rsidR="00BC7302" w:rsidRPr="00CA5D80" w:rsidRDefault="00DD1E48" w:rsidP="00DD1E48">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يعد هيجو كروسيوس </w:t>
      </w:r>
      <w:r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Pr>
        <w:t>Hugo Grotius</w:t>
      </w:r>
      <w:r w:rsidRPr="00CA5D80">
        <w:rPr>
          <w:rFonts w:asciiTheme="majorBidi" w:hAnsiTheme="majorBidi" w:cstheme="majorBidi"/>
          <w:color w:val="000000" w:themeColor="text1"/>
          <w:sz w:val="40"/>
          <w:szCs w:val="40"/>
          <w:rtl/>
        </w:rPr>
        <w:t>) من أهم المنظرين للحرب العادلة في عصر النهضة. وقد نشر ثلاثة كتب حول (</w:t>
      </w:r>
      <w:r w:rsidRPr="00CA5D80">
        <w:rPr>
          <w:rFonts w:asciiTheme="majorBidi" w:hAnsiTheme="majorBidi" w:cstheme="majorBidi"/>
          <w:b/>
          <w:bCs/>
          <w:color w:val="000000" w:themeColor="text1"/>
          <w:sz w:val="40"/>
          <w:szCs w:val="40"/>
          <w:rtl/>
        </w:rPr>
        <w:t>قانون الحرب والسلام</w:t>
      </w:r>
      <w:r w:rsidRPr="00CA5D80">
        <w:rPr>
          <w:rFonts w:asciiTheme="majorBidi" w:hAnsiTheme="majorBidi" w:cstheme="majorBidi"/>
          <w:color w:val="000000" w:themeColor="text1"/>
          <w:sz w:val="40"/>
          <w:szCs w:val="40"/>
          <w:rtl/>
        </w:rPr>
        <w:t>) سنة 1625م</w:t>
      </w:r>
      <w:r w:rsidRPr="00CA5D80">
        <w:rPr>
          <w:rStyle w:val="FootnoteReference"/>
          <w:rFonts w:asciiTheme="majorBidi" w:hAnsiTheme="majorBidi" w:cstheme="majorBidi"/>
          <w:color w:val="000000" w:themeColor="text1"/>
          <w:sz w:val="40"/>
          <w:szCs w:val="40"/>
          <w:rtl/>
        </w:rPr>
        <w:footnoteReference w:id="79"/>
      </w:r>
      <w:r w:rsidRPr="00CA5D80">
        <w:rPr>
          <w:rFonts w:asciiTheme="majorBidi" w:hAnsiTheme="majorBidi" w:cstheme="majorBidi"/>
          <w:color w:val="000000" w:themeColor="text1"/>
          <w:sz w:val="40"/>
          <w:szCs w:val="40"/>
          <w:rtl/>
        </w:rPr>
        <w:t xml:space="preserve">، ويتساءل عن الفرق بين الحرب العادلة والحرب غير العادلة </w:t>
      </w:r>
      <w:r w:rsidRPr="00CA5D80">
        <w:rPr>
          <w:rStyle w:val="FootnoteReference"/>
          <w:rFonts w:asciiTheme="majorBidi" w:hAnsiTheme="majorBidi" w:cstheme="majorBidi"/>
          <w:color w:val="000000" w:themeColor="text1"/>
          <w:sz w:val="40"/>
          <w:szCs w:val="40"/>
          <w:rtl/>
        </w:rPr>
        <w:footnoteReference w:id="80"/>
      </w:r>
      <w:r w:rsidRPr="00CA5D80">
        <w:rPr>
          <w:rFonts w:asciiTheme="majorBidi" w:hAnsiTheme="majorBidi" w:cstheme="majorBidi"/>
          <w:color w:val="000000" w:themeColor="text1"/>
          <w:sz w:val="40"/>
          <w:szCs w:val="40"/>
          <w:rtl/>
        </w:rPr>
        <w:t xml:space="preserve">.ومن هنا، فالحرب العادلة </w:t>
      </w:r>
      <w:r w:rsidR="00BC7302" w:rsidRPr="00CA5D80">
        <w:rPr>
          <w:rFonts w:asciiTheme="majorBidi" w:hAnsiTheme="majorBidi" w:cstheme="majorBidi"/>
          <w:color w:val="000000" w:themeColor="text1"/>
          <w:sz w:val="40"/>
          <w:szCs w:val="40"/>
          <w:rtl/>
        </w:rPr>
        <w:t xml:space="preserve">عنده </w:t>
      </w:r>
      <w:r w:rsidRPr="00CA5D80">
        <w:rPr>
          <w:rFonts w:asciiTheme="majorBidi" w:hAnsiTheme="majorBidi" w:cstheme="majorBidi"/>
          <w:color w:val="000000" w:themeColor="text1"/>
          <w:sz w:val="40"/>
          <w:szCs w:val="40"/>
          <w:rtl/>
        </w:rPr>
        <w:t xml:space="preserve">هي دفاع الجيش عن الحق، والأخذ بعين الاعتبار شرعية السبب وعدالتها، وليس الاهتمام بطبيعة الحرب. </w:t>
      </w:r>
    </w:p>
    <w:p w:rsidR="00DD1E48" w:rsidRPr="00CA5D80" w:rsidRDefault="00DD1E48" w:rsidP="00BC7302">
      <w:pPr>
        <w:tabs>
          <w:tab w:val="left" w:pos="2547"/>
        </w:tabs>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 xml:space="preserve">ويعد كروسيوس أول من نظر إلى الحرب العادلة من منظور علماني يفصل الحرب عن الدين والأخلاق.ويعني هذا أنه تناول الحرب العادلة في مفهومها القانوني والقضائي، ولاسيما أنه يمثل مدرسة القانون الطبيعي. وقد نظر إلى الحرب وفق التغيرات التي عرفها المجتمع الدولي، بعيدا عن المنظور الديني والأخلاقي. ومن ثم، فالحرب العادلة عند </w:t>
      </w:r>
      <w:r w:rsidR="00BC7302" w:rsidRPr="00CA5D80">
        <w:rPr>
          <w:rFonts w:asciiTheme="majorBidi" w:hAnsiTheme="majorBidi" w:cstheme="majorBidi"/>
          <w:color w:val="000000" w:themeColor="text1"/>
          <w:sz w:val="40"/>
          <w:szCs w:val="40"/>
          <w:rtl/>
        </w:rPr>
        <w:t>ك</w:t>
      </w:r>
      <w:r w:rsidRPr="00CA5D80">
        <w:rPr>
          <w:rFonts w:asciiTheme="majorBidi" w:hAnsiTheme="majorBidi" w:cstheme="majorBidi"/>
          <w:color w:val="000000" w:themeColor="text1"/>
          <w:sz w:val="40"/>
          <w:szCs w:val="40"/>
          <w:rtl/>
        </w:rPr>
        <w:t xml:space="preserve">روسيوس هي التي تدافع عن القانون.أما </w:t>
      </w:r>
      <w:r w:rsidR="00BC7302" w:rsidRPr="00CA5D80">
        <w:rPr>
          <w:rFonts w:asciiTheme="majorBidi" w:hAnsiTheme="majorBidi" w:cstheme="majorBidi"/>
          <w:color w:val="000000" w:themeColor="text1"/>
          <w:sz w:val="40"/>
          <w:szCs w:val="40"/>
          <w:rtl/>
        </w:rPr>
        <w:t xml:space="preserve">الحرب </w:t>
      </w:r>
      <w:r w:rsidRPr="00CA5D80">
        <w:rPr>
          <w:rFonts w:asciiTheme="majorBidi" w:hAnsiTheme="majorBidi" w:cstheme="majorBidi"/>
          <w:color w:val="000000" w:themeColor="text1"/>
          <w:sz w:val="40"/>
          <w:szCs w:val="40"/>
          <w:rtl/>
        </w:rPr>
        <w:t>غير العادلة، فهي التي لاتهتم بذلك.علاوة على ذلك، تقوم الحرب العادلة على أربعة  أسباب أساسية هي: الدفاع عن النفس، وتحصيل الأملاك واستردادها، و عقاب المذنبين المعتدين، واسترداد الديون</w:t>
      </w:r>
      <w:r w:rsidRPr="00CA5D80">
        <w:rPr>
          <w:rStyle w:val="FootnoteReference"/>
          <w:rFonts w:asciiTheme="majorBidi" w:hAnsiTheme="majorBidi" w:cstheme="majorBidi"/>
          <w:color w:val="000000" w:themeColor="text1"/>
          <w:sz w:val="40"/>
          <w:szCs w:val="40"/>
          <w:rtl/>
        </w:rPr>
        <w:footnoteReference w:id="81"/>
      </w:r>
      <w:r w:rsidRPr="00CA5D80">
        <w:rPr>
          <w:rFonts w:asciiTheme="majorBidi" w:hAnsiTheme="majorBidi" w:cstheme="majorBidi"/>
          <w:color w:val="000000" w:themeColor="text1"/>
          <w:sz w:val="40"/>
          <w:szCs w:val="40"/>
          <w:rtl/>
        </w:rPr>
        <w:t>.</w:t>
      </w:r>
    </w:p>
    <w:p w:rsidR="00DD1E48" w:rsidRPr="00CA5D80" w:rsidRDefault="00DD1E48" w:rsidP="00DD1E4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وهكذا، فقد انتقل مفهوم الحرب العادلة من طابعه الكلاسيكي إلى بعده الوضعي القائم على القوانين السياسية المرتبطة بسيادة </w:t>
      </w:r>
      <w:r w:rsidR="00BC7302" w:rsidRPr="00CA5D80">
        <w:rPr>
          <w:rFonts w:asciiTheme="majorBidi" w:hAnsiTheme="majorBidi" w:cstheme="majorBidi"/>
          <w:color w:val="000000" w:themeColor="text1"/>
          <w:sz w:val="40"/>
          <w:szCs w:val="40"/>
          <w:rtl/>
          <w:lang w:bidi="ar-MA"/>
        </w:rPr>
        <w:t>الدولة، وحق هذه الأخيرة</w:t>
      </w:r>
      <w:r w:rsidRPr="00CA5D80">
        <w:rPr>
          <w:rFonts w:asciiTheme="majorBidi" w:hAnsiTheme="majorBidi" w:cstheme="majorBidi"/>
          <w:color w:val="000000" w:themeColor="text1"/>
          <w:sz w:val="40"/>
          <w:szCs w:val="40"/>
          <w:rtl/>
          <w:lang w:bidi="ar-MA"/>
        </w:rPr>
        <w:t xml:space="preserve"> في إعلان الحرب، بعيدا عن المنظور الديني والأخلاقي</w:t>
      </w:r>
      <w:r w:rsidR="00BC7302"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كما </w:t>
      </w:r>
      <w:r w:rsidR="00BC7302" w:rsidRPr="00CA5D80">
        <w:rPr>
          <w:rFonts w:asciiTheme="majorBidi" w:hAnsiTheme="majorBidi" w:cstheme="majorBidi"/>
          <w:color w:val="000000" w:themeColor="text1"/>
          <w:sz w:val="40"/>
          <w:szCs w:val="40"/>
          <w:rtl/>
          <w:lang w:bidi="ar-MA"/>
        </w:rPr>
        <w:t xml:space="preserve">يبدو ذلك واضحا </w:t>
      </w:r>
      <w:r w:rsidRPr="00CA5D80">
        <w:rPr>
          <w:rFonts w:asciiTheme="majorBidi" w:hAnsiTheme="majorBidi" w:cstheme="majorBidi"/>
          <w:color w:val="000000" w:themeColor="text1"/>
          <w:sz w:val="40"/>
          <w:szCs w:val="40"/>
          <w:rtl/>
          <w:lang w:bidi="ar-MA"/>
        </w:rPr>
        <w:t>في النظرية الكلاسيكية للحرب العادلة.</w:t>
      </w:r>
    </w:p>
    <w:p w:rsidR="00BC7302" w:rsidRPr="00CA5D80" w:rsidRDefault="00BC7302" w:rsidP="00BC7302">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وعليه، تستند الحرب العادلة عند غروسيوس إذا توفرت فيها الشروط الثلاثة</w:t>
      </w:r>
      <w:r w:rsidR="00E929E1" w:rsidRPr="00CA5D80">
        <w:rPr>
          <w:rFonts w:asciiTheme="majorBidi" w:hAnsiTheme="majorBidi" w:cstheme="majorBidi"/>
          <w:color w:val="000000" w:themeColor="text1"/>
          <w:sz w:val="40"/>
          <w:szCs w:val="40"/>
          <w:rtl/>
          <w:lang w:bidi="ar-MA"/>
        </w:rPr>
        <w:t xml:space="preserve"> التالية</w:t>
      </w:r>
      <w:r w:rsidRPr="00CA5D80">
        <w:rPr>
          <w:rFonts w:asciiTheme="majorBidi" w:hAnsiTheme="majorBidi" w:cstheme="majorBidi"/>
          <w:color w:val="000000" w:themeColor="text1"/>
          <w:sz w:val="40"/>
          <w:szCs w:val="40"/>
          <w:rtl/>
          <w:lang w:bidi="ar-MA"/>
        </w:rPr>
        <w:t>:</w:t>
      </w:r>
    </w:p>
    <w:p w:rsidR="00BC7302" w:rsidRPr="00CA5D80" w:rsidRDefault="00BC7302" w:rsidP="00BC7302">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b/>
          <w:bCs/>
          <w:color w:val="000000" w:themeColor="text1"/>
          <w:sz w:val="40"/>
          <w:szCs w:val="40"/>
          <w:rtl/>
          <w:lang w:bidi="ar-MA"/>
        </w:rPr>
        <w:t xml:space="preserve"> مشروعية الحرب(</w:t>
      </w:r>
      <w:r w:rsidRPr="00CA5D80">
        <w:rPr>
          <w:rFonts w:asciiTheme="majorBidi" w:hAnsiTheme="majorBidi" w:cstheme="majorBidi"/>
          <w:b/>
          <w:bCs/>
          <w:i/>
          <w:iCs/>
          <w:color w:val="000000" w:themeColor="text1"/>
          <w:sz w:val="40"/>
          <w:szCs w:val="40"/>
        </w:rPr>
        <w:t>Jus ad bellum</w:t>
      </w:r>
      <w:r w:rsidRPr="00CA5D80">
        <w:rPr>
          <w:rFonts w:asciiTheme="majorBidi" w:hAnsiTheme="majorBidi" w:cstheme="majorBidi"/>
          <w:b/>
          <w:bCs/>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بمعنى ألا تعلن الحرب إلا بعد استنفاذ جميع قنوات التفاوض السلمي والدبلوماسي، وأن يكون سببها عادلا، وهدفها عادلا أيضا، مع استخدام وسائل تتناسب مع هدف الحرب، دون الإفراط في استخدام القوة والعنف، وأن يكون هناك تثبت </w:t>
      </w:r>
      <w:r w:rsidR="00E929E1" w:rsidRPr="00CA5D80">
        <w:rPr>
          <w:rFonts w:asciiTheme="majorBidi" w:hAnsiTheme="majorBidi" w:cstheme="majorBidi"/>
          <w:color w:val="000000" w:themeColor="text1"/>
          <w:sz w:val="40"/>
          <w:szCs w:val="40"/>
          <w:rtl/>
          <w:lang w:bidi="ar-MA"/>
        </w:rPr>
        <w:t xml:space="preserve">أكيد </w:t>
      </w:r>
      <w:r w:rsidRPr="00CA5D80">
        <w:rPr>
          <w:rFonts w:asciiTheme="majorBidi" w:hAnsiTheme="majorBidi" w:cstheme="majorBidi"/>
          <w:color w:val="000000" w:themeColor="text1"/>
          <w:sz w:val="40"/>
          <w:szCs w:val="40"/>
          <w:rtl/>
          <w:lang w:bidi="ar-MA"/>
        </w:rPr>
        <w:t>من تحقيق النصر قصد الظفر بالسلام العادل؛</w:t>
      </w:r>
    </w:p>
    <w:p w:rsidR="00C95523" w:rsidRPr="00CA5D80" w:rsidRDefault="00C95523" w:rsidP="00E929E1">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 xml:space="preserve">قانون </w:t>
      </w:r>
      <w:r w:rsidR="005B4A3A" w:rsidRPr="00CA5D80">
        <w:rPr>
          <w:rFonts w:asciiTheme="majorBidi" w:hAnsiTheme="majorBidi" w:cstheme="majorBidi"/>
          <w:b/>
          <w:bCs/>
          <w:color w:val="000000" w:themeColor="text1"/>
          <w:sz w:val="40"/>
          <w:szCs w:val="40"/>
          <w:rtl/>
          <w:lang w:bidi="ar-MA"/>
        </w:rPr>
        <w:t xml:space="preserve">الدخول في </w:t>
      </w:r>
      <w:r w:rsidRPr="00CA5D80">
        <w:rPr>
          <w:rFonts w:asciiTheme="majorBidi" w:hAnsiTheme="majorBidi" w:cstheme="majorBidi"/>
          <w:b/>
          <w:bCs/>
          <w:color w:val="000000" w:themeColor="text1"/>
          <w:sz w:val="40"/>
          <w:szCs w:val="40"/>
          <w:rtl/>
          <w:lang w:bidi="ar-MA"/>
        </w:rPr>
        <w:t xml:space="preserve">الحرب </w:t>
      </w:r>
      <w:r w:rsidRPr="00CA5D80">
        <w:rPr>
          <w:rFonts w:asciiTheme="majorBidi" w:hAnsiTheme="majorBidi" w:cstheme="majorBidi"/>
          <w:color w:val="000000" w:themeColor="text1"/>
          <w:sz w:val="40"/>
          <w:szCs w:val="40"/>
          <w:rtl/>
          <w:lang w:bidi="ar-MA"/>
        </w:rPr>
        <w:t>(</w:t>
      </w:r>
      <w:r w:rsidRPr="00CA5D80">
        <w:rPr>
          <w:rFonts w:asciiTheme="majorBidi" w:hAnsiTheme="majorBidi" w:cstheme="majorBidi"/>
          <w:b/>
          <w:bCs/>
          <w:i/>
          <w:iCs/>
          <w:color w:val="000000" w:themeColor="text1"/>
          <w:sz w:val="40"/>
          <w:szCs w:val="40"/>
        </w:rPr>
        <w:t>Jus in bello</w:t>
      </w:r>
      <w:r w:rsidRPr="00CA5D80">
        <w:rPr>
          <w:rFonts w:asciiTheme="majorBidi" w:hAnsiTheme="majorBidi" w:cstheme="majorBidi"/>
          <w:color w:val="000000" w:themeColor="text1"/>
          <w:sz w:val="40"/>
          <w:szCs w:val="40"/>
          <w:rtl/>
          <w:lang w:bidi="ar-MA"/>
        </w:rPr>
        <w:t>): ينبغي أن ت</w:t>
      </w:r>
      <w:r w:rsidR="00E929E1" w:rsidRPr="00CA5D80">
        <w:rPr>
          <w:rFonts w:asciiTheme="majorBidi" w:hAnsiTheme="majorBidi" w:cstheme="majorBidi"/>
          <w:color w:val="000000" w:themeColor="text1"/>
          <w:sz w:val="40"/>
          <w:szCs w:val="40"/>
          <w:rtl/>
          <w:lang w:bidi="ar-MA"/>
        </w:rPr>
        <w:t>لتزم</w:t>
      </w:r>
      <w:r w:rsidRPr="00CA5D80">
        <w:rPr>
          <w:rFonts w:asciiTheme="majorBidi" w:hAnsiTheme="majorBidi" w:cstheme="majorBidi"/>
          <w:color w:val="000000" w:themeColor="text1"/>
          <w:sz w:val="40"/>
          <w:szCs w:val="40"/>
          <w:rtl/>
          <w:lang w:bidi="ar-MA"/>
        </w:rPr>
        <w:t xml:space="preserve"> الحرب</w:t>
      </w:r>
      <w:r w:rsidR="00E929E1" w:rsidRPr="00CA5D80">
        <w:rPr>
          <w:rFonts w:asciiTheme="majorBidi" w:hAnsiTheme="majorBidi" w:cstheme="majorBidi"/>
          <w:color w:val="000000" w:themeColor="text1"/>
          <w:sz w:val="40"/>
          <w:szCs w:val="40"/>
          <w:rtl/>
          <w:lang w:bidi="ar-MA"/>
        </w:rPr>
        <w:t xml:space="preserve"> المعلنة</w:t>
      </w:r>
      <w:r w:rsidRPr="00CA5D80">
        <w:rPr>
          <w:rFonts w:asciiTheme="majorBidi" w:hAnsiTheme="majorBidi" w:cstheme="majorBidi"/>
          <w:color w:val="000000" w:themeColor="text1"/>
          <w:sz w:val="40"/>
          <w:szCs w:val="40"/>
          <w:rtl/>
          <w:lang w:bidi="ar-MA"/>
        </w:rPr>
        <w:t xml:space="preserve">، في أثناء اندلاعها وشنها، </w:t>
      </w:r>
      <w:r w:rsidR="00E929E1" w:rsidRPr="00CA5D80">
        <w:rPr>
          <w:rFonts w:asciiTheme="majorBidi" w:hAnsiTheme="majorBidi" w:cstheme="majorBidi"/>
          <w:color w:val="000000" w:themeColor="text1"/>
          <w:sz w:val="40"/>
          <w:szCs w:val="40"/>
          <w:rtl/>
          <w:lang w:bidi="ar-MA"/>
        </w:rPr>
        <w:t xml:space="preserve">بمجمل </w:t>
      </w:r>
      <w:r w:rsidRPr="00CA5D80">
        <w:rPr>
          <w:rFonts w:asciiTheme="majorBidi" w:hAnsiTheme="majorBidi" w:cstheme="majorBidi"/>
          <w:color w:val="000000" w:themeColor="text1"/>
          <w:sz w:val="40"/>
          <w:szCs w:val="40"/>
          <w:rtl/>
          <w:lang w:bidi="ar-MA"/>
        </w:rPr>
        <w:t>القواعد</w:t>
      </w:r>
      <w:r w:rsidR="005B4A3A" w:rsidRPr="00CA5D80">
        <w:rPr>
          <w:rFonts w:asciiTheme="majorBidi" w:hAnsiTheme="majorBidi" w:cstheme="majorBidi"/>
          <w:color w:val="000000" w:themeColor="text1"/>
          <w:sz w:val="40"/>
          <w:szCs w:val="40"/>
          <w:rtl/>
          <w:lang w:bidi="ar-MA"/>
        </w:rPr>
        <w:t xml:space="preserve"> والضوابط القانونية</w:t>
      </w:r>
      <w:r w:rsidR="00E929E1" w:rsidRPr="00CA5D80">
        <w:rPr>
          <w:rFonts w:asciiTheme="majorBidi" w:hAnsiTheme="majorBidi" w:cstheme="majorBidi"/>
          <w:color w:val="000000" w:themeColor="text1"/>
          <w:sz w:val="40"/>
          <w:szCs w:val="40"/>
          <w:rtl/>
          <w:lang w:bidi="ar-MA"/>
        </w:rPr>
        <w:t xml:space="preserve"> والأخلاقية</w:t>
      </w:r>
      <w:r w:rsidR="005B4A3A" w:rsidRPr="00CA5D80">
        <w:rPr>
          <w:rFonts w:asciiTheme="majorBidi" w:hAnsiTheme="majorBidi" w:cstheme="majorBidi"/>
          <w:color w:val="000000" w:themeColor="text1"/>
          <w:sz w:val="40"/>
          <w:szCs w:val="40"/>
          <w:rtl/>
          <w:lang w:bidi="ar-MA"/>
        </w:rPr>
        <w:t>، بانتقاء الأهداف والأفعال</w:t>
      </w:r>
      <w:r w:rsidR="00E929E1" w:rsidRPr="00CA5D80">
        <w:rPr>
          <w:rFonts w:asciiTheme="majorBidi" w:hAnsiTheme="majorBidi" w:cstheme="majorBidi"/>
          <w:color w:val="000000" w:themeColor="text1"/>
          <w:sz w:val="40"/>
          <w:szCs w:val="40"/>
          <w:rtl/>
          <w:lang w:bidi="ar-MA"/>
        </w:rPr>
        <w:t xml:space="preserve"> المحددة والمعينة</w:t>
      </w:r>
      <w:r w:rsidR="005B4A3A" w:rsidRPr="00CA5D80">
        <w:rPr>
          <w:rFonts w:asciiTheme="majorBidi" w:hAnsiTheme="majorBidi" w:cstheme="majorBidi"/>
          <w:color w:val="000000" w:themeColor="text1"/>
          <w:sz w:val="40"/>
          <w:szCs w:val="40"/>
          <w:rtl/>
          <w:lang w:bidi="ar-MA"/>
        </w:rPr>
        <w:t>، و</w:t>
      </w:r>
      <w:r w:rsidR="00E929E1" w:rsidRPr="00CA5D80">
        <w:rPr>
          <w:rFonts w:asciiTheme="majorBidi" w:hAnsiTheme="majorBidi" w:cstheme="majorBidi"/>
          <w:color w:val="000000" w:themeColor="text1"/>
          <w:sz w:val="40"/>
          <w:szCs w:val="40"/>
          <w:rtl/>
          <w:lang w:bidi="ar-MA"/>
        </w:rPr>
        <w:t>أن ت</w:t>
      </w:r>
      <w:r w:rsidR="005B4A3A" w:rsidRPr="00CA5D80">
        <w:rPr>
          <w:rFonts w:asciiTheme="majorBidi" w:hAnsiTheme="majorBidi" w:cstheme="majorBidi"/>
          <w:color w:val="000000" w:themeColor="text1"/>
          <w:sz w:val="40"/>
          <w:szCs w:val="40"/>
          <w:rtl/>
          <w:lang w:bidi="ar-MA"/>
        </w:rPr>
        <w:t>تناسب الوسائل مع طبيعة الحرب، دون المبالغة في استعمال العنف؛</w:t>
      </w:r>
    </w:p>
    <w:p w:rsidR="005B4A3A" w:rsidRPr="00CA5D80" w:rsidRDefault="005B4A3A" w:rsidP="005B4A3A">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قانون الخروج من الحرب</w:t>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i/>
          <w:iCs/>
          <w:color w:val="000000" w:themeColor="text1"/>
          <w:sz w:val="40"/>
          <w:szCs w:val="40"/>
        </w:rPr>
        <w:t>Jus post bellum</w:t>
      </w:r>
      <w:r w:rsidRPr="00CA5D80">
        <w:rPr>
          <w:rFonts w:asciiTheme="majorBidi" w:hAnsiTheme="majorBidi" w:cstheme="majorBidi"/>
          <w:color w:val="000000" w:themeColor="text1"/>
          <w:sz w:val="40"/>
          <w:szCs w:val="40"/>
          <w:rtl/>
          <w:lang w:bidi="ar-MA"/>
        </w:rPr>
        <w:t xml:space="preserve">): </w:t>
      </w:r>
      <w:r w:rsidR="00E929E1" w:rsidRPr="00CA5D80">
        <w:rPr>
          <w:rFonts w:asciiTheme="majorBidi" w:hAnsiTheme="majorBidi" w:cstheme="majorBidi"/>
          <w:color w:val="000000" w:themeColor="text1"/>
          <w:sz w:val="40"/>
          <w:szCs w:val="40"/>
          <w:rtl/>
          <w:lang w:bidi="ar-MA"/>
        </w:rPr>
        <w:t xml:space="preserve">عندما تنتهي الحرب، </w:t>
      </w:r>
      <w:r w:rsidRPr="00CA5D80">
        <w:rPr>
          <w:rFonts w:asciiTheme="majorBidi" w:hAnsiTheme="majorBidi" w:cstheme="majorBidi"/>
          <w:color w:val="000000" w:themeColor="text1"/>
          <w:sz w:val="40"/>
          <w:szCs w:val="40"/>
          <w:rtl/>
          <w:lang w:bidi="ar-MA"/>
        </w:rPr>
        <w:t>يعقبه</w:t>
      </w:r>
      <w:r w:rsidR="00E929E1" w:rsidRPr="00CA5D80">
        <w:rPr>
          <w:rFonts w:asciiTheme="majorBidi" w:hAnsiTheme="majorBidi" w:cstheme="majorBidi"/>
          <w:color w:val="000000" w:themeColor="text1"/>
          <w:sz w:val="40"/>
          <w:szCs w:val="40"/>
          <w:rtl/>
          <w:lang w:bidi="ar-MA"/>
        </w:rPr>
        <w:t>ا</w:t>
      </w:r>
      <w:r w:rsidRPr="00CA5D80">
        <w:rPr>
          <w:rFonts w:asciiTheme="majorBidi" w:hAnsiTheme="majorBidi" w:cstheme="majorBidi"/>
          <w:color w:val="000000" w:themeColor="text1"/>
          <w:sz w:val="40"/>
          <w:szCs w:val="40"/>
          <w:rtl/>
          <w:lang w:bidi="ar-MA"/>
        </w:rPr>
        <w:t xml:space="preserve"> التفاوض، وتعويض الضرر، وتثبيت السلام العادل، والالتزام بالقوانين المسطرة بين الأطراف المتحاربة.</w:t>
      </w:r>
    </w:p>
    <w:p w:rsidR="00616300" w:rsidRPr="00CA5D80" w:rsidRDefault="00616300" w:rsidP="00E929E1">
      <w:pPr>
        <w:tabs>
          <w:tab w:val="left" w:pos="2547"/>
        </w:tabs>
        <w:bidi/>
        <w:jc w:val="both"/>
        <w:rPr>
          <w:rFonts w:asciiTheme="majorBidi" w:hAnsiTheme="majorBidi" w:cstheme="majorBidi"/>
          <w:b/>
          <w:bCs/>
          <w:color w:val="000000" w:themeColor="text1"/>
          <w:sz w:val="44"/>
          <w:szCs w:val="44"/>
          <w:rtl/>
        </w:rPr>
      </w:pPr>
      <w:r w:rsidRPr="00CA5D80">
        <w:rPr>
          <w:rFonts w:asciiTheme="majorBidi" w:hAnsiTheme="majorBidi" w:cstheme="majorBidi"/>
          <w:b/>
          <w:bCs/>
          <w:color w:val="000000" w:themeColor="text1"/>
          <w:sz w:val="44"/>
          <w:szCs w:val="44"/>
          <w:rtl/>
        </w:rPr>
        <w:t>المطلب ال</w:t>
      </w:r>
      <w:r w:rsidR="00E929E1" w:rsidRPr="00CA5D80">
        <w:rPr>
          <w:rFonts w:asciiTheme="majorBidi" w:hAnsiTheme="majorBidi" w:cstheme="majorBidi"/>
          <w:b/>
          <w:bCs/>
          <w:color w:val="000000" w:themeColor="text1"/>
          <w:sz w:val="44"/>
          <w:szCs w:val="44"/>
          <w:rtl/>
        </w:rPr>
        <w:t>خامس</w:t>
      </w:r>
      <w:r w:rsidRPr="00CA5D80">
        <w:rPr>
          <w:rFonts w:asciiTheme="majorBidi" w:hAnsiTheme="majorBidi" w:cstheme="majorBidi"/>
          <w:b/>
          <w:bCs/>
          <w:color w:val="000000" w:themeColor="text1"/>
          <w:sz w:val="44"/>
          <w:szCs w:val="44"/>
          <w:rtl/>
        </w:rPr>
        <w:t>: إيمانويل كانط</w:t>
      </w:r>
      <w:r w:rsidR="00D83BBD" w:rsidRPr="00CA5D80">
        <w:rPr>
          <w:rFonts w:asciiTheme="majorBidi" w:hAnsiTheme="majorBidi" w:cstheme="majorBidi"/>
          <w:b/>
          <w:bCs/>
          <w:color w:val="000000" w:themeColor="text1"/>
          <w:sz w:val="44"/>
          <w:szCs w:val="44"/>
          <w:rtl/>
        </w:rPr>
        <w:t xml:space="preserve"> والثورة على الحرب</w:t>
      </w:r>
    </w:p>
    <w:p w:rsidR="00E929E1" w:rsidRPr="00CA5D80" w:rsidRDefault="00D83BBD" w:rsidP="00E929E1">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rPr>
        <w:t xml:space="preserve">يرى </w:t>
      </w:r>
      <w:r w:rsidR="00E929E1" w:rsidRPr="00CA5D80">
        <w:rPr>
          <w:rFonts w:asciiTheme="majorBidi" w:hAnsiTheme="majorBidi" w:cstheme="majorBidi"/>
          <w:color w:val="000000" w:themeColor="text1"/>
          <w:sz w:val="40"/>
          <w:szCs w:val="40"/>
          <w:rtl/>
        </w:rPr>
        <w:t xml:space="preserve">إيمانويل </w:t>
      </w:r>
      <w:r w:rsidRPr="00CA5D80">
        <w:rPr>
          <w:rFonts w:asciiTheme="majorBidi" w:hAnsiTheme="majorBidi" w:cstheme="majorBidi"/>
          <w:color w:val="000000" w:themeColor="text1"/>
          <w:sz w:val="40"/>
          <w:szCs w:val="40"/>
          <w:rtl/>
        </w:rPr>
        <w:t>كانط (</w:t>
      </w:r>
      <w:r w:rsidRPr="00CA5D80">
        <w:rPr>
          <w:rFonts w:asciiTheme="majorBidi" w:eastAsia="Times New Roman" w:hAnsiTheme="majorBidi" w:cstheme="majorBidi"/>
          <w:color w:val="000000" w:themeColor="text1"/>
          <w:sz w:val="40"/>
          <w:szCs w:val="40"/>
          <w:lang w:eastAsia="fr-FR"/>
        </w:rPr>
        <w:t>Kant</w:t>
      </w:r>
      <w:r w:rsidRPr="00CA5D80">
        <w:rPr>
          <w:rFonts w:asciiTheme="majorBidi" w:hAnsiTheme="majorBidi" w:cstheme="majorBidi"/>
          <w:color w:val="000000" w:themeColor="text1"/>
          <w:sz w:val="40"/>
          <w:szCs w:val="40"/>
          <w:rtl/>
        </w:rPr>
        <w:t xml:space="preserve">) </w:t>
      </w:r>
      <w:r w:rsidR="00FB1039" w:rsidRPr="00CA5D80">
        <w:rPr>
          <w:rFonts w:asciiTheme="majorBidi" w:hAnsiTheme="majorBidi" w:cstheme="majorBidi"/>
          <w:color w:val="000000" w:themeColor="text1"/>
          <w:sz w:val="40"/>
          <w:szCs w:val="40"/>
          <w:rtl/>
        </w:rPr>
        <w:t xml:space="preserve">(1724-1804م) </w:t>
      </w:r>
      <w:r w:rsidRPr="00CA5D80">
        <w:rPr>
          <w:rFonts w:asciiTheme="majorBidi" w:hAnsiTheme="majorBidi" w:cstheme="majorBidi"/>
          <w:color w:val="000000" w:themeColor="text1"/>
          <w:sz w:val="40"/>
          <w:szCs w:val="40"/>
          <w:rtl/>
        </w:rPr>
        <w:t xml:space="preserve">أن </w:t>
      </w:r>
      <w:r w:rsidRPr="00CA5D80">
        <w:rPr>
          <w:rFonts w:asciiTheme="majorBidi" w:hAnsiTheme="majorBidi" w:cstheme="majorBidi"/>
          <w:color w:val="000000" w:themeColor="text1"/>
          <w:sz w:val="40"/>
          <w:szCs w:val="40"/>
          <w:rtl/>
          <w:lang w:bidi="ar-MA"/>
        </w:rPr>
        <w:t xml:space="preserve">القانون أو الحق هو الذي يسمح للدولة أن تعلن الحرب ضد دولة أخرى ، على أساس أنه </w:t>
      </w:r>
      <w:r w:rsidR="00E929E1" w:rsidRPr="00CA5D80">
        <w:rPr>
          <w:rFonts w:asciiTheme="majorBidi" w:hAnsiTheme="majorBidi" w:cstheme="majorBidi"/>
          <w:color w:val="000000" w:themeColor="text1"/>
          <w:sz w:val="40"/>
          <w:szCs w:val="40"/>
          <w:rtl/>
          <w:lang w:bidi="ar-MA"/>
        </w:rPr>
        <w:t>المستند الوحيد</w:t>
      </w:r>
      <w:r w:rsidRPr="00CA5D80">
        <w:rPr>
          <w:rFonts w:asciiTheme="majorBidi" w:hAnsiTheme="majorBidi" w:cstheme="majorBidi"/>
          <w:color w:val="000000" w:themeColor="text1"/>
          <w:sz w:val="40"/>
          <w:szCs w:val="40"/>
          <w:rtl/>
          <w:lang w:bidi="ar-MA"/>
        </w:rPr>
        <w:t xml:space="preserve"> للدفاع عن </w:t>
      </w:r>
      <w:r w:rsidR="00E929E1" w:rsidRPr="00CA5D80">
        <w:rPr>
          <w:rFonts w:asciiTheme="majorBidi" w:hAnsiTheme="majorBidi" w:cstheme="majorBidi"/>
          <w:color w:val="000000" w:themeColor="text1"/>
          <w:sz w:val="40"/>
          <w:szCs w:val="40"/>
          <w:rtl/>
          <w:lang w:bidi="ar-MA"/>
        </w:rPr>
        <w:t>القضية</w:t>
      </w:r>
      <w:r w:rsidRPr="00CA5D80">
        <w:rPr>
          <w:rFonts w:asciiTheme="majorBidi" w:hAnsiTheme="majorBidi" w:cstheme="majorBidi"/>
          <w:color w:val="000000" w:themeColor="text1"/>
          <w:sz w:val="40"/>
          <w:szCs w:val="40"/>
          <w:rtl/>
          <w:lang w:bidi="ar-MA"/>
        </w:rPr>
        <w:t xml:space="preserve"> الشرعية العادلة </w:t>
      </w:r>
      <w:r w:rsidRPr="00CA5D80">
        <w:rPr>
          <w:rStyle w:val="FootnoteReference"/>
          <w:rFonts w:asciiTheme="majorBidi" w:hAnsiTheme="majorBidi" w:cstheme="majorBidi"/>
          <w:color w:val="000000" w:themeColor="text1"/>
          <w:sz w:val="40"/>
          <w:szCs w:val="40"/>
          <w:rtl/>
          <w:lang w:bidi="ar-MA"/>
        </w:rPr>
        <w:footnoteReference w:id="82"/>
      </w:r>
      <w:r w:rsidRPr="00CA5D80">
        <w:rPr>
          <w:rFonts w:asciiTheme="majorBidi" w:hAnsiTheme="majorBidi" w:cstheme="majorBidi"/>
          <w:color w:val="000000" w:themeColor="text1"/>
          <w:sz w:val="40"/>
          <w:szCs w:val="40"/>
          <w:lang w:bidi="ar-MA"/>
        </w:rPr>
        <w:t>. </w:t>
      </w:r>
      <w:r w:rsidRPr="00CA5D80">
        <w:rPr>
          <w:rFonts w:asciiTheme="majorBidi" w:hAnsiTheme="majorBidi" w:cstheme="majorBidi"/>
          <w:color w:val="000000" w:themeColor="text1"/>
          <w:sz w:val="40"/>
          <w:szCs w:val="40"/>
          <w:rtl/>
          <w:lang w:bidi="ar-MA"/>
        </w:rPr>
        <w:t xml:space="preserve"> ومن هنا، ينطلق كانط من رؤية أخلاقية كونية محضة</w:t>
      </w:r>
      <w:r w:rsidR="007E2859" w:rsidRPr="00CA5D80">
        <w:rPr>
          <w:rFonts w:asciiTheme="majorBidi" w:hAnsiTheme="majorBidi" w:cstheme="majorBidi"/>
          <w:color w:val="000000" w:themeColor="text1"/>
          <w:sz w:val="40"/>
          <w:szCs w:val="40"/>
          <w:rtl/>
          <w:lang w:bidi="ar-MA"/>
        </w:rPr>
        <w:t>، داعيا إلى سلام عالمي كوني، يحتكم إلى العقل والقانون والشرعية والضمير الأخلاقي.</w:t>
      </w:r>
    </w:p>
    <w:p w:rsidR="00D83BBD" w:rsidRPr="00CA5D80" w:rsidRDefault="007E2859" w:rsidP="00E929E1">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وقد تبنت </w:t>
      </w:r>
      <w:r w:rsidR="00E929E1" w:rsidRPr="00CA5D80">
        <w:rPr>
          <w:rFonts w:asciiTheme="majorBidi" w:hAnsiTheme="majorBidi" w:cstheme="majorBidi"/>
          <w:color w:val="000000" w:themeColor="text1"/>
          <w:sz w:val="40"/>
          <w:szCs w:val="40"/>
          <w:rtl/>
          <w:lang w:bidi="ar-MA"/>
        </w:rPr>
        <w:t xml:space="preserve">هيئة </w:t>
      </w:r>
      <w:r w:rsidRPr="00CA5D80">
        <w:rPr>
          <w:rFonts w:asciiTheme="majorBidi" w:hAnsiTheme="majorBidi" w:cstheme="majorBidi"/>
          <w:color w:val="000000" w:themeColor="text1"/>
          <w:sz w:val="40"/>
          <w:szCs w:val="40"/>
          <w:rtl/>
          <w:lang w:bidi="ar-MA"/>
        </w:rPr>
        <w:t xml:space="preserve">الأمم المتحدة أفكار كانط حول السلام العالمي. </w:t>
      </w:r>
      <w:r w:rsidR="00D83BBD" w:rsidRPr="00CA5D80">
        <w:rPr>
          <w:rFonts w:asciiTheme="majorBidi" w:hAnsiTheme="majorBidi" w:cstheme="majorBidi"/>
          <w:color w:val="000000" w:themeColor="text1"/>
          <w:sz w:val="40"/>
          <w:szCs w:val="40"/>
          <w:rtl/>
          <w:lang w:bidi="ar-MA"/>
        </w:rPr>
        <w:t xml:space="preserve">لذا، ينتقد مصطلح الحرب </w:t>
      </w:r>
      <w:r w:rsidRPr="00CA5D80">
        <w:rPr>
          <w:rFonts w:asciiTheme="majorBidi" w:hAnsiTheme="majorBidi" w:cstheme="majorBidi"/>
          <w:color w:val="000000" w:themeColor="text1"/>
          <w:sz w:val="40"/>
          <w:szCs w:val="40"/>
          <w:rtl/>
          <w:lang w:bidi="ar-MA"/>
        </w:rPr>
        <w:t>العادلة؛</w:t>
      </w:r>
      <w:r w:rsidR="00D83BBD" w:rsidRPr="00CA5D80">
        <w:rPr>
          <w:rFonts w:asciiTheme="majorBidi" w:hAnsiTheme="majorBidi" w:cstheme="majorBidi"/>
          <w:color w:val="000000" w:themeColor="text1"/>
          <w:sz w:val="40"/>
          <w:szCs w:val="40"/>
          <w:rtl/>
          <w:lang w:bidi="ar-MA"/>
        </w:rPr>
        <w:t xml:space="preserve"> لأن العقل الأخلاقي هو بمثابة فيتو أو ضمير داخلي </w:t>
      </w:r>
      <w:r w:rsidRPr="00CA5D80">
        <w:rPr>
          <w:rFonts w:asciiTheme="majorBidi" w:hAnsiTheme="majorBidi" w:cstheme="majorBidi"/>
          <w:color w:val="000000" w:themeColor="text1"/>
          <w:sz w:val="40"/>
          <w:szCs w:val="40"/>
          <w:rtl/>
          <w:lang w:bidi="ar-MA"/>
        </w:rPr>
        <w:t>يقاوم كل</w:t>
      </w:r>
      <w:r w:rsidR="00D83BBD" w:rsidRPr="00CA5D80">
        <w:rPr>
          <w:rFonts w:asciiTheme="majorBidi" w:hAnsiTheme="majorBidi" w:cstheme="majorBidi"/>
          <w:color w:val="000000" w:themeColor="text1"/>
          <w:sz w:val="40"/>
          <w:szCs w:val="40"/>
          <w:rtl/>
          <w:lang w:bidi="ar-MA"/>
        </w:rPr>
        <w:t xml:space="preserve"> ميل نحو الحرب.بمعنى أن كانط يحرم الحرب بشكل نهائي</w:t>
      </w:r>
      <w:r w:rsidR="003E716D" w:rsidRPr="00CA5D80">
        <w:rPr>
          <w:rStyle w:val="FootnoteReference"/>
          <w:rFonts w:asciiTheme="majorBidi" w:hAnsiTheme="majorBidi" w:cstheme="majorBidi"/>
          <w:color w:val="000000" w:themeColor="text1"/>
          <w:sz w:val="40"/>
          <w:szCs w:val="40"/>
          <w:rtl/>
          <w:lang w:bidi="ar-MA"/>
        </w:rPr>
        <w:footnoteReference w:id="83"/>
      </w:r>
      <w:r w:rsidR="00D83BBD" w:rsidRPr="00CA5D80">
        <w:rPr>
          <w:rFonts w:asciiTheme="majorBidi" w:hAnsiTheme="majorBidi" w:cstheme="majorBidi"/>
          <w:color w:val="000000" w:themeColor="text1"/>
          <w:sz w:val="40"/>
          <w:szCs w:val="40"/>
          <w:rtl/>
          <w:lang w:bidi="ar-MA"/>
        </w:rPr>
        <w:t>.</w:t>
      </w:r>
    </w:p>
    <w:p w:rsidR="00E929E1" w:rsidRPr="00CA5D80" w:rsidRDefault="007D17C2" w:rsidP="00E929E1">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ومن ناحية أخرى، </w:t>
      </w:r>
      <w:r w:rsidR="00E929E1" w:rsidRPr="00CA5D80">
        <w:rPr>
          <w:rFonts w:asciiTheme="majorBidi" w:hAnsiTheme="majorBidi" w:cstheme="majorBidi"/>
          <w:b w:val="0"/>
          <w:bCs w:val="0"/>
          <w:color w:val="000000" w:themeColor="text1"/>
          <w:sz w:val="40"/>
          <w:szCs w:val="40"/>
          <w:rtl/>
          <w:lang w:bidi="ar-MA"/>
        </w:rPr>
        <w:t xml:space="preserve">فقد </w:t>
      </w:r>
      <w:r w:rsidRPr="00CA5D80">
        <w:rPr>
          <w:rFonts w:asciiTheme="majorBidi" w:hAnsiTheme="majorBidi" w:cstheme="majorBidi"/>
          <w:b w:val="0"/>
          <w:bCs w:val="0"/>
          <w:color w:val="000000" w:themeColor="text1"/>
          <w:sz w:val="40"/>
          <w:szCs w:val="40"/>
          <w:rtl/>
          <w:lang w:bidi="ar-MA"/>
        </w:rPr>
        <w:t>دعا كانط إلى سلام كوني ، وتحدث عن الحرب في كتابه (</w:t>
      </w:r>
      <w:r w:rsidRPr="00CA5D80">
        <w:rPr>
          <w:rFonts w:asciiTheme="majorBidi" w:hAnsiTheme="majorBidi" w:cstheme="majorBidi"/>
          <w:color w:val="000000" w:themeColor="text1"/>
          <w:sz w:val="40"/>
          <w:szCs w:val="40"/>
          <w:rtl/>
          <w:lang w:bidi="ar-MA"/>
        </w:rPr>
        <w:t>من أجل سلام دائم)</w:t>
      </w:r>
      <w:r w:rsidRPr="00CA5D80">
        <w:rPr>
          <w:rStyle w:val="FootnoteReference"/>
          <w:rFonts w:asciiTheme="majorBidi" w:hAnsiTheme="majorBidi" w:cstheme="majorBidi"/>
          <w:color w:val="000000" w:themeColor="text1"/>
          <w:sz w:val="40"/>
          <w:szCs w:val="40"/>
          <w:rtl/>
          <w:lang w:bidi="ar-MA"/>
        </w:rPr>
        <w:footnoteReference w:id="84"/>
      </w:r>
      <w:r w:rsidRPr="00CA5D80">
        <w:rPr>
          <w:rFonts w:asciiTheme="majorBidi" w:hAnsiTheme="majorBidi" w:cstheme="majorBidi"/>
          <w:b w:val="0"/>
          <w:bCs w:val="0"/>
          <w:color w:val="000000" w:themeColor="text1"/>
          <w:sz w:val="40"/>
          <w:szCs w:val="40"/>
          <w:rtl/>
          <w:lang w:bidi="ar-MA"/>
        </w:rPr>
        <w:t xml:space="preserve"> </w:t>
      </w:r>
      <w:r w:rsidR="007E2859" w:rsidRPr="00CA5D80">
        <w:rPr>
          <w:rFonts w:asciiTheme="majorBidi" w:hAnsiTheme="majorBidi" w:cstheme="majorBidi"/>
          <w:b w:val="0"/>
          <w:bCs w:val="0"/>
          <w:color w:val="000000" w:themeColor="text1"/>
          <w:sz w:val="40"/>
          <w:szCs w:val="40"/>
          <w:rtl/>
          <w:lang w:bidi="ar-MA"/>
        </w:rPr>
        <w:t xml:space="preserve">، ولكن </w:t>
      </w:r>
      <w:r w:rsidRPr="00CA5D80">
        <w:rPr>
          <w:rFonts w:asciiTheme="majorBidi" w:hAnsiTheme="majorBidi" w:cstheme="majorBidi"/>
          <w:b w:val="0"/>
          <w:bCs w:val="0"/>
          <w:color w:val="000000" w:themeColor="text1"/>
          <w:sz w:val="40"/>
          <w:szCs w:val="40"/>
          <w:rtl/>
          <w:lang w:bidi="ar-MA"/>
        </w:rPr>
        <w:t>ليس من وجهة أخلاقية عادلة أو غير عادلة، وإنما ضمن رؤية كونية</w:t>
      </w:r>
      <w:r w:rsidR="007E2859" w:rsidRPr="00CA5D80">
        <w:rPr>
          <w:rFonts w:asciiTheme="majorBidi" w:hAnsiTheme="majorBidi" w:cstheme="majorBidi"/>
          <w:b w:val="0"/>
          <w:bCs w:val="0"/>
          <w:color w:val="000000" w:themeColor="text1"/>
          <w:sz w:val="40"/>
          <w:szCs w:val="40"/>
          <w:rtl/>
          <w:lang w:bidi="ar-MA"/>
        </w:rPr>
        <w:t xml:space="preserve"> عقلية ومثالية</w:t>
      </w:r>
      <w:r w:rsidRPr="00CA5D80">
        <w:rPr>
          <w:rFonts w:asciiTheme="majorBidi" w:hAnsiTheme="majorBidi" w:cstheme="majorBidi"/>
          <w:b w:val="0"/>
          <w:bCs w:val="0"/>
          <w:color w:val="000000" w:themeColor="text1"/>
          <w:sz w:val="40"/>
          <w:szCs w:val="40"/>
          <w:rtl/>
          <w:lang w:bidi="ar-MA"/>
        </w:rPr>
        <w:t xml:space="preserve">، على أساس ضرورة تحقيق السلام، وإن </w:t>
      </w:r>
      <w:r w:rsidR="00E929E1" w:rsidRPr="00CA5D80">
        <w:rPr>
          <w:rFonts w:asciiTheme="majorBidi" w:hAnsiTheme="majorBidi" w:cstheme="majorBidi"/>
          <w:b w:val="0"/>
          <w:bCs w:val="0"/>
          <w:color w:val="000000" w:themeColor="text1"/>
          <w:sz w:val="40"/>
          <w:szCs w:val="40"/>
          <w:rtl/>
          <w:lang w:bidi="ar-MA"/>
        </w:rPr>
        <w:t>لم يكن</w:t>
      </w:r>
      <w:r w:rsidRPr="00CA5D80">
        <w:rPr>
          <w:rFonts w:asciiTheme="majorBidi" w:hAnsiTheme="majorBidi" w:cstheme="majorBidi"/>
          <w:b w:val="0"/>
          <w:bCs w:val="0"/>
          <w:color w:val="000000" w:themeColor="text1"/>
          <w:sz w:val="40"/>
          <w:szCs w:val="40"/>
          <w:rtl/>
          <w:lang w:bidi="ar-MA"/>
        </w:rPr>
        <w:t xml:space="preserve"> ذلك دائما، </w:t>
      </w:r>
      <w:r w:rsidR="00E929E1" w:rsidRPr="00CA5D80">
        <w:rPr>
          <w:rFonts w:asciiTheme="majorBidi" w:hAnsiTheme="majorBidi" w:cstheme="majorBidi"/>
          <w:b w:val="0"/>
          <w:bCs w:val="0"/>
          <w:color w:val="000000" w:themeColor="text1"/>
          <w:sz w:val="40"/>
          <w:szCs w:val="40"/>
          <w:rtl/>
          <w:lang w:bidi="ar-MA"/>
        </w:rPr>
        <w:t>بل بشكل نسبي وتقريبي</w:t>
      </w:r>
      <w:r w:rsidRPr="00CA5D80">
        <w:rPr>
          <w:rFonts w:asciiTheme="majorBidi" w:hAnsiTheme="majorBidi" w:cstheme="majorBidi"/>
          <w:b w:val="0"/>
          <w:bCs w:val="0"/>
          <w:color w:val="000000" w:themeColor="text1"/>
          <w:sz w:val="40"/>
          <w:szCs w:val="40"/>
          <w:rtl/>
          <w:lang w:bidi="ar-MA"/>
        </w:rPr>
        <w:t>.</w:t>
      </w:r>
    </w:p>
    <w:p w:rsidR="007D17C2" w:rsidRPr="00CA5D80" w:rsidRDefault="007E2859" w:rsidP="00E929E1">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وبهذا، يكون كانط من زعماء النظرية ال</w:t>
      </w:r>
      <w:r w:rsidR="00E929E1" w:rsidRPr="00CA5D80">
        <w:rPr>
          <w:rFonts w:asciiTheme="majorBidi" w:hAnsiTheme="majorBidi" w:cstheme="majorBidi"/>
          <w:b w:val="0"/>
          <w:bCs w:val="0"/>
          <w:color w:val="000000" w:themeColor="text1"/>
          <w:sz w:val="40"/>
          <w:szCs w:val="40"/>
          <w:rtl/>
          <w:lang w:bidi="ar-MA"/>
        </w:rPr>
        <w:t>سلمية</w:t>
      </w:r>
      <w:r w:rsidRPr="00CA5D80">
        <w:rPr>
          <w:rFonts w:asciiTheme="majorBidi" w:hAnsiTheme="majorBidi" w:cstheme="majorBidi"/>
          <w:b w:val="0"/>
          <w:bCs w:val="0"/>
          <w:color w:val="000000" w:themeColor="text1"/>
          <w:sz w:val="40"/>
          <w:szCs w:val="40"/>
          <w:rtl/>
          <w:lang w:bidi="ar-MA"/>
        </w:rPr>
        <w:t xml:space="preserve"> المثالية التي ترفض الحرب بشكل قطعي ونهائي.ومن ثم، يتخذ تصور كانط طابعا عقلانيا وقانونيا . </w:t>
      </w:r>
      <w:r w:rsidR="00E929E1" w:rsidRPr="00CA5D80">
        <w:rPr>
          <w:rFonts w:asciiTheme="majorBidi" w:hAnsiTheme="majorBidi" w:cstheme="majorBidi"/>
          <w:b w:val="0"/>
          <w:bCs w:val="0"/>
          <w:color w:val="000000" w:themeColor="text1"/>
          <w:sz w:val="40"/>
          <w:szCs w:val="40"/>
          <w:rtl/>
          <w:lang w:bidi="ar-MA"/>
        </w:rPr>
        <w:t>ومن ثم، لا يتعلق</w:t>
      </w:r>
      <w:r w:rsidRPr="00CA5D80">
        <w:rPr>
          <w:rFonts w:asciiTheme="majorBidi" w:hAnsiTheme="majorBidi" w:cstheme="majorBidi"/>
          <w:b w:val="0"/>
          <w:bCs w:val="0"/>
          <w:color w:val="000000" w:themeColor="text1"/>
          <w:sz w:val="40"/>
          <w:szCs w:val="40"/>
          <w:rtl/>
          <w:lang w:bidi="ar-MA"/>
        </w:rPr>
        <w:t xml:space="preserve"> ذلك </w:t>
      </w:r>
      <w:r w:rsidR="00E929E1" w:rsidRPr="00CA5D80">
        <w:rPr>
          <w:rFonts w:asciiTheme="majorBidi" w:hAnsiTheme="majorBidi" w:cstheme="majorBidi"/>
          <w:b w:val="0"/>
          <w:bCs w:val="0"/>
          <w:color w:val="000000" w:themeColor="text1"/>
          <w:sz w:val="40"/>
          <w:szCs w:val="40"/>
          <w:rtl/>
          <w:lang w:bidi="ar-MA"/>
        </w:rPr>
        <w:t xml:space="preserve">الاتجاه نحو السلام </w:t>
      </w:r>
      <w:r w:rsidRPr="00CA5D80">
        <w:rPr>
          <w:rFonts w:asciiTheme="majorBidi" w:hAnsiTheme="majorBidi" w:cstheme="majorBidi"/>
          <w:b w:val="0"/>
          <w:bCs w:val="0"/>
          <w:color w:val="000000" w:themeColor="text1"/>
          <w:sz w:val="40"/>
          <w:szCs w:val="40"/>
          <w:rtl/>
          <w:lang w:bidi="ar-MA"/>
        </w:rPr>
        <w:t xml:space="preserve">بالإرادة الحسنة للمتنازعين.ومن </w:t>
      </w:r>
      <w:r w:rsidR="00E929E1" w:rsidRPr="00CA5D80">
        <w:rPr>
          <w:rFonts w:asciiTheme="majorBidi" w:hAnsiTheme="majorBidi" w:cstheme="majorBidi"/>
          <w:b w:val="0"/>
          <w:bCs w:val="0"/>
          <w:color w:val="000000" w:themeColor="text1"/>
          <w:sz w:val="40"/>
          <w:szCs w:val="40"/>
          <w:rtl/>
          <w:lang w:bidi="ar-MA"/>
        </w:rPr>
        <w:t>هنا</w:t>
      </w:r>
      <w:r w:rsidRPr="00CA5D80">
        <w:rPr>
          <w:rFonts w:asciiTheme="majorBidi" w:hAnsiTheme="majorBidi" w:cstheme="majorBidi"/>
          <w:b w:val="0"/>
          <w:bCs w:val="0"/>
          <w:color w:val="000000" w:themeColor="text1"/>
          <w:sz w:val="40"/>
          <w:szCs w:val="40"/>
          <w:rtl/>
          <w:lang w:bidi="ar-MA"/>
        </w:rPr>
        <w:t xml:space="preserve">، يدعو كانط إلى التخلص من دولة الحرب، أو دولة الأفراد، بالاحتكام إلى سلطة </w:t>
      </w:r>
      <w:r w:rsidR="00E929E1" w:rsidRPr="00CA5D80">
        <w:rPr>
          <w:rFonts w:asciiTheme="majorBidi" w:hAnsiTheme="majorBidi" w:cstheme="majorBidi"/>
          <w:b w:val="0"/>
          <w:bCs w:val="0"/>
          <w:color w:val="000000" w:themeColor="text1"/>
          <w:sz w:val="40"/>
          <w:szCs w:val="40"/>
          <w:rtl/>
          <w:lang w:bidi="ar-MA"/>
        </w:rPr>
        <w:t xml:space="preserve">دولية </w:t>
      </w:r>
      <w:r w:rsidRPr="00CA5D80">
        <w:rPr>
          <w:rFonts w:asciiTheme="majorBidi" w:hAnsiTheme="majorBidi" w:cstheme="majorBidi"/>
          <w:b w:val="0"/>
          <w:bCs w:val="0"/>
          <w:color w:val="000000" w:themeColor="text1"/>
          <w:sz w:val="40"/>
          <w:szCs w:val="40"/>
          <w:rtl/>
          <w:lang w:bidi="ar-MA"/>
        </w:rPr>
        <w:t xml:space="preserve">مشتركة، ومؤسسة عالمية كونية، ولن يتحقق </w:t>
      </w:r>
      <w:r w:rsidR="00E929E1" w:rsidRPr="00CA5D80">
        <w:rPr>
          <w:rFonts w:asciiTheme="majorBidi" w:hAnsiTheme="majorBidi" w:cstheme="majorBidi"/>
          <w:b w:val="0"/>
          <w:bCs w:val="0"/>
          <w:color w:val="000000" w:themeColor="text1"/>
          <w:sz w:val="40"/>
          <w:szCs w:val="40"/>
          <w:rtl/>
          <w:lang w:bidi="ar-MA"/>
        </w:rPr>
        <w:t>ذلك</w:t>
      </w:r>
      <w:r w:rsidRPr="00CA5D80">
        <w:rPr>
          <w:rFonts w:asciiTheme="majorBidi" w:hAnsiTheme="majorBidi" w:cstheme="majorBidi"/>
          <w:b w:val="0"/>
          <w:bCs w:val="0"/>
          <w:color w:val="000000" w:themeColor="text1"/>
          <w:sz w:val="40"/>
          <w:szCs w:val="40"/>
          <w:rtl/>
          <w:lang w:bidi="ar-MA"/>
        </w:rPr>
        <w:t xml:space="preserve"> إلا في الدول الديمقراطية</w:t>
      </w:r>
      <w:r w:rsidR="00E929E1" w:rsidRPr="00CA5D80">
        <w:rPr>
          <w:rFonts w:asciiTheme="majorBidi" w:hAnsiTheme="majorBidi" w:cstheme="majorBidi"/>
          <w:b w:val="0"/>
          <w:bCs w:val="0"/>
          <w:color w:val="000000" w:themeColor="text1"/>
          <w:sz w:val="40"/>
          <w:szCs w:val="40"/>
          <w:rtl/>
          <w:lang w:bidi="ar-MA"/>
        </w:rPr>
        <w:t xml:space="preserve"> التي تسعى إلى</w:t>
      </w:r>
      <w:r w:rsidRPr="00CA5D80">
        <w:rPr>
          <w:rFonts w:asciiTheme="majorBidi" w:hAnsiTheme="majorBidi" w:cstheme="majorBidi"/>
          <w:b w:val="0"/>
          <w:bCs w:val="0"/>
          <w:color w:val="000000" w:themeColor="text1"/>
          <w:sz w:val="40"/>
          <w:szCs w:val="40"/>
          <w:rtl/>
          <w:lang w:bidi="ar-MA"/>
        </w:rPr>
        <w:t xml:space="preserve"> تحقيق السلم العالمي.</w:t>
      </w:r>
    </w:p>
    <w:p w:rsidR="00E929E1" w:rsidRPr="00CA5D80" w:rsidRDefault="00E929E1" w:rsidP="00E929E1">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 xml:space="preserve">علاوة على ذلك، </w:t>
      </w:r>
      <w:r w:rsidR="007E2859" w:rsidRPr="00CA5D80">
        <w:rPr>
          <w:rFonts w:asciiTheme="majorBidi" w:hAnsiTheme="majorBidi" w:cstheme="majorBidi"/>
          <w:b w:val="0"/>
          <w:bCs w:val="0"/>
          <w:color w:val="000000" w:themeColor="text1"/>
          <w:sz w:val="40"/>
          <w:szCs w:val="40"/>
          <w:rtl/>
          <w:lang w:bidi="ar-MA"/>
        </w:rPr>
        <w:t xml:space="preserve">يطرح كانط مشروعا للسلام العالمي </w:t>
      </w:r>
      <w:r w:rsidR="007E2859" w:rsidRPr="00CA5D80">
        <w:rPr>
          <w:rStyle w:val="FootnoteReference"/>
          <w:rFonts w:asciiTheme="majorBidi" w:hAnsiTheme="majorBidi" w:cstheme="majorBidi"/>
          <w:b w:val="0"/>
          <w:bCs w:val="0"/>
          <w:color w:val="000000" w:themeColor="text1"/>
          <w:sz w:val="40"/>
          <w:szCs w:val="40"/>
          <w:rtl/>
          <w:lang w:bidi="ar-MA"/>
        </w:rPr>
        <w:footnoteReference w:id="85"/>
      </w:r>
      <w:r w:rsidR="007E2859" w:rsidRPr="00CA5D80">
        <w:rPr>
          <w:rFonts w:asciiTheme="majorBidi" w:hAnsiTheme="majorBidi" w:cstheme="majorBidi"/>
          <w:b w:val="0"/>
          <w:bCs w:val="0"/>
          <w:color w:val="000000" w:themeColor="text1"/>
          <w:sz w:val="40"/>
          <w:szCs w:val="40"/>
          <w:rtl/>
          <w:lang w:bidi="ar-MA"/>
        </w:rPr>
        <w:t>، وهو</w:t>
      </w:r>
      <w:r w:rsidRPr="00CA5D80">
        <w:rPr>
          <w:rFonts w:asciiTheme="majorBidi" w:hAnsiTheme="majorBidi" w:cstheme="majorBidi"/>
          <w:b w:val="0"/>
          <w:bCs w:val="0"/>
          <w:color w:val="000000" w:themeColor="text1"/>
          <w:sz w:val="40"/>
          <w:szCs w:val="40"/>
          <w:rtl/>
          <w:lang w:bidi="ar-MA"/>
        </w:rPr>
        <w:t xml:space="preserve"> </w:t>
      </w:r>
      <w:r w:rsidR="007E2859" w:rsidRPr="00CA5D80">
        <w:rPr>
          <w:rFonts w:asciiTheme="majorBidi" w:hAnsiTheme="majorBidi" w:cstheme="majorBidi"/>
          <w:b w:val="0"/>
          <w:bCs w:val="0"/>
          <w:color w:val="000000" w:themeColor="text1"/>
          <w:sz w:val="40"/>
          <w:szCs w:val="40"/>
          <w:rtl/>
          <w:lang w:bidi="ar-MA"/>
        </w:rPr>
        <w:t>مشروع مثالي من الصعب تحقيقه</w:t>
      </w:r>
      <w:r w:rsidRPr="00CA5D80">
        <w:rPr>
          <w:rFonts w:asciiTheme="majorBidi" w:hAnsiTheme="majorBidi" w:cstheme="majorBidi"/>
          <w:b w:val="0"/>
          <w:bCs w:val="0"/>
          <w:color w:val="000000" w:themeColor="text1"/>
          <w:sz w:val="40"/>
          <w:szCs w:val="40"/>
          <w:rtl/>
          <w:lang w:bidi="ar-MA"/>
        </w:rPr>
        <w:t xml:space="preserve"> واقعيا وإجرائيا</w:t>
      </w:r>
      <w:r w:rsidR="007E2859" w:rsidRPr="00CA5D80">
        <w:rPr>
          <w:rFonts w:asciiTheme="majorBidi" w:hAnsiTheme="majorBidi" w:cstheme="majorBidi"/>
          <w:b w:val="0"/>
          <w:bCs w:val="0"/>
          <w:color w:val="000000" w:themeColor="text1"/>
          <w:sz w:val="40"/>
          <w:szCs w:val="40"/>
          <w:rtl/>
          <w:lang w:bidi="ar-MA"/>
        </w:rPr>
        <w:t xml:space="preserve">، </w:t>
      </w:r>
      <w:r w:rsidRPr="00CA5D80">
        <w:rPr>
          <w:rFonts w:asciiTheme="majorBidi" w:hAnsiTheme="majorBidi" w:cstheme="majorBidi"/>
          <w:b w:val="0"/>
          <w:bCs w:val="0"/>
          <w:color w:val="000000" w:themeColor="text1"/>
          <w:sz w:val="40"/>
          <w:szCs w:val="40"/>
          <w:rtl/>
          <w:lang w:bidi="ar-MA"/>
        </w:rPr>
        <w:t xml:space="preserve">مع إدانة </w:t>
      </w:r>
      <w:r w:rsidR="007E2859" w:rsidRPr="00CA5D80">
        <w:rPr>
          <w:rFonts w:asciiTheme="majorBidi" w:hAnsiTheme="majorBidi" w:cstheme="majorBidi"/>
          <w:b w:val="0"/>
          <w:bCs w:val="0"/>
          <w:color w:val="000000" w:themeColor="text1"/>
          <w:sz w:val="40"/>
          <w:szCs w:val="40"/>
          <w:rtl/>
          <w:lang w:bidi="ar-MA"/>
        </w:rPr>
        <w:t xml:space="preserve"> الحرب </w:t>
      </w:r>
      <w:r w:rsidRPr="00CA5D80">
        <w:rPr>
          <w:rFonts w:asciiTheme="majorBidi" w:hAnsiTheme="majorBidi" w:cstheme="majorBidi"/>
          <w:b w:val="0"/>
          <w:bCs w:val="0"/>
          <w:color w:val="000000" w:themeColor="text1"/>
          <w:sz w:val="40"/>
          <w:szCs w:val="40"/>
          <w:rtl/>
          <w:lang w:bidi="ar-MA"/>
        </w:rPr>
        <w:t xml:space="preserve">مهما كانت طبيعتها، </w:t>
      </w:r>
      <w:r w:rsidR="007E2859" w:rsidRPr="00CA5D80">
        <w:rPr>
          <w:rFonts w:asciiTheme="majorBidi" w:hAnsiTheme="majorBidi" w:cstheme="majorBidi"/>
          <w:b w:val="0"/>
          <w:bCs w:val="0"/>
          <w:color w:val="000000" w:themeColor="text1"/>
          <w:sz w:val="40"/>
          <w:szCs w:val="40"/>
          <w:rtl/>
          <w:lang w:bidi="ar-MA"/>
        </w:rPr>
        <w:t xml:space="preserve">مستبدلا </w:t>
      </w:r>
      <w:r w:rsidRPr="00CA5D80">
        <w:rPr>
          <w:rFonts w:asciiTheme="majorBidi" w:hAnsiTheme="majorBidi" w:cstheme="majorBidi"/>
          <w:b w:val="0"/>
          <w:bCs w:val="0"/>
          <w:color w:val="000000" w:themeColor="text1"/>
          <w:sz w:val="40"/>
          <w:szCs w:val="40"/>
          <w:rtl/>
          <w:lang w:bidi="ar-MA"/>
        </w:rPr>
        <w:t>إ</w:t>
      </w:r>
      <w:r w:rsidR="007E2859" w:rsidRPr="00CA5D80">
        <w:rPr>
          <w:rFonts w:asciiTheme="majorBidi" w:hAnsiTheme="majorBidi" w:cstheme="majorBidi"/>
          <w:b w:val="0"/>
          <w:bCs w:val="0"/>
          <w:color w:val="000000" w:themeColor="text1"/>
          <w:sz w:val="40"/>
          <w:szCs w:val="40"/>
          <w:rtl/>
          <w:lang w:bidi="ar-MA"/>
        </w:rPr>
        <w:t>ي</w:t>
      </w:r>
      <w:r w:rsidRPr="00CA5D80">
        <w:rPr>
          <w:rFonts w:asciiTheme="majorBidi" w:hAnsiTheme="majorBidi" w:cstheme="majorBidi"/>
          <w:b w:val="0"/>
          <w:bCs w:val="0"/>
          <w:color w:val="000000" w:themeColor="text1"/>
          <w:sz w:val="40"/>
          <w:szCs w:val="40"/>
          <w:rtl/>
          <w:lang w:bidi="ar-MA"/>
        </w:rPr>
        <w:t>ا</w:t>
      </w:r>
      <w:r w:rsidR="007E2859" w:rsidRPr="00CA5D80">
        <w:rPr>
          <w:rFonts w:asciiTheme="majorBidi" w:hAnsiTheme="majorBidi" w:cstheme="majorBidi"/>
          <w:b w:val="0"/>
          <w:bCs w:val="0"/>
          <w:color w:val="000000" w:themeColor="text1"/>
          <w:sz w:val="40"/>
          <w:szCs w:val="40"/>
          <w:rtl/>
          <w:lang w:bidi="ar-MA"/>
        </w:rPr>
        <w:t>ها بالمعايير القانونية أو القضائية</w:t>
      </w:r>
      <w:r w:rsidRPr="00CA5D80">
        <w:rPr>
          <w:rFonts w:asciiTheme="majorBidi" w:hAnsiTheme="majorBidi" w:cstheme="majorBidi"/>
          <w:b w:val="0"/>
          <w:bCs w:val="0"/>
          <w:color w:val="000000" w:themeColor="text1"/>
          <w:sz w:val="40"/>
          <w:szCs w:val="40"/>
          <w:rtl/>
          <w:lang w:bidi="ar-MA"/>
        </w:rPr>
        <w:t xml:space="preserve">، </w:t>
      </w:r>
      <w:r w:rsidR="007E2859" w:rsidRPr="00CA5D80">
        <w:rPr>
          <w:rFonts w:asciiTheme="majorBidi" w:hAnsiTheme="majorBidi" w:cstheme="majorBidi"/>
          <w:b w:val="0"/>
          <w:bCs w:val="0"/>
          <w:color w:val="000000" w:themeColor="text1"/>
          <w:sz w:val="40"/>
          <w:szCs w:val="40"/>
          <w:rtl/>
          <w:lang w:bidi="ar-MA"/>
        </w:rPr>
        <w:t xml:space="preserve"> منطلقا </w:t>
      </w:r>
      <w:r w:rsidRPr="00CA5D80">
        <w:rPr>
          <w:rFonts w:asciiTheme="majorBidi" w:hAnsiTheme="majorBidi" w:cstheme="majorBidi"/>
          <w:b w:val="0"/>
          <w:bCs w:val="0"/>
          <w:color w:val="000000" w:themeColor="text1"/>
          <w:sz w:val="40"/>
          <w:szCs w:val="40"/>
          <w:rtl/>
          <w:lang w:bidi="ar-MA"/>
        </w:rPr>
        <w:t xml:space="preserve">في ذلك </w:t>
      </w:r>
      <w:r w:rsidR="007E2859" w:rsidRPr="00CA5D80">
        <w:rPr>
          <w:rFonts w:asciiTheme="majorBidi" w:hAnsiTheme="majorBidi" w:cstheme="majorBidi"/>
          <w:b w:val="0"/>
          <w:bCs w:val="0"/>
          <w:color w:val="000000" w:themeColor="text1"/>
          <w:sz w:val="40"/>
          <w:szCs w:val="40"/>
          <w:rtl/>
          <w:lang w:bidi="ar-MA"/>
        </w:rPr>
        <w:t>من القانون الكوني</w:t>
      </w:r>
      <w:r w:rsidRPr="00CA5D80">
        <w:rPr>
          <w:rFonts w:asciiTheme="majorBidi" w:hAnsiTheme="majorBidi" w:cstheme="majorBidi"/>
          <w:b w:val="0"/>
          <w:bCs w:val="0"/>
          <w:color w:val="000000" w:themeColor="text1"/>
          <w:sz w:val="40"/>
          <w:szCs w:val="40"/>
          <w:rtl/>
          <w:lang w:bidi="ar-MA"/>
        </w:rPr>
        <w:t>،</w:t>
      </w:r>
      <w:r w:rsidR="007E2859" w:rsidRPr="00CA5D80">
        <w:rPr>
          <w:rFonts w:asciiTheme="majorBidi" w:hAnsiTheme="majorBidi" w:cstheme="majorBidi"/>
          <w:b w:val="0"/>
          <w:bCs w:val="0"/>
          <w:color w:val="000000" w:themeColor="text1"/>
          <w:sz w:val="40"/>
          <w:szCs w:val="40"/>
          <w:rtl/>
          <w:lang w:bidi="ar-MA"/>
        </w:rPr>
        <w:t xml:space="preserve"> على أساس أن جميع الناس متساوون أخلاقيا، وخاصة في عالمنا الخاضع للعولمة.</w:t>
      </w:r>
    </w:p>
    <w:p w:rsidR="007E2859" w:rsidRPr="00CA5D80" w:rsidRDefault="00E929E1" w:rsidP="00E929E1">
      <w:pPr>
        <w:pStyle w:val="Heading3"/>
        <w:bidi/>
        <w:jc w:val="both"/>
        <w:rPr>
          <w:rFonts w:asciiTheme="majorBidi" w:hAnsiTheme="majorBidi" w:cstheme="majorBidi"/>
          <w:b w:val="0"/>
          <w:bCs w:val="0"/>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ولا يقبل</w:t>
      </w:r>
      <w:r w:rsidR="007E2859" w:rsidRPr="00CA5D80">
        <w:rPr>
          <w:rFonts w:asciiTheme="majorBidi" w:hAnsiTheme="majorBidi" w:cstheme="majorBidi"/>
          <w:b w:val="0"/>
          <w:bCs w:val="0"/>
          <w:color w:val="000000" w:themeColor="text1"/>
          <w:sz w:val="40"/>
          <w:szCs w:val="40"/>
          <w:rtl/>
          <w:lang w:bidi="ar-MA"/>
        </w:rPr>
        <w:t xml:space="preserve"> كانط </w:t>
      </w:r>
      <w:r w:rsidRPr="00CA5D80">
        <w:rPr>
          <w:rFonts w:asciiTheme="majorBidi" w:hAnsiTheme="majorBidi" w:cstheme="majorBidi"/>
          <w:b w:val="0"/>
          <w:bCs w:val="0"/>
          <w:color w:val="000000" w:themeColor="text1"/>
          <w:sz w:val="40"/>
          <w:szCs w:val="40"/>
          <w:rtl/>
          <w:lang w:bidi="ar-MA"/>
        </w:rPr>
        <w:t xml:space="preserve">حالة </w:t>
      </w:r>
      <w:r w:rsidR="007E2859" w:rsidRPr="00CA5D80">
        <w:rPr>
          <w:rFonts w:asciiTheme="majorBidi" w:hAnsiTheme="majorBidi" w:cstheme="majorBidi"/>
          <w:b w:val="0"/>
          <w:bCs w:val="0"/>
          <w:color w:val="000000" w:themeColor="text1"/>
          <w:sz w:val="40"/>
          <w:szCs w:val="40"/>
          <w:rtl/>
          <w:lang w:bidi="ar-MA"/>
        </w:rPr>
        <w:t xml:space="preserve">الحرب </w:t>
      </w:r>
      <w:r w:rsidRPr="00CA5D80">
        <w:rPr>
          <w:rFonts w:asciiTheme="majorBidi" w:hAnsiTheme="majorBidi" w:cstheme="majorBidi"/>
          <w:b w:val="0"/>
          <w:bCs w:val="0"/>
          <w:color w:val="000000" w:themeColor="text1"/>
          <w:sz w:val="40"/>
          <w:szCs w:val="40"/>
          <w:rtl/>
          <w:lang w:bidi="ar-MA"/>
        </w:rPr>
        <w:t>إ</w:t>
      </w:r>
      <w:r w:rsidR="007E2859" w:rsidRPr="00CA5D80">
        <w:rPr>
          <w:rFonts w:asciiTheme="majorBidi" w:hAnsiTheme="majorBidi" w:cstheme="majorBidi"/>
          <w:b w:val="0"/>
          <w:bCs w:val="0"/>
          <w:color w:val="000000" w:themeColor="text1"/>
          <w:sz w:val="40"/>
          <w:szCs w:val="40"/>
          <w:rtl/>
          <w:lang w:bidi="ar-MA"/>
        </w:rPr>
        <w:t>لا في إطار ضيق</w:t>
      </w:r>
      <w:r w:rsidRPr="00CA5D80">
        <w:rPr>
          <w:rFonts w:asciiTheme="majorBidi" w:hAnsiTheme="majorBidi" w:cstheme="majorBidi"/>
          <w:b w:val="0"/>
          <w:bCs w:val="0"/>
          <w:color w:val="000000" w:themeColor="text1"/>
          <w:sz w:val="40"/>
          <w:szCs w:val="40"/>
          <w:rtl/>
          <w:lang w:bidi="ar-MA"/>
        </w:rPr>
        <w:t xml:space="preserve"> جدا، </w:t>
      </w:r>
      <w:r w:rsidR="007E2859" w:rsidRPr="00CA5D80">
        <w:rPr>
          <w:rFonts w:asciiTheme="majorBidi" w:hAnsiTheme="majorBidi" w:cstheme="majorBidi"/>
          <w:b w:val="0"/>
          <w:bCs w:val="0"/>
          <w:color w:val="000000" w:themeColor="text1"/>
          <w:sz w:val="40"/>
          <w:szCs w:val="40"/>
          <w:rtl/>
          <w:lang w:bidi="ar-MA"/>
        </w:rPr>
        <w:t xml:space="preserve"> يتعلق بحالة الدفاع عن النفس</w:t>
      </w:r>
      <w:r w:rsidR="007E2859" w:rsidRPr="00CA5D80">
        <w:rPr>
          <w:rFonts w:asciiTheme="majorBidi" w:hAnsiTheme="majorBidi" w:cstheme="majorBidi"/>
          <w:b w:val="0"/>
          <w:bCs w:val="0"/>
          <w:color w:val="000000" w:themeColor="text1"/>
          <w:sz w:val="40"/>
          <w:szCs w:val="40"/>
          <w:lang w:bidi="ar-MA"/>
        </w:rPr>
        <w:t xml:space="preserve"> </w:t>
      </w:r>
      <w:r w:rsidR="007E2859" w:rsidRPr="00CA5D80">
        <w:rPr>
          <w:rFonts w:asciiTheme="majorBidi" w:hAnsiTheme="majorBidi" w:cstheme="majorBidi"/>
          <w:b w:val="0"/>
          <w:bCs w:val="0"/>
          <w:color w:val="000000" w:themeColor="text1"/>
          <w:sz w:val="40"/>
          <w:szCs w:val="40"/>
          <w:rtl/>
          <w:lang w:bidi="ar-MA"/>
        </w:rPr>
        <w:t>. و</w:t>
      </w:r>
      <w:r w:rsidRPr="00CA5D80">
        <w:rPr>
          <w:rFonts w:asciiTheme="majorBidi" w:hAnsiTheme="majorBidi" w:cstheme="majorBidi"/>
          <w:b w:val="0"/>
          <w:bCs w:val="0"/>
          <w:color w:val="000000" w:themeColor="text1"/>
          <w:sz w:val="40"/>
          <w:szCs w:val="40"/>
          <w:rtl/>
          <w:lang w:bidi="ar-MA"/>
        </w:rPr>
        <w:t xml:space="preserve">قد </w:t>
      </w:r>
      <w:r w:rsidR="007E2859" w:rsidRPr="00CA5D80">
        <w:rPr>
          <w:rFonts w:asciiTheme="majorBidi" w:hAnsiTheme="majorBidi" w:cstheme="majorBidi"/>
          <w:b w:val="0"/>
          <w:bCs w:val="0"/>
          <w:color w:val="000000" w:themeColor="text1"/>
          <w:sz w:val="40"/>
          <w:szCs w:val="40"/>
          <w:rtl/>
          <w:lang w:bidi="ar-MA"/>
        </w:rPr>
        <w:t>تكون الحرب</w:t>
      </w:r>
      <w:r w:rsidRPr="00CA5D80">
        <w:rPr>
          <w:rFonts w:asciiTheme="majorBidi" w:hAnsiTheme="majorBidi" w:cstheme="majorBidi"/>
          <w:b w:val="0"/>
          <w:bCs w:val="0"/>
          <w:color w:val="000000" w:themeColor="text1"/>
          <w:sz w:val="40"/>
          <w:szCs w:val="40"/>
          <w:rtl/>
          <w:lang w:bidi="ar-MA"/>
        </w:rPr>
        <w:t>،</w:t>
      </w:r>
      <w:r w:rsidR="007E2859" w:rsidRPr="00CA5D80">
        <w:rPr>
          <w:rFonts w:asciiTheme="majorBidi" w:hAnsiTheme="majorBidi" w:cstheme="majorBidi"/>
          <w:b w:val="0"/>
          <w:bCs w:val="0"/>
          <w:color w:val="000000" w:themeColor="text1"/>
          <w:sz w:val="40"/>
          <w:szCs w:val="40"/>
          <w:rtl/>
          <w:lang w:bidi="ar-MA"/>
        </w:rPr>
        <w:t xml:space="preserve"> في بعض </w:t>
      </w:r>
      <w:r w:rsidRPr="00CA5D80">
        <w:rPr>
          <w:rFonts w:asciiTheme="majorBidi" w:hAnsiTheme="majorBidi" w:cstheme="majorBidi"/>
          <w:b w:val="0"/>
          <w:bCs w:val="0"/>
          <w:color w:val="000000" w:themeColor="text1"/>
          <w:sz w:val="40"/>
          <w:szCs w:val="40"/>
          <w:rtl/>
          <w:lang w:bidi="ar-MA"/>
        </w:rPr>
        <w:t>الظروف والمناسبات،</w:t>
      </w:r>
      <w:r w:rsidR="007E2859" w:rsidRPr="00CA5D80">
        <w:rPr>
          <w:rFonts w:asciiTheme="majorBidi" w:hAnsiTheme="majorBidi" w:cstheme="majorBidi"/>
          <w:b w:val="0"/>
          <w:bCs w:val="0"/>
          <w:color w:val="000000" w:themeColor="text1"/>
          <w:sz w:val="40"/>
          <w:szCs w:val="40"/>
          <w:rtl/>
          <w:lang w:bidi="ar-MA"/>
        </w:rPr>
        <w:t xml:space="preserve"> ضرورية وعادلة </w:t>
      </w:r>
      <w:r w:rsidRPr="00CA5D80">
        <w:rPr>
          <w:rFonts w:asciiTheme="majorBidi" w:hAnsiTheme="majorBidi" w:cstheme="majorBidi"/>
          <w:b w:val="0"/>
          <w:bCs w:val="0"/>
          <w:color w:val="000000" w:themeColor="text1"/>
          <w:sz w:val="40"/>
          <w:szCs w:val="40"/>
          <w:rtl/>
          <w:lang w:bidi="ar-MA"/>
        </w:rPr>
        <w:t>وأخلاقية، إذا كان الغرض من تلك الحرب</w:t>
      </w:r>
      <w:r w:rsidR="007E2859" w:rsidRPr="00CA5D80">
        <w:rPr>
          <w:rFonts w:asciiTheme="majorBidi" w:hAnsiTheme="majorBidi" w:cstheme="majorBidi"/>
          <w:b w:val="0"/>
          <w:bCs w:val="0"/>
          <w:color w:val="000000" w:themeColor="text1"/>
          <w:sz w:val="40"/>
          <w:szCs w:val="40"/>
          <w:rtl/>
          <w:lang w:bidi="ar-MA"/>
        </w:rPr>
        <w:t xml:space="preserve"> هو تجاوز الخلافات، وتحقيق السلام </w:t>
      </w:r>
      <w:r w:rsidRPr="00CA5D80">
        <w:rPr>
          <w:rFonts w:asciiTheme="majorBidi" w:hAnsiTheme="majorBidi" w:cstheme="majorBidi"/>
          <w:b w:val="0"/>
          <w:bCs w:val="0"/>
          <w:color w:val="000000" w:themeColor="text1"/>
          <w:sz w:val="40"/>
          <w:szCs w:val="40"/>
          <w:rtl/>
          <w:lang w:bidi="ar-MA"/>
        </w:rPr>
        <w:t>العادل والبناء والهادف</w:t>
      </w:r>
      <w:r w:rsidR="007E2859" w:rsidRPr="00CA5D80">
        <w:rPr>
          <w:rFonts w:asciiTheme="majorBidi" w:hAnsiTheme="majorBidi" w:cstheme="majorBidi"/>
          <w:b w:val="0"/>
          <w:bCs w:val="0"/>
          <w:color w:val="000000" w:themeColor="text1"/>
          <w:sz w:val="40"/>
          <w:szCs w:val="40"/>
          <w:rtl/>
          <w:lang w:bidi="ar-MA"/>
        </w:rPr>
        <w:t xml:space="preserve">. وهي </w:t>
      </w:r>
      <w:r w:rsidRPr="00CA5D80">
        <w:rPr>
          <w:rFonts w:asciiTheme="majorBidi" w:hAnsiTheme="majorBidi" w:cstheme="majorBidi"/>
          <w:b w:val="0"/>
          <w:bCs w:val="0"/>
          <w:color w:val="000000" w:themeColor="text1"/>
          <w:sz w:val="40"/>
          <w:szCs w:val="40"/>
          <w:rtl/>
          <w:lang w:bidi="ar-MA"/>
        </w:rPr>
        <w:t>أيضا</w:t>
      </w:r>
      <w:r w:rsidR="007E2859" w:rsidRPr="00CA5D80">
        <w:rPr>
          <w:rFonts w:asciiTheme="majorBidi" w:hAnsiTheme="majorBidi" w:cstheme="majorBidi"/>
          <w:b w:val="0"/>
          <w:bCs w:val="0"/>
          <w:color w:val="000000" w:themeColor="text1"/>
          <w:sz w:val="40"/>
          <w:szCs w:val="40"/>
          <w:rtl/>
          <w:lang w:bidi="ar-MA"/>
        </w:rPr>
        <w:t xml:space="preserve"> قوة للأخلاقيين من أجل الحد من العنف الطبيعي لدى الأفراد والمتحاربين </w:t>
      </w:r>
      <w:r w:rsidRPr="00CA5D80">
        <w:rPr>
          <w:rFonts w:asciiTheme="majorBidi" w:hAnsiTheme="majorBidi" w:cstheme="majorBidi"/>
          <w:b w:val="0"/>
          <w:bCs w:val="0"/>
          <w:color w:val="000000" w:themeColor="text1"/>
          <w:sz w:val="40"/>
          <w:szCs w:val="40"/>
          <w:rtl/>
          <w:lang w:bidi="ar-MA"/>
        </w:rPr>
        <w:t>ا</w:t>
      </w:r>
      <w:r w:rsidR="007E2859" w:rsidRPr="00CA5D80">
        <w:rPr>
          <w:rFonts w:asciiTheme="majorBidi" w:hAnsiTheme="majorBidi" w:cstheme="majorBidi"/>
          <w:b w:val="0"/>
          <w:bCs w:val="0"/>
          <w:color w:val="000000" w:themeColor="text1"/>
          <w:sz w:val="40"/>
          <w:szCs w:val="40"/>
          <w:rtl/>
          <w:lang w:bidi="ar-MA"/>
        </w:rPr>
        <w:t>لآخرين.</w:t>
      </w:r>
    </w:p>
    <w:p w:rsidR="000B0F24" w:rsidRPr="00CA5D80" w:rsidRDefault="000B0F24" w:rsidP="00E929E1">
      <w:pPr>
        <w:pStyle w:val="Heading3"/>
        <w:bidi/>
        <w:jc w:val="both"/>
        <w:rPr>
          <w:rFonts w:asciiTheme="majorBidi" w:hAnsiTheme="majorBidi" w:cstheme="majorBidi"/>
          <w:color w:val="000000" w:themeColor="text1"/>
          <w:sz w:val="40"/>
          <w:szCs w:val="40"/>
          <w:rtl/>
          <w:lang w:bidi="ar-MA"/>
        </w:rPr>
      </w:pPr>
      <w:r w:rsidRPr="00CA5D80">
        <w:rPr>
          <w:rFonts w:asciiTheme="majorBidi" w:hAnsiTheme="majorBidi" w:cstheme="majorBidi"/>
          <w:b w:val="0"/>
          <w:bCs w:val="0"/>
          <w:color w:val="000000" w:themeColor="text1"/>
          <w:sz w:val="40"/>
          <w:szCs w:val="40"/>
          <w:rtl/>
          <w:lang w:bidi="ar-MA"/>
        </w:rPr>
        <w:t>و</w:t>
      </w:r>
      <w:r w:rsidR="00E929E1" w:rsidRPr="00CA5D80">
        <w:rPr>
          <w:rFonts w:asciiTheme="majorBidi" w:hAnsiTheme="majorBidi" w:cstheme="majorBidi"/>
          <w:b w:val="0"/>
          <w:bCs w:val="0"/>
          <w:color w:val="000000" w:themeColor="text1"/>
          <w:sz w:val="40"/>
          <w:szCs w:val="40"/>
          <w:rtl/>
          <w:lang w:bidi="ar-MA"/>
        </w:rPr>
        <w:t xml:space="preserve">هكذا، يتبين لنا أن </w:t>
      </w:r>
      <w:r w:rsidRPr="00CA5D80">
        <w:rPr>
          <w:rFonts w:asciiTheme="majorBidi" w:hAnsiTheme="majorBidi" w:cstheme="majorBidi"/>
          <w:b w:val="0"/>
          <w:bCs w:val="0"/>
          <w:color w:val="000000" w:themeColor="text1"/>
          <w:sz w:val="40"/>
          <w:szCs w:val="40"/>
          <w:rtl/>
          <w:lang w:bidi="ar-MA"/>
        </w:rPr>
        <w:t xml:space="preserve">كانط </w:t>
      </w:r>
      <w:r w:rsidR="00E929E1" w:rsidRPr="00CA5D80">
        <w:rPr>
          <w:rFonts w:asciiTheme="majorBidi" w:hAnsiTheme="majorBidi" w:cstheme="majorBidi"/>
          <w:b w:val="0"/>
          <w:bCs w:val="0"/>
          <w:color w:val="000000" w:themeColor="text1"/>
          <w:sz w:val="40"/>
          <w:szCs w:val="40"/>
          <w:rtl/>
          <w:lang w:bidi="ar-MA"/>
        </w:rPr>
        <w:t>يدافع كثيرا عن</w:t>
      </w:r>
      <w:r w:rsidRPr="00CA5D80">
        <w:rPr>
          <w:rFonts w:asciiTheme="majorBidi" w:hAnsiTheme="majorBidi" w:cstheme="majorBidi"/>
          <w:b w:val="0"/>
          <w:bCs w:val="0"/>
          <w:color w:val="000000" w:themeColor="text1"/>
          <w:sz w:val="40"/>
          <w:szCs w:val="40"/>
          <w:rtl/>
          <w:lang w:bidi="ar-MA"/>
        </w:rPr>
        <w:t xml:space="preserve"> المبدأ الأخلاقي </w:t>
      </w:r>
      <w:r w:rsidR="00E929E1" w:rsidRPr="00CA5D80">
        <w:rPr>
          <w:rFonts w:asciiTheme="majorBidi" w:hAnsiTheme="majorBidi" w:cstheme="majorBidi"/>
          <w:b w:val="0"/>
          <w:bCs w:val="0"/>
          <w:color w:val="000000" w:themeColor="text1"/>
          <w:sz w:val="40"/>
          <w:szCs w:val="40"/>
          <w:rtl/>
          <w:lang w:bidi="ar-MA"/>
        </w:rPr>
        <w:t xml:space="preserve">الذي </w:t>
      </w:r>
      <w:r w:rsidRPr="00CA5D80">
        <w:rPr>
          <w:rFonts w:asciiTheme="majorBidi" w:hAnsiTheme="majorBidi" w:cstheme="majorBidi"/>
          <w:b w:val="0"/>
          <w:bCs w:val="0"/>
          <w:color w:val="000000" w:themeColor="text1"/>
          <w:sz w:val="40"/>
          <w:szCs w:val="40"/>
          <w:rtl/>
          <w:lang w:bidi="ar-MA"/>
        </w:rPr>
        <w:t>لايمكن أن ينطفئ داخل الإنسان</w:t>
      </w:r>
      <w:r w:rsidR="00E929E1" w:rsidRPr="00CA5D80">
        <w:rPr>
          <w:rFonts w:asciiTheme="majorBidi" w:hAnsiTheme="majorBidi" w:cstheme="majorBidi"/>
          <w:b w:val="0"/>
          <w:bCs w:val="0"/>
          <w:color w:val="000000" w:themeColor="text1"/>
          <w:sz w:val="40"/>
          <w:szCs w:val="40"/>
          <w:rtl/>
          <w:lang w:bidi="ar-MA"/>
        </w:rPr>
        <w:t>.</w:t>
      </w:r>
      <w:r w:rsidRPr="00CA5D80">
        <w:rPr>
          <w:rFonts w:asciiTheme="majorBidi" w:hAnsiTheme="majorBidi" w:cstheme="majorBidi"/>
          <w:b w:val="0"/>
          <w:bCs w:val="0"/>
          <w:color w:val="000000" w:themeColor="text1"/>
          <w:sz w:val="40"/>
          <w:szCs w:val="40"/>
          <w:rtl/>
          <w:lang w:bidi="ar-MA"/>
        </w:rPr>
        <w:t xml:space="preserve"> و</w:t>
      </w:r>
      <w:r w:rsidR="00E929E1" w:rsidRPr="00CA5D80">
        <w:rPr>
          <w:rFonts w:asciiTheme="majorBidi" w:hAnsiTheme="majorBidi" w:cstheme="majorBidi"/>
          <w:b w:val="0"/>
          <w:bCs w:val="0"/>
          <w:color w:val="000000" w:themeColor="text1"/>
          <w:sz w:val="40"/>
          <w:szCs w:val="40"/>
          <w:rtl/>
          <w:lang w:bidi="ar-MA"/>
        </w:rPr>
        <w:t xml:space="preserve">بالتالي، </w:t>
      </w:r>
      <w:r w:rsidRPr="00CA5D80">
        <w:rPr>
          <w:rFonts w:asciiTheme="majorBidi" w:hAnsiTheme="majorBidi" w:cstheme="majorBidi"/>
          <w:b w:val="0"/>
          <w:bCs w:val="0"/>
          <w:color w:val="000000" w:themeColor="text1"/>
          <w:sz w:val="40"/>
          <w:szCs w:val="40"/>
          <w:rtl/>
          <w:lang w:bidi="ar-MA"/>
        </w:rPr>
        <w:t>ينبغي أن يكون الوعي الأخلاقي هو الذي يتحكم في مسار الحرب من البداية حتى ال</w:t>
      </w:r>
      <w:r w:rsidR="00E929E1" w:rsidRPr="00CA5D80">
        <w:rPr>
          <w:rFonts w:asciiTheme="majorBidi" w:hAnsiTheme="majorBidi" w:cstheme="majorBidi"/>
          <w:b w:val="0"/>
          <w:bCs w:val="0"/>
          <w:color w:val="000000" w:themeColor="text1"/>
          <w:sz w:val="40"/>
          <w:szCs w:val="40"/>
          <w:rtl/>
          <w:lang w:bidi="ar-MA"/>
        </w:rPr>
        <w:t>ن</w:t>
      </w:r>
      <w:r w:rsidRPr="00CA5D80">
        <w:rPr>
          <w:rFonts w:asciiTheme="majorBidi" w:hAnsiTheme="majorBidi" w:cstheme="majorBidi"/>
          <w:b w:val="0"/>
          <w:bCs w:val="0"/>
          <w:color w:val="000000" w:themeColor="text1"/>
          <w:sz w:val="40"/>
          <w:szCs w:val="40"/>
          <w:rtl/>
          <w:lang w:bidi="ar-MA"/>
        </w:rPr>
        <w:t>هاية.</w:t>
      </w:r>
    </w:p>
    <w:p w:rsidR="005B1566" w:rsidRPr="00CA5D80" w:rsidRDefault="00ED39A0" w:rsidP="00E929E1">
      <w:pPr>
        <w:bidi/>
        <w:spacing w:after="0" w:line="240" w:lineRule="auto"/>
        <w:jc w:val="both"/>
        <w:rPr>
          <w:rFonts w:asciiTheme="majorBidi" w:hAnsiTheme="majorBidi" w:cstheme="majorBidi"/>
          <w:b/>
          <w:bCs/>
          <w:color w:val="000000" w:themeColor="text1"/>
          <w:sz w:val="44"/>
          <w:szCs w:val="44"/>
          <w:rtl/>
          <w:lang w:bidi="ar-MA"/>
        </w:rPr>
      </w:pPr>
      <w:r w:rsidRPr="00CA5D80">
        <w:rPr>
          <w:rFonts w:asciiTheme="majorBidi" w:hAnsiTheme="majorBidi" w:cstheme="majorBidi"/>
          <w:b/>
          <w:bCs/>
          <w:color w:val="000000" w:themeColor="text1"/>
          <w:sz w:val="44"/>
          <w:szCs w:val="44"/>
          <w:rtl/>
          <w:lang w:bidi="ar-MA"/>
        </w:rPr>
        <w:t>المطلب السا</w:t>
      </w:r>
      <w:r w:rsidR="00E929E1" w:rsidRPr="00CA5D80">
        <w:rPr>
          <w:rFonts w:asciiTheme="majorBidi" w:hAnsiTheme="majorBidi" w:cstheme="majorBidi"/>
          <w:b/>
          <w:bCs/>
          <w:color w:val="000000" w:themeColor="text1"/>
          <w:sz w:val="44"/>
          <w:szCs w:val="44"/>
          <w:rtl/>
          <w:lang w:bidi="ar-MA"/>
        </w:rPr>
        <w:t>دس</w:t>
      </w:r>
      <w:r w:rsidRPr="00CA5D80">
        <w:rPr>
          <w:rFonts w:asciiTheme="majorBidi" w:hAnsiTheme="majorBidi" w:cstheme="majorBidi"/>
          <w:b/>
          <w:bCs/>
          <w:color w:val="000000" w:themeColor="text1"/>
          <w:sz w:val="44"/>
          <w:szCs w:val="44"/>
          <w:rtl/>
          <w:lang w:bidi="ar-MA"/>
        </w:rPr>
        <w:t xml:space="preserve">: </w:t>
      </w:r>
      <w:r w:rsidR="00574C23" w:rsidRPr="00CA5D80">
        <w:rPr>
          <w:rFonts w:asciiTheme="majorBidi" w:hAnsiTheme="majorBidi" w:cstheme="majorBidi"/>
          <w:b/>
          <w:bCs/>
          <w:color w:val="000000" w:themeColor="text1"/>
          <w:sz w:val="44"/>
          <w:szCs w:val="44"/>
          <w:rtl/>
          <w:lang w:bidi="ar-MA"/>
        </w:rPr>
        <w:t>يوه</w:t>
      </w:r>
      <w:r w:rsidR="00FB1039" w:rsidRPr="00CA5D80">
        <w:rPr>
          <w:rFonts w:asciiTheme="majorBidi" w:hAnsiTheme="majorBidi" w:cstheme="majorBidi"/>
          <w:b/>
          <w:bCs/>
          <w:color w:val="000000" w:themeColor="text1"/>
          <w:sz w:val="44"/>
          <w:szCs w:val="44"/>
          <w:rtl/>
          <w:lang w:bidi="ar-MA"/>
        </w:rPr>
        <w:t>ـــ</w:t>
      </w:r>
      <w:r w:rsidR="00574C23" w:rsidRPr="00CA5D80">
        <w:rPr>
          <w:rFonts w:asciiTheme="majorBidi" w:hAnsiTheme="majorBidi" w:cstheme="majorBidi"/>
          <w:b/>
          <w:bCs/>
          <w:color w:val="000000" w:themeColor="text1"/>
          <w:sz w:val="44"/>
          <w:szCs w:val="44"/>
          <w:rtl/>
          <w:lang w:bidi="ar-MA"/>
        </w:rPr>
        <w:t xml:space="preserve">ان </w:t>
      </w:r>
      <w:r w:rsidR="005B1566" w:rsidRPr="00CA5D80">
        <w:rPr>
          <w:rFonts w:asciiTheme="majorBidi" w:hAnsiTheme="majorBidi" w:cstheme="majorBidi"/>
          <w:b/>
          <w:bCs/>
          <w:color w:val="000000" w:themeColor="text1"/>
          <w:sz w:val="44"/>
          <w:szCs w:val="44"/>
          <w:rtl/>
          <w:lang w:bidi="ar-MA"/>
        </w:rPr>
        <w:t>هابرماس</w:t>
      </w:r>
    </w:p>
    <w:p w:rsidR="00574C23" w:rsidRPr="00CA5D80" w:rsidRDefault="00574C23" w:rsidP="00574C23">
      <w:pPr>
        <w:bidi/>
        <w:spacing w:after="0" w:line="240" w:lineRule="auto"/>
        <w:jc w:val="both"/>
        <w:rPr>
          <w:rFonts w:asciiTheme="majorBidi" w:hAnsiTheme="majorBidi" w:cstheme="majorBidi"/>
          <w:b/>
          <w:bCs/>
          <w:color w:val="000000" w:themeColor="text1"/>
          <w:sz w:val="44"/>
          <w:szCs w:val="44"/>
          <w:rtl/>
          <w:lang w:bidi="ar-MA"/>
        </w:rPr>
      </w:pPr>
    </w:p>
    <w:p w:rsidR="00574C23" w:rsidRPr="00CA5D80" w:rsidRDefault="00574C23" w:rsidP="007E2859">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يعد </w:t>
      </w:r>
      <w:r w:rsidR="00FB1039" w:rsidRPr="00CA5D80">
        <w:rPr>
          <w:rFonts w:asciiTheme="majorBidi" w:hAnsiTheme="majorBidi" w:cstheme="majorBidi"/>
          <w:color w:val="000000" w:themeColor="text1"/>
          <w:sz w:val="40"/>
          <w:szCs w:val="40"/>
          <w:rtl/>
          <w:lang w:bidi="ar-MA"/>
        </w:rPr>
        <w:t xml:space="preserve">الفيلسوف </w:t>
      </w:r>
      <w:r w:rsidR="0038662A" w:rsidRPr="00CA5D80">
        <w:rPr>
          <w:rFonts w:asciiTheme="majorBidi" w:hAnsiTheme="majorBidi" w:cstheme="majorBidi"/>
          <w:color w:val="000000" w:themeColor="text1"/>
          <w:sz w:val="40"/>
          <w:szCs w:val="40"/>
          <w:rtl/>
          <w:lang w:bidi="ar-MA"/>
        </w:rPr>
        <w:t>الألماني</w:t>
      </w:r>
      <w:r w:rsidR="00FB1039"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يوهان هابرماس(</w:t>
      </w:r>
      <w:r w:rsidRPr="00CA5D80">
        <w:rPr>
          <w:rFonts w:asciiTheme="majorBidi" w:eastAsia="Times New Roman" w:hAnsiTheme="majorBidi" w:cstheme="majorBidi"/>
          <w:color w:val="000000" w:themeColor="text1"/>
          <w:sz w:val="40"/>
          <w:szCs w:val="40"/>
          <w:lang w:eastAsia="fr-FR"/>
        </w:rPr>
        <w:t>HABERMAS</w:t>
      </w:r>
      <w:r w:rsidRPr="00CA5D80">
        <w:rPr>
          <w:rFonts w:asciiTheme="majorBidi" w:hAnsiTheme="majorBidi" w:cstheme="majorBidi"/>
          <w:color w:val="000000" w:themeColor="text1"/>
          <w:sz w:val="40"/>
          <w:szCs w:val="40"/>
          <w:rtl/>
          <w:lang w:bidi="ar-MA"/>
        </w:rPr>
        <w:t>)</w:t>
      </w:r>
      <w:r w:rsidRPr="00CA5D80">
        <w:rPr>
          <w:rStyle w:val="FootnoteReference"/>
          <w:rFonts w:asciiTheme="majorBidi" w:hAnsiTheme="majorBidi" w:cstheme="majorBidi"/>
          <w:color w:val="000000" w:themeColor="text1"/>
          <w:sz w:val="40"/>
          <w:szCs w:val="40"/>
          <w:rtl/>
          <w:lang w:bidi="ar-MA"/>
        </w:rPr>
        <w:footnoteReference w:id="86"/>
      </w:r>
      <w:r w:rsidR="000D5027" w:rsidRPr="00CA5D80">
        <w:rPr>
          <w:rFonts w:asciiTheme="majorBidi" w:hAnsiTheme="majorBidi" w:cstheme="majorBidi"/>
          <w:color w:val="000000" w:themeColor="text1"/>
          <w:sz w:val="40"/>
          <w:szCs w:val="40"/>
          <w:rtl/>
          <w:lang w:bidi="ar-MA"/>
        </w:rPr>
        <w:t xml:space="preserve"> </w:t>
      </w:r>
      <w:r w:rsidR="00FB1039" w:rsidRPr="00CA5D80">
        <w:rPr>
          <w:rFonts w:asciiTheme="majorBidi" w:hAnsiTheme="majorBidi" w:cstheme="majorBidi"/>
          <w:color w:val="000000" w:themeColor="text1"/>
          <w:sz w:val="40"/>
          <w:szCs w:val="40"/>
          <w:rtl/>
          <w:lang w:bidi="ar-MA"/>
        </w:rPr>
        <w:t xml:space="preserve">(1929م-؟) </w:t>
      </w:r>
      <w:r w:rsidR="000D5027" w:rsidRPr="00CA5D80">
        <w:rPr>
          <w:rFonts w:asciiTheme="majorBidi" w:hAnsiTheme="majorBidi" w:cstheme="majorBidi"/>
          <w:color w:val="000000" w:themeColor="text1"/>
          <w:sz w:val="40"/>
          <w:szCs w:val="40"/>
          <w:rtl/>
          <w:lang w:bidi="ar-MA"/>
        </w:rPr>
        <w:t>من أهم الفلاسفة الذين تناولوا</w:t>
      </w:r>
      <w:r w:rsidRPr="00CA5D80">
        <w:rPr>
          <w:rFonts w:asciiTheme="majorBidi" w:hAnsiTheme="majorBidi" w:cstheme="majorBidi"/>
          <w:color w:val="000000" w:themeColor="text1"/>
          <w:sz w:val="40"/>
          <w:szCs w:val="40"/>
          <w:rtl/>
          <w:lang w:bidi="ar-MA"/>
        </w:rPr>
        <w:t xml:space="preserve"> الحرب من منظور كانطي كوني</w:t>
      </w:r>
      <w:r w:rsidR="0016753B" w:rsidRPr="00CA5D80">
        <w:rPr>
          <w:rFonts w:asciiTheme="majorBidi" w:hAnsiTheme="majorBidi" w:cstheme="majorBidi"/>
          <w:color w:val="000000" w:themeColor="text1"/>
          <w:sz w:val="40"/>
          <w:szCs w:val="40"/>
          <w:rtl/>
          <w:lang w:bidi="ar-MA"/>
        </w:rPr>
        <w:t xml:space="preserve"> شامل</w:t>
      </w:r>
      <w:r w:rsidR="00E929E1" w:rsidRPr="00CA5D80">
        <w:rPr>
          <w:rFonts w:asciiTheme="majorBidi" w:hAnsiTheme="majorBidi" w:cstheme="majorBidi"/>
          <w:color w:val="000000" w:themeColor="text1"/>
          <w:sz w:val="40"/>
          <w:szCs w:val="40"/>
          <w:rtl/>
          <w:lang w:bidi="ar-MA"/>
        </w:rPr>
        <w:t>، ضمن ما يسمى بالأخلاقيات الكبرى.</w:t>
      </w:r>
    </w:p>
    <w:p w:rsidR="005B1566" w:rsidRPr="00CA5D80" w:rsidRDefault="00E929E1" w:rsidP="00E929E1">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w:t>
      </w:r>
      <w:r w:rsidR="000D5027" w:rsidRPr="00CA5D80">
        <w:rPr>
          <w:rFonts w:asciiTheme="majorBidi" w:hAnsiTheme="majorBidi" w:cstheme="majorBidi"/>
          <w:color w:val="000000" w:themeColor="text1"/>
          <w:sz w:val="40"/>
          <w:szCs w:val="40"/>
          <w:rtl/>
          <w:lang w:bidi="ar-MA"/>
        </w:rPr>
        <w:t xml:space="preserve">يرى هابرماس </w:t>
      </w:r>
      <w:r w:rsidR="00B374D9">
        <w:rPr>
          <w:rFonts w:asciiTheme="majorBidi" w:hAnsiTheme="majorBidi" w:cstheme="majorBidi"/>
          <w:color w:val="000000" w:themeColor="text1"/>
          <w:sz w:val="40"/>
          <w:szCs w:val="40"/>
          <w:rtl/>
          <w:lang w:bidi="ar-MA"/>
        </w:rPr>
        <w:t>أن جميع البشر متساو</w:t>
      </w:r>
      <w:r w:rsidR="00B374D9">
        <w:rPr>
          <w:rFonts w:asciiTheme="majorBidi" w:hAnsiTheme="majorBidi" w:cstheme="majorBidi" w:hint="cs"/>
          <w:color w:val="000000" w:themeColor="text1"/>
          <w:sz w:val="40"/>
          <w:szCs w:val="40"/>
          <w:rtl/>
          <w:lang w:bidi="ar-MA"/>
        </w:rPr>
        <w:t>و</w:t>
      </w:r>
      <w:r w:rsidR="000D5027" w:rsidRPr="00CA5D80">
        <w:rPr>
          <w:rFonts w:asciiTheme="majorBidi" w:hAnsiTheme="majorBidi" w:cstheme="majorBidi"/>
          <w:color w:val="000000" w:themeColor="text1"/>
          <w:sz w:val="40"/>
          <w:szCs w:val="40"/>
          <w:rtl/>
          <w:lang w:bidi="ar-MA"/>
        </w:rPr>
        <w:t>ن</w:t>
      </w:r>
      <w:r w:rsidRPr="00CA5D80">
        <w:rPr>
          <w:rFonts w:asciiTheme="majorBidi" w:hAnsiTheme="majorBidi" w:cstheme="majorBidi"/>
          <w:color w:val="000000" w:themeColor="text1"/>
          <w:sz w:val="40"/>
          <w:szCs w:val="40"/>
          <w:rtl/>
          <w:lang w:bidi="ar-MA"/>
        </w:rPr>
        <w:t xml:space="preserve"> بيولوجيا ووراثيا،</w:t>
      </w:r>
      <w:r w:rsidR="000D5027" w:rsidRPr="00CA5D80">
        <w:rPr>
          <w:rFonts w:asciiTheme="majorBidi" w:hAnsiTheme="majorBidi" w:cstheme="majorBidi"/>
          <w:color w:val="000000" w:themeColor="text1"/>
          <w:sz w:val="40"/>
          <w:szCs w:val="40"/>
          <w:rtl/>
          <w:lang w:bidi="ar-MA"/>
        </w:rPr>
        <w:t xml:space="preserve"> ماداموا قد استفادوا من حظ الحياة</w:t>
      </w:r>
      <w:r w:rsidRPr="00CA5D80">
        <w:rPr>
          <w:rFonts w:asciiTheme="majorBidi" w:hAnsiTheme="majorBidi" w:cstheme="majorBidi"/>
          <w:color w:val="000000" w:themeColor="text1"/>
          <w:sz w:val="40"/>
          <w:szCs w:val="40"/>
          <w:rtl/>
          <w:lang w:bidi="ar-MA"/>
        </w:rPr>
        <w:t xml:space="preserve"> وسعادتها. بيد أن هذه المساواة تتنافى واقعيا ومجتمعيا بسبب تعدد الفوارق الطبقية والاجتماعية. ولكن يمكن للمرء أن يحقق تلك المساواة بالتعليم</w:t>
      </w:r>
      <w:r w:rsidR="0016753B"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والتكيف الاجتماعي</w:t>
      </w:r>
      <w:r w:rsidR="0016753B"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وبأمور أخرى. بيد أن </w:t>
      </w:r>
      <w:r w:rsidR="000D5027" w:rsidRPr="00CA5D80">
        <w:rPr>
          <w:rFonts w:asciiTheme="majorBidi" w:hAnsiTheme="majorBidi" w:cstheme="majorBidi"/>
          <w:color w:val="000000" w:themeColor="text1"/>
          <w:sz w:val="40"/>
          <w:szCs w:val="40"/>
          <w:rtl/>
          <w:lang w:bidi="ar-MA"/>
        </w:rPr>
        <w:t xml:space="preserve">الحرب </w:t>
      </w:r>
      <w:r w:rsidR="0016753B" w:rsidRPr="00CA5D80">
        <w:rPr>
          <w:rFonts w:asciiTheme="majorBidi" w:hAnsiTheme="majorBidi" w:cstheme="majorBidi"/>
          <w:color w:val="000000" w:themeColor="text1"/>
          <w:sz w:val="40"/>
          <w:szCs w:val="40"/>
          <w:rtl/>
          <w:lang w:bidi="ar-MA"/>
        </w:rPr>
        <w:t xml:space="preserve">هي التي </w:t>
      </w:r>
      <w:r w:rsidR="000D5027" w:rsidRPr="00CA5D80">
        <w:rPr>
          <w:rFonts w:asciiTheme="majorBidi" w:hAnsiTheme="majorBidi" w:cstheme="majorBidi"/>
          <w:color w:val="000000" w:themeColor="text1"/>
          <w:sz w:val="40"/>
          <w:szCs w:val="40"/>
          <w:rtl/>
          <w:lang w:bidi="ar-MA"/>
        </w:rPr>
        <w:t>تدمر هذه المساواة</w:t>
      </w:r>
      <w:r w:rsidRPr="00CA5D80">
        <w:rPr>
          <w:rFonts w:asciiTheme="majorBidi" w:hAnsiTheme="majorBidi" w:cstheme="majorBidi"/>
          <w:color w:val="000000" w:themeColor="text1"/>
          <w:sz w:val="40"/>
          <w:szCs w:val="40"/>
          <w:rtl/>
          <w:lang w:bidi="ar-MA"/>
        </w:rPr>
        <w:t>،</w:t>
      </w:r>
      <w:r w:rsidR="000D502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وتنهك التوازن المجتمعي،</w:t>
      </w:r>
      <w:r w:rsidR="000D5027" w:rsidRPr="00CA5D80">
        <w:rPr>
          <w:rFonts w:asciiTheme="majorBidi" w:hAnsiTheme="majorBidi" w:cstheme="majorBidi"/>
          <w:color w:val="000000" w:themeColor="text1"/>
          <w:sz w:val="40"/>
          <w:szCs w:val="40"/>
          <w:rtl/>
          <w:lang w:bidi="ar-MA"/>
        </w:rPr>
        <w:t xml:space="preserve"> فينتج عن ذلك اختلال على مستوى العدالة.ومن ه</w:t>
      </w:r>
      <w:r w:rsidRPr="00CA5D80">
        <w:rPr>
          <w:rFonts w:asciiTheme="majorBidi" w:hAnsiTheme="majorBidi" w:cstheme="majorBidi"/>
          <w:color w:val="000000" w:themeColor="text1"/>
          <w:sz w:val="40"/>
          <w:szCs w:val="40"/>
          <w:rtl/>
          <w:lang w:bidi="ar-MA"/>
        </w:rPr>
        <w:t>ن</w:t>
      </w:r>
      <w:r w:rsidR="000D5027" w:rsidRPr="00CA5D80">
        <w:rPr>
          <w:rFonts w:asciiTheme="majorBidi" w:hAnsiTheme="majorBidi" w:cstheme="majorBidi"/>
          <w:color w:val="000000" w:themeColor="text1"/>
          <w:sz w:val="40"/>
          <w:szCs w:val="40"/>
          <w:rtl/>
          <w:lang w:bidi="ar-MA"/>
        </w:rPr>
        <w:t>ا، فالحرب ليست عادلة، مادام هدفها هو الإخلال بتوازن المجتمعات</w:t>
      </w:r>
      <w:r w:rsidR="0016753B" w:rsidRPr="00CA5D80">
        <w:rPr>
          <w:rFonts w:asciiTheme="majorBidi" w:hAnsiTheme="majorBidi" w:cstheme="majorBidi"/>
          <w:color w:val="000000" w:themeColor="text1"/>
          <w:sz w:val="40"/>
          <w:szCs w:val="40"/>
          <w:rtl/>
          <w:lang w:bidi="ar-MA"/>
        </w:rPr>
        <w:t xml:space="preserve"> بشكل خاص</w:t>
      </w:r>
      <w:r w:rsidR="000D5027"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r w:rsidR="000D5027" w:rsidRPr="00CA5D80">
        <w:rPr>
          <w:rFonts w:asciiTheme="majorBidi" w:hAnsiTheme="majorBidi" w:cstheme="majorBidi"/>
          <w:color w:val="000000" w:themeColor="text1"/>
          <w:sz w:val="40"/>
          <w:szCs w:val="40"/>
          <w:rtl/>
          <w:lang w:bidi="ar-MA"/>
        </w:rPr>
        <w:t xml:space="preserve">وبالتالي، فهي ظلم وعدوان </w:t>
      </w:r>
      <w:r w:rsidRPr="00CA5D80">
        <w:rPr>
          <w:rFonts w:asciiTheme="majorBidi" w:hAnsiTheme="majorBidi" w:cstheme="majorBidi"/>
          <w:color w:val="000000" w:themeColor="text1"/>
          <w:sz w:val="40"/>
          <w:szCs w:val="40"/>
          <w:rtl/>
          <w:lang w:bidi="ar-MA"/>
        </w:rPr>
        <w:t>وشر فظيع.</w:t>
      </w:r>
    </w:p>
    <w:p w:rsidR="00FB1039" w:rsidRPr="00CA5D80" w:rsidRDefault="00E929E1" w:rsidP="0016753B">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ومن جهة أخرى، فقد دعا </w:t>
      </w:r>
      <w:r w:rsidR="000D5027" w:rsidRPr="00CA5D80">
        <w:rPr>
          <w:rFonts w:asciiTheme="majorBidi" w:hAnsiTheme="majorBidi" w:cstheme="majorBidi"/>
          <w:color w:val="000000" w:themeColor="text1"/>
          <w:sz w:val="40"/>
          <w:szCs w:val="40"/>
          <w:rtl/>
        </w:rPr>
        <w:t>يورغان هابرماس</w:t>
      </w:r>
      <w:r w:rsidRPr="00CA5D80">
        <w:rPr>
          <w:rFonts w:asciiTheme="majorBidi" w:hAnsiTheme="majorBidi" w:cstheme="majorBidi"/>
          <w:color w:val="000000" w:themeColor="text1"/>
          <w:sz w:val="40"/>
          <w:szCs w:val="40"/>
          <w:rtl/>
        </w:rPr>
        <w:t>،</w:t>
      </w:r>
      <w:r w:rsidR="000D5027" w:rsidRPr="00CA5D80">
        <w:rPr>
          <w:rFonts w:asciiTheme="majorBidi" w:hAnsiTheme="majorBidi" w:cstheme="majorBidi"/>
          <w:color w:val="000000" w:themeColor="text1"/>
          <w:sz w:val="40"/>
          <w:szCs w:val="40"/>
          <w:rtl/>
        </w:rPr>
        <w:t xml:space="preserve"> في كتابه (</w:t>
      </w:r>
      <w:r w:rsidRPr="00CA5D80">
        <w:rPr>
          <w:rFonts w:asciiTheme="majorBidi" w:hAnsiTheme="majorBidi" w:cstheme="majorBidi"/>
          <w:b/>
          <w:bCs/>
          <w:color w:val="000000" w:themeColor="text1"/>
          <w:sz w:val="40"/>
          <w:szCs w:val="40"/>
          <w:rtl/>
        </w:rPr>
        <w:t>الأخلاق</w:t>
      </w:r>
      <w:r w:rsidR="000D5027" w:rsidRPr="00CA5D80">
        <w:rPr>
          <w:rFonts w:asciiTheme="majorBidi" w:hAnsiTheme="majorBidi" w:cstheme="majorBidi"/>
          <w:b/>
          <w:bCs/>
          <w:color w:val="000000" w:themeColor="text1"/>
          <w:sz w:val="40"/>
          <w:szCs w:val="40"/>
          <w:rtl/>
        </w:rPr>
        <w:t xml:space="preserve"> والتواصل)</w:t>
      </w:r>
      <w:r w:rsidR="00FB1039" w:rsidRPr="00CA5D80">
        <w:rPr>
          <w:rStyle w:val="FootnoteReference"/>
          <w:rFonts w:asciiTheme="majorBidi" w:hAnsiTheme="majorBidi" w:cstheme="majorBidi"/>
          <w:b/>
          <w:bCs/>
          <w:color w:val="000000" w:themeColor="text1"/>
          <w:sz w:val="40"/>
          <w:szCs w:val="40"/>
          <w:rtl/>
        </w:rPr>
        <w:footnoteReference w:id="87"/>
      </w:r>
      <w:r w:rsidR="000D5027"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color w:val="000000" w:themeColor="text1"/>
          <w:sz w:val="40"/>
          <w:szCs w:val="40"/>
          <w:rtl/>
        </w:rPr>
        <w:t>إلى</w:t>
      </w:r>
      <w:r w:rsidR="000D5027" w:rsidRPr="00CA5D80">
        <w:rPr>
          <w:rFonts w:asciiTheme="majorBidi" w:hAnsiTheme="majorBidi" w:cstheme="majorBidi"/>
          <w:color w:val="000000" w:themeColor="text1"/>
          <w:sz w:val="40"/>
          <w:szCs w:val="40"/>
          <w:rtl/>
        </w:rPr>
        <w:t xml:space="preserve"> ضرورة تأسيس ال</w:t>
      </w:r>
      <w:r w:rsidRPr="00CA5D80">
        <w:rPr>
          <w:rFonts w:asciiTheme="majorBidi" w:hAnsiTheme="majorBidi" w:cstheme="majorBidi"/>
          <w:color w:val="000000" w:themeColor="text1"/>
          <w:sz w:val="40"/>
          <w:szCs w:val="40"/>
          <w:rtl/>
        </w:rPr>
        <w:t>أ</w:t>
      </w:r>
      <w:r w:rsidR="000D5027" w:rsidRPr="00CA5D80">
        <w:rPr>
          <w:rFonts w:asciiTheme="majorBidi" w:hAnsiTheme="majorBidi" w:cstheme="majorBidi"/>
          <w:color w:val="000000" w:themeColor="text1"/>
          <w:sz w:val="40"/>
          <w:szCs w:val="40"/>
          <w:rtl/>
        </w:rPr>
        <w:t xml:space="preserve">خلاقيات الكبرى </w:t>
      </w:r>
      <w:r w:rsidRPr="00CA5D80">
        <w:rPr>
          <w:rFonts w:asciiTheme="majorBidi" w:hAnsiTheme="majorBidi" w:cstheme="majorBidi"/>
          <w:color w:val="000000" w:themeColor="text1"/>
          <w:sz w:val="40"/>
          <w:szCs w:val="40"/>
          <w:rtl/>
        </w:rPr>
        <w:t xml:space="preserve">الكونية والعالمية </w:t>
      </w:r>
      <w:r w:rsidR="000D5027" w:rsidRPr="00CA5D80">
        <w:rPr>
          <w:rFonts w:asciiTheme="majorBidi" w:hAnsiTheme="majorBidi" w:cstheme="majorBidi"/>
          <w:color w:val="000000" w:themeColor="text1"/>
          <w:sz w:val="40"/>
          <w:szCs w:val="40"/>
          <w:rtl/>
        </w:rPr>
        <w:t xml:space="preserve">التي تشترك في وضعها جميع </w:t>
      </w:r>
      <w:r w:rsidRPr="00CA5D80">
        <w:rPr>
          <w:rFonts w:asciiTheme="majorBidi" w:hAnsiTheme="majorBidi" w:cstheme="majorBidi"/>
          <w:color w:val="000000" w:themeColor="text1"/>
          <w:sz w:val="40"/>
          <w:szCs w:val="40"/>
          <w:rtl/>
        </w:rPr>
        <w:t>الأمم،</w:t>
      </w:r>
      <w:r w:rsidR="000D5027" w:rsidRPr="00CA5D80">
        <w:rPr>
          <w:rFonts w:asciiTheme="majorBidi" w:hAnsiTheme="majorBidi" w:cstheme="majorBidi"/>
          <w:color w:val="000000" w:themeColor="text1"/>
          <w:sz w:val="40"/>
          <w:szCs w:val="40"/>
          <w:rtl/>
        </w:rPr>
        <w:t xml:space="preserve"> على اختلاف ثقافتها وعاداتها</w:t>
      </w:r>
      <w:r w:rsidRPr="00CA5D80">
        <w:rPr>
          <w:rFonts w:asciiTheme="majorBidi" w:hAnsiTheme="majorBidi" w:cstheme="majorBidi"/>
          <w:color w:val="000000" w:themeColor="text1"/>
          <w:sz w:val="40"/>
          <w:szCs w:val="40"/>
          <w:rtl/>
        </w:rPr>
        <w:t xml:space="preserve">، بما فيها أخلاقيات الحرب، ويكون ذلك </w:t>
      </w:r>
      <w:r w:rsidR="000D5027" w:rsidRPr="00CA5D80">
        <w:rPr>
          <w:rFonts w:asciiTheme="majorBidi" w:hAnsiTheme="majorBidi" w:cstheme="majorBidi"/>
          <w:color w:val="000000" w:themeColor="text1"/>
          <w:sz w:val="40"/>
          <w:szCs w:val="40"/>
          <w:rtl/>
        </w:rPr>
        <w:t>عن طريق التواصل المشترك</w:t>
      </w:r>
      <w:r w:rsidRPr="00CA5D80">
        <w:rPr>
          <w:rFonts w:asciiTheme="majorBidi" w:hAnsiTheme="majorBidi" w:cstheme="majorBidi"/>
          <w:color w:val="000000" w:themeColor="text1"/>
          <w:sz w:val="40"/>
          <w:szCs w:val="40"/>
          <w:rtl/>
        </w:rPr>
        <w:t xml:space="preserve">، وفق حاجيات الأمم والدول، ووفق مقتضيات الإنجاز التداولي. </w:t>
      </w:r>
    </w:p>
    <w:p w:rsidR="000D5027" w:rsidRPr="00CA5D80" w:rsidRDefault="00FB1039" w:rsidP="00437E4D">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ومن هنا، يدعو هابرماس إلى تجاوز ما هو محلي نحو ما هو مؤسساتي، واعتماد قانون دولي يتجاوز القوانين الوطنية، ويدعو إلى تأسيس كونفدرالية دولية عالمية على غرار تصورات كانط، تهتم بشؤون الدول ونزاعاتها، وتعنى بأمور الحرب والسلام، وفق عقل تواصلي كوني. ويعني هذا أن هابرماس يدافع عن قانون كوني وعالمي، ينهل من فلسفة التواصل القائم على الأخلاقيات الكبرى</w:t>
      </w:r>
      <w:r w:rsidRPr="00CA5D80">
        <w:rPr>
          <w:rStyle w:val="FootnoteReference"/>
          <w:rFonts w:asciiTheme="majorBidi" w:hAnsiTheme="majorBidi" w:cstheme="majorBidi"/>
          <w:color w:val="000000" w:themeColor="text1"/>
          <w:sz w:val="40"/>
          <w:szCs w:val="40"/>
          <w:rtl/>
        </w:rPr>
        <w:footnoteReference w:id="88"/>
      </w:r>
      <w:r w:rsidRPr="00CA5D80">
        <w:rPr>
          <w:rFonts w:asciiTheme="majorBidi" w:hAnsiTheme="majorBidi" w:cstheme="majorBidi"/>
          <w:color w:val="000000" w:themeColor="text1"/>
          <w:sz w:val="40"/>
          <w:szCs w:val="40"/>
          <w:rtl/>
        </w:rPr>
        <w:t>.</w:t>
      </w:r>
    </w:p>
    <w:p w:rsidR="00FB1039" w:rsidRPr="00CA5D80" w:rsidRDefault="00437E4D" w:rsidP="00FB1039">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ويلاحظ أن هابرماس يميز بي</w:t>
      </w:r>
      <w:r w:rsidR="00FB1039" w:rsidRPr="00CA5D80">
        <w:rPr>
          <w:rFonts w:asciiTheme="majorBidi" w:hAnsiTheme="majorBidi" w:cstheme="majorBidi"/>
          <w:color w:val="000000" w:themeColor="text1"/>
          <w:sz w:val="40"/>
          <w:szCs w:val="40"/>
          <w:rtl/>
        </w:rPr>
        <w:t>ن الأخلاق (</w:t>
      </w:r>
      <w:r w:rsidR="00FB1039" w:rsidRPr="00CA5D80">
        <w:rPr>
          <w:rFonts w:asciiTheme="majorBidi" w:hAnsiTheme="majorBidi" w:cstheme="majorBidi"/>
          <w:color w:val="000000" w:themeColor="text1"/>
          <w:sz w:val="40"/>
          <w:szCs w:val="40"/>
        </w:rPr>
        <w:t>la morale</w:t>
      </w:r>
      <w:r w:rsidR="00FB1039" w:rsidRPr="00CA5D80">
        <w:rPr>
          <w:rFonts w:asciiTheme="majorBidi" w:hAnsiTheme="majorBidi" w:cstheme="majorBidi"/>
          <w:color w:val="000000" w:themeColor="text1"/>
          <w:sz w:val="40"/>
          <w:szCs w:val="40"/>
          <w:rtl/>
        </w:rPr>
        <w:t>) والإيتيقا (</w:t>
      </w:r>
      <w:r w:rsidR="00FB1039" w:rsidRPr="00CA5D80">
        <w:rPr>
          <w:rFonts w:asciiTheme="majorBidi" w:hAnsiTheme="majorBidi" w:cstheme="majorBidi"/>
          <w:color w:val="000000" w:themeColor="text1"/>
          <w:sz w:val="40"/>
          <w:szCs w:val="40"/>
        </w:rPr>
        <w:t>l'éthique</w:t>
      </w:r>
      <w:r w:rsidR="00FB1039" w:rsidRPr="00CA5D80">
        <w:rPr>
          <w:rFonts w:asciiTheme="majorBidi" w:hAnsiTheme="majorBidi" w:cstheme="majorBidi"/>
          <w:color w:val="000000" w:themeColor="text1"/>
          <w:sz w:val="40"/>
          <w:szCs w:val="40"/>
          <w:rtl/>
        </w:rPr>
        <w:t>)، وهو التمييز نفسه الذي أقامه كانط بين المبادئ المادية القائمة على المحسوس ، والمبادئ الشكلية الصورية القائمة على ماهو كوني وعقلي</w:t>
      </w:r>
      <w:r w:rsidR="00FB1039" w:rsidRPr="00CA5D80">
        <w:rPr>
          <w:rStyle w:val="FootnoteReference"/>
          <w:rFonts w:asciiTheme="majorBidi" w:hAnsiTheme="majorBidi" w:cstheme="majorBidi"/>
          <w:color w:val="000000" w:themeColor="text1"/>
          <w:sz w:val="40"/>
          <w:szCs w:val="40"/>
          <w:rtl/>
        </w:rPr>
        <w:footnoteReference w:id="89"/>
      </w:r>
      <w:r w:rsidR="00FB1039" w:rsidRPr="00CA5D80">
        <w:rPr>
          <w:rFonts w:asciiTheme="majorBidi" w:hAnsiTheme="majorBidi" w:cstheme="majorBidi"/>
          <w:color w:val="000000" w:themeColor="text1"/>
          <w:sz w:val="40"/>
          <w:szCs w:val="40"/>
          <w:rtl/>
        </w:rPr>
        <w:t>.</w:t>
      </w:r>
    </w:p>
    <w:p w:rsidR="00FB1039" w:rsidRPr="00CA5D80" w:rsidRDefault="00FB1039" w:rsidP="00FB1039">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ومن هنا، ترتبط الأخلاق عند هابرماس بماهو شكلي وصوري ومثالي.في حين، تتعلق الإيتيقا بالمبادئ المادية. وأكثر من هذا فالأخلاق ترتبط ارتباطا وثيقا بالعدالة وما هو عادل، بله عن المبادئ الكونية.بينما ترتبط الإتيقا بالخير  وحاجيات الأفراد.</w:t>
      </w:r>
      <w:r w:rsidR="00437E4D" w:rsidRPr="00CA5D80">
        <w:rPr>
          <w:rFonts w:asciiTheme="majorBidi" w:hAnsiTheme="majorBidi" w:cstheme="majorBidi"/>
          <w:color w:val="000000" w:themeColor="text1"/>
          <w:sz w:val="40"/>
          <w:szCs w:val="40"/>
          <w:rtl/>
        </w:rPr>
        <w:t xml:space="preserve"> وهنا، الجمع بين النظرة الشكلانية والنظرة الواقعية.</w:t>
      </w:r>
    </w:p>
    <w:p w:rsidR="00FB1039" w:rsidRPr="00CA5D80" w:rsidRDefault="00FB1039" w:rsidP="0038662A">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ويعد هابرماس </w:t>
      </w:r>
      <w:r w:rsidR="00437E4D" w:rsidRPr="00CA5D80">
        <w:rPr>
          <w:rFonts w:asciiTheme="majorBidi" w:hAnsiTheme="majorBidi" w:cstheme="majorBidi"/>
          <w:color w:val="000000" w:themeColor="text1"/>
          <w:sz w:val="40"/>
          <w:szCs w:val="40"/>
          <w:rtl/>
        </w:rPr>
        <w:t xml:space="preserve">أيضا </w:t>
      </w:r>
      <w:r w:rsidRPr="00CA5D80">
        <w:rPr>
          <w:rFonts w:asciiTheme="majorBidi" w:hAnsiTheme="majorBidi" w:cstheme="majorBidi"/>
          <w:color w:val="000000" w:themeColor="text1"/>
          <w:sz w:val="40"/>
          <w:szCs w:val="40"/>
          <w:rtl/>
        </w:rPr>
        <w:t>من مؤسسي أخلاقيات التواصل إلى جانب كارل أوطو آبل(</w:t>
      </w:r>
      <w:r w:rsidRPr="00CA5D80">
        <w:rPr>
          <w:rFonts w:asciiTheme="majorBidi" w:hAnsiTheme="majorBidi" w:cstheme="majorBidi"/>
          <w:color w:val="000000" w:themeColor="text1"/>
          <w:sz w:val="40"/>
          <w:szCs w:val="40"/>
        </w:rPr>
        <w:t>Karl-Otto Apel</w:t>
      </w:r>
      <w:r w:rsidRPr="00CA5D80">
        <w:rPr>
          <w:rFonts w:asciiTheme="majorBidi" w:hAnsiTheme="majorBidi" w:cstheme="majorBidi"/>
          <w:color w:val="000000" w:themeColor="text1"/>
          <w:sz w:val="40"/>
          <w:szCs w:val="40"/>
          <w:rtl/>
        </w:rPr>
        <w:t>)</w:t>
      </w:r>
      <w:r w:rsidR="00437E4D" w:rsidRPr="00CA5D80">
        <w:rPr>
          <w:rFonts w:asciiTheme="majorBidi" w:hAnsiTheme="majorBidi" w:cstheme="majorBidi"/>
          <w:color w:val="000000" w:themeColor="text1"/>
          <w:sz w:val="40"/>
          <w:szCs w:val="40"/>
          <w:rtl/>
        </w:rPr>
        <w:t>(1922م- ؟)</w:t>
      </w:r>
      <w:r w:rsidRPr="00CA5D80">
        <w:rPr>
          <w:rFonts w:asciiTheme="majorBidi" w:hAnsiTheme="majorBidi" w:cstheme="majorBidi"/>
          <w:color w:val="000000" w:themeColor="text1"/>
          <w:sz w:val="40"/>
          <w:szCs w:val="40"/>
          <w:rtl/>
        </w:rPr>
        <w:t>، على أساس أن الذي يتحكم في الفرد ليس هو الوعي الداخلي وأوامر الضمير كما يقول كانط، بل هو مبدأ التواصل الإنجازي.بمعنى أن الضمير الداخلي عند كانط هو الذي يتحكم في أخلاقيات الفرد التي تجعله يميز بين ماهو عادل وغير عادل، ضمن رؤية فردية ذاتية داخلية منولوجية. في حين، يتجاوز هابرماس هذه الفردية أو الذاتية أو المنولوجية الضيقة</w:t>
      </w:r>
      <w:r w:rsidR="00867F12"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بابتداع مصطلح التواصل</w:t>
      </w:r>
      <w:r w:rsidR="00867F12" w:rsidRPr="00CA5D80">
        <w:rPr>
          <w:rFonts w:asciiTheme="majorBidi" w:hAnsiTheme="majorBidi" w:cstheme="majorBidi"/>
          <w:color w:val="000000" w:themeColor="text1"/>
          <w:sz w:val="40"/>
          <w:szCs w:val="40"/>
          <w:rtl/>
        </w:rPr>
        <w:t>(</w:t>
      </w:r>
      <w:r w:rsidR="00867F12" w:rsidRPr="00CA5D80">
        <w:rPr>
          <w:rFonts w:asciiTheme="majorBidi" w:hAnsiTheme="majorBidi" w:cstheme="majorBidi"/>
          <w:color w:val="000000" w:themeColor="text1"/>
          <w:sz w:val="40"/>
          <w:szCs w:val="40"/>
        </w:rPr>
        <w:t>Communication</w:t>
      </w:r>
      <w:r w:rsidR="00867F12"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أو الميل نحو تواصل حواري تعددي في مجال الفهم. وينبني هذا التواصل على مفاهيم التداوليات الصورية ونظرية الملفوظات الإنجازية كما عند أوستين (</w:t>
      </w:r>
      <w:r w:rsidRPr="00CA5D80">
        <w:rPr>
          <w:rFonts w:asciiTheme="majorBidi" w:hAnsiTheme="majorBidi" w:cstheme="majorBidi"/>
          <w:color w:val="000000" w:themeColor="text1"/>
          <w:sz w:val="40"/>
          <w:szCs w:val="40"/>
        </w:rPr>
        <w:t>Austin</w:t>
      </w:r>
      <w:r w:rsidRPr="00CA5D80">
        <w:rPr>
          <w:rFonts w:asciiTheme="majorBidi" w:hAnsiTheme="majorBidi" w:cstheme="majorBidi"/>
          <w:color w:val="000000" w:themeColor="text1"/>
          <w:sz w:val="40"/>
          <w:szCs w:val="40"/>
          <w:rtl/>
        </w:rPr>
        <w:t>)</w:t>
      </w:r>
      <w:r w:rsidR="0038662A" w:rsidRPr="00CA5D80">
        <w:rPr>
          <w:rFonts w:asciiTheme="majorBidi" w:hAnsiTheme="majorBidi" w:cstheme="majorBidi"/>
          <w:color w:val="000000" w:themeColor="text1"/>
          <w:sz w:val="40"/>
          <w:szCs w:val="40"/>
          <w:rtl/>
          <w:lang w:bidi="ar-MA"/>
        </w:rPr>
        <w:t>.ومن ثم، فالسلوك أو التصرف الأ</w:t>
      </w:r>
      <w:r w:rsidRPr="00CA5D80">
        <w:rPr>
          <w:rFonts w:asciiTheme="majorBidi" w:hAnsiTheme="majorBidi" w:cstheme="majorBidi"/>
          <w:color w:val="000000" w:themeColor="text1"/>
          <w:sz w:val="40"/>
          <w:szCs w:val="40"/>
          <w:rtl/>
          <w:lang w:bidi="ar-MA"/>
        </w:rPr>
        <w:t xml:space="preserve">خلاقي عند هابرماس هو الذي يقوم على </w:t>
      </w:r>
      <w:r w:rsidRPr="00CA5D80">
        <w:rPr>
          <w:rFonts w:asciiTheme="majorBidi" w:hAnsiTheme="majorBidi" w:cstheme="majorBidi"/>
          <w:color w:val="000000" w:themeColor="text1"/>
          <w:sz w:val="40"/>
          <w:szCs w:val="40"/>
        </w:rPr>
        <w:t xml:space="preserve"> </w:t>
      </w:r>
      <w:r w:rsidR="0038662A" w:rsidRPr="00CA5D80">
        <w:rPr>
          <w:rFonts w:asciiTheme="majorBidi" w:hAnsiTheme="majorBidi" w:cstheme="majorBidi"/>
          <w:color w:val="000000" w:themeColor="text1"/>
          <w:sz w:val="40"/>
          <w:szCs w:val="40"/>
          <w:rtl/>
        </w:rPr>
        <w:t>التواصل الحواري المتعدد الذي يعبر عن الحرية المطلقة في النقاش، وإبداء وجهات النظر المختلفة.</w:t>
      </w:r>
    </w:p>
    <w:p w:rsidR="0038662A" w:rsidRPr="00CA5D80" w:rsidRDefault="0038662A" w:rsidP="0038662A">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ويعني هذا كله أن هابرماس هو امتداد لكانط في الدعوة إلى سلام كوني وعقلي وأخلاقي، إلا أن أخلاقيات هابرماس قائمة على العقل التواصلي.بينما أخلاقيات كانط قائمة على الضمير الأخلاقي الداخلي.أي: إذا كان كانط فيلسوف الداخل فقط، فإن هابرماس قد تجاوز ما هو عقلي داخلي، وماهو شكلاني أيضا، إلى ماهو خارجي ومجتمعي وسوسيولوجي. وفي هذا، يقول الباحث الجزائري سمير بلكفيف:"غير أن ما يجمع المشروعين في امتدادهما من العقل النقدي الأخلاقي إلى العقل الأخلاقي التواصلي هو أن هناك دائما شرعية كونية - حسب النموذجين- وهي المعيار الأساسي لاختيار مدى صحة أي قانون، ذلك أن الالتزام بالكونية هو التزام بعدم وجود حالات استثنائية تبطل ذلك الحكم الشامل؛ أي بلوغ أحكام أخلاقية كونية، غير أن هابرماس يرى في هذا النزوع الكوني صورية (شكلانية) مثالية تحتاج إلى أرضية واقعية يقترح هو وفق آلياته متمثلة في آلية العقل التواصلي، وهو لايتنكر للإرث الأنواري المنحدر من فلسفة كانط النقدية عبر مكسبها المهم ألا وهو النقد، فلازال النقد الكانطي يوظف بطريقة أو بأخرى في أعمال هابرماس، ومجمل تحركاته يمكن رصدها من خلال الإطار النقدي النظري الذي رسمه كانط للعقل، بالرغم من أن هابرماس يعيد تفكيك مقولة العقل الأخلاقي وفق آلياته المعاصرة وجاهزيات جديدة يفرضها روح العصر كالتقنية والعلم والسوق الاقتصادية."</w:t>
      </w:r>
      <w:r w:rsidRPr="00CA5D80">
        <w:rPr>
          <w:rStyle w:val="FootnoteReference"/>
          <w:rFonts w:asciiTheme="majorBidi" w:hAnsiTheme="majorBidi" w:cstheme="majorBidi"/>
          <w:color w:val="000000" w:themeColor="text1"/>
          <w:sz w:val="40"/>
          <w:szCs w:val="40"/>
          <w:rtl/>
        </w:rPr>
        <w:footnoteReference w:id="90"/>
      </w:r>
    </w:p>
    <w:p w:rsidR="0038662A" w:rsidRPr="00CA5D80" w:rsidRDefault="0038662A" w:rsidP="0038662A">
      <w:pPr>
        <w:bidi/>
        <w:spacing w:after="0" w:line="240" w:lineRule="auto"/>
        <w:jc w:val="both"/>
        <w:rPr>
          <w:rFonts w:asciiTheme="majorBidi" w:hAnsiTheme="majorBidi" w:cstheme="majorBidi"/>
          <w:color w:val="000000" w:themeColor="text1"/>
          <w:sz w:val="40"/>
          <w:szCs w:val="40"/>
          <w:lang w:bidi="ar-MA"/>
        </w:rPr>
      </w:pPr>
      <w:r w:rsidRPr="00CA5D80">
        <w:rPr>
          <w:rFonts w:asciiTheme="majorBidi" w:hAnsiTheme="majorBidi" w:cstheme="majorBidi"/>
          <w:color w:val="000000" w:themeColor="text1"/>
          <w:sz w:val="40"/>
          <w:szCs w:val="40"/>
          <w:rtl/>
        </w:rPr>
        <w:t xml:space="preserve">وهكذا، يندد هابرماس بالحرب، مهما كانت طبيعتها، داعيا إلى سلام كوني عادل من منظور أخلاقي شامل، ليس نابعا من الضمير الداخلي كما قال كانط، بل أساسه </w:t>
      </w:r>
      <w:r w:rsidR="00867F12" w:rsidRPr="00CA5D80">
        <w:rPr>
          <w:rFonts w:asciiTheme="majorBidi" w:hAnsiTheme="majorBidi" w:cstheme="majorBidi"/>
          <w:color w:val="000000" w:themeColor="text1"/>
          <w:sz w:val="40"/>
          <w:szCs w:val="40"/>
          <w:rtl/>
        </w:rPr>
        <w:t xml:space="preserve">هو </w:t>
      </w:r>
      <w:r w:rsidRPr="00CA5D80">
        <w:rPr>
          <w:rFonts w:asciiTheme="majorBidi" w:hAnsiTheme="majorBidi" w:cstheme="majorBidi"/>
          <w:color w:val="000000" w:themeColor="text1"/>
          <w:sz w:val="40"/>
          <w:szCs w:val="40"/>
          <w:rtl/>
        </w:rPr>
        <w:t>التواصل الكوني العالمي، مع الجمع بين الأخلاق والإيتيقا.</w:t>
      </w:r>
    </w:p>
    <w:p w:rsidR="000D5027" w:rsidRPr="00CA5D80" w:rsidRDefault="000D5027" w:rsidP="000D5027">
      <w:pPr>
        <w:bidi/>
        <w:spacing w:after="0" w:line="240" w:lineRule="auto"/>
        <w:jc w:val="both"/>
        <w:rPr>
          <w:rFonts w:asciiTheme="majorBidi" w:hAnsiTheme="majorBidi" w:cstheme="majorBidi"/>
          <w:b/>
          <w:bCs/>
          <w:color w:val="000000" w:themeColor="text1"/>
          <w:sz w:val="44"/>
          <w:szCs w:val="44"/>
          <w:rtl/>
          <w:lang w:bidi="ar-MA"/>
        </w:rPr>
      </w:pPr>
    </w:p>
    <w:p w:rsidR="00FA75DC" w:rsidRPr="00CA5D80" w:rsidRDefault="00FA75DC" w:rsidP="00E929E1">
      <w:pPr>
        <w:bidi/>
        <w:spacing w:after="0" w:line="240" w:lineRule="auto"/>
        <w:jc w:val="both"/>
        <w:rPr>
          <w:rFonts w:asciiTheme="majorBidi" w:hAnsiTheme="majorBidi" w:cstheme="majorBidi"/>
          <w:b/>
          <w:bCs/>
          <w:color w:val="000000" w:themeColor="text1"/>
          <w:sz w:val="44"/>
          <w:szCs w:val="44"/>
          <w:rtl/>
          <w:lang w:bidi="ar-MA"/>
        </w:rPr>
      </w:pPr>
      <w:r w:rsidRPr="00CA5D80">
        <w:rPr>
          <w:rFonts w:asciiTheme="majorBidi" w:hAnsiTheme="majorBidi" w:cstheme="majorBidi"/>
          <w:b/>
          <w:bCs/>
          <w:color w:val="000000" w:themeColor="text1"/>
          <w:sz w:val="44"/>
          <w:szCs w:val="44"/>
          <w:rtl/>
          <w:lang w:bidi="ar-MA"/>
        </w:rPr>
        <w:t>المطلب ال</w:t>
      </w:r>
      <w:r w:rsidR="00E929E1" w:rsidRPr="00CA5D80">
        <w:rPr>
          <w:rFonts w:asciiTheme="majorBidi" w:hAnsiTheme="majorBidi" w:cstheme="majorBidi"/>
          <w:b/>
          <w:bCs/>
          <w:color w:val="000000" w:themeColor="text1"/>
          <w:sz w:val="44"/>
          <w:szCs w:val="44"/>
          <w:rtl/>
          <w:lang w:bidi="ar-MA"/>
        </w:rPr>
        <w:t>سابع</w:t>
      </w:r>
      <w:r w:rsidRPr="00CA5D80">
        <w:rPr>
          <w:rFonts w:asciiTheme="majorBidi" w:hAnsiTheme="majorBidi" w:cstheme="majorBidi"/>
          <w:b/>
          <w:bCs/>
          <w:color w:val="000000" w:themeColor="text1"/>
          <w:sz w:val="44"/>
          <w:szCs w:val="44"/>
          <w:rtl/>
          <w:lang w:bidi="ar-MA"/>
        </w:rPr>
        <w:t xml:space="preserve">: </w:t>
      </w:r>
      <w:r w:rsidR="000B0F24" w:rsidRPr="00CA5D80">
        <w:rPr>
          <w:rFonts w:asciiTheme="majorBidi" w:hAnsiTheme="majorBidi" w:cstheme="majorBidi"/>
          <w:b/>
          <w:bCs/>
          <w:color w:val="000000" w:themeColor="text1"/>
          <w:sz w:val="44"/>
          <w:szCs w:val="44"/>
          <w:rtl/>
          <w:lang w:bidi="ar-MA"/>
        </w:rPr>
        <w:t>مايك</w:t>
      </w:r>
      <w:r w:rsidRPr="00CA5D80">
        <w:rPr>
          <w:rFonts w:asciiTheme="majorBidi" w:hAnsiTheme="majorBidi" w:cstheme="majorBidi"/>
          <w:b/>
          <w:bCs/>
          <w:color w:val="000000" w:themeColor="text1"/>
          <w:sz w:val="44"/>
          <w:szCs w:val="44"/>
          <w:rtl/>
          <w:lang w:bidi="ar-MA"/>
        </w:rPr>
        <w:t xml:space="preserve">ل </w:t>
      </w:r>
      <w:r w:rsidR="000B0F24" w:rsidRPr="00CA5D80">
        <w:rPr>
          <w:rFonts w:asciiTheme="majorBidi" w:hAnsiTheme="majorBidi" w:cstheme="majorBidi"/>
          <w:b/>
          <w:bCs/>
          <w:color w:val="000000" w:themeColor="text1"/>
          <w:sz w:val="44"/>
          <w:szCs w:val="44"/>
          <w:rtl/>
          <w:lang w:bidi="ar-MA"/>
        </w:rPr>
        <w:t>وولزر</w:t>
      </w:r>
    </w:p>
    <w:p w:rsidR="00FA75DC" w:rsidRPr="00CA5D80" w:rsidRDefault="00FA75DC" w:rsidP="00FA75DC">
      <w:pPr>
        <w:bidi/>
        <w:spacing w:after="0" w:line="240" w:lineRule="auto"/>
        <w:jc w:val="both"/>
        <w:rPr>
          <w:rFonts w:asciiTheme="majorBidi" w:hAnsiTheme="majorBidi" w:cstheme="majorBidi"/>
          <w:b/>
          <w:bCs/>
          <w:color w:val="000000" w:themeColor="text1"/>
          <w:sz w:val="44"/>
          <w:szCs w:val="44"/>
          <w:rtl/>
          <w:lang w:bidi="ar-MA"/>
        </w:rPr>
      </w:pPr>
    </w:p>
    <w:p w:rsidR="00FA75DC" w:rsidRPr="00CA5D80" w:rsidRDefault="007E2859" w:rsidP="00E929E1">
      <w:pPr>
        <w:bidi/>
        <w:spacing w:after="0" w:line="240" w:lineRule="auto"/>
        <w:jc w:val="both"/>
        <w:rPr>
          <w:rFonts w:asciiTheme="majorBidi" w:hAnsiTheme="majorBidi" w:cstheme="majorBidi"/>
          <w:color w:val="000000" w:themeColor="text1"/>
          <w:sz w:val="40"/>
          <w:szCs w:val="40"/>
          <w:lang w:bidi="ar-MA"/>
        </w:rPr>
      </w:pPr>
      <w:r w:rsidRPr="00CA5D80">
        <w:rPr>
          <w:rFonts w:asciiTheme="majorBidi" w:hAnsiTheme="majorBidi" w:cstheme="majorBidi"/>
          <w:color w:val="000000" w:themeColor="text1"/>
          <w:sz w:val="40"/>
          <w:szCs w:val="40"/>
          <w:rtl/>
          <w:lang w:bidi="ar-MA"/>
        </w:rPr>
        <w:t>يعد</w:t>
      </w:r>
      <w:r w:rsidR="00FA75DC" w:rsidRPr="00CA5D80">
        <w:rPr>
          <w:rFonts w:asciiTheme="majorBidi" w:hAnsiTheme="majorBidi" w:cstheme="majorBidi"/>
          <w:color w:val="000000" w:themeColor="text1"/>
          <w:sz w:val="40"/>
          <w:szCs w:val="40"/>
          <w:rtl/>
          <w:lang w:bidi="ar-MA"/>
        </w:rPr>
        <w:t xml:space="preserve"> </w:t>
      </w:r>
      <w:r w:rsidR="000B0F24" w:rsidRPr="00CA5D80">
        <w:rPr>
          <w:rFonts w:asciiTheme="majorBidi" w:hAnsiTheme="majorBidi" w:cstheme="majorBidi"/>
          <w:color w:val="000000" w:themeColor="text1"/>
          <w:sz w:val="40"/>
          <w:szCs w:val="40"/>
          <w:rtl/>
          <w:lang w:bidi="ar-MA"/>
        </w:rPr>
        <w:t>مايكل وولزر</w:t>
      </w:r>
      <w:r w:rsidR="000B0F24" w:rsidRPr="00CA5D80">
        <w:rPr>
          <w:rFonts w:asciiTheme="majorBidi" w:hAnsiTheme="majorBidi" w:cstheme="majorBidi"/>
          <w:color w:val="000000" w:themeColor="text1"/>
          <w:sz w:val="40"/>
          <w:szCs w:val="40"/>
          <w:lang w:bidi="ar-MA"/>
        </w:rPr>
        <w:t xml:space="preserve"> </w:t>
      </w:r>
      <w:r w:rsidR="00574C23" w:rsidRPr="00CA5D80">
        <w:rPr>
          <w:rFonts w:asciiTheme="majorBidi" w:hAnsiTheme="majorBidi" w:cstheme="majorBidi"/>
          <w:color w:val="000000" w:themeColor="text1"/>
          <w:sz w:val="40"/>
          <w:szCs w:val="40"/>
          <w:lang w:bidi="ar-MA"/>
        </w:rPr>
        <w:t>(</w:t>
      </w:r>
      <w:r w:rsidRPr="00CA5D80">
        <w:rPr>
          <w:rFonts w:asciiTheme="majorBidi" w:hAnsiTheme="majorBidi" w:cstheme="majorBidi"/>
          <w:color w:val="000000" w:themeColor="text1"/>
          <w:sz w:val="40"/>
          <w:szCs w:val="40"/>
        </w:rPr>
        <w:t>Michael Walzer</w:t>
      </w:r>
      <w:r w:rsidR="00574C23" w:rsidRPr="00CA5D80">
        <w:rPr>
          <w:rFonts w:asciiTheme="majorBidi" w:hAnsiTheme="majorBidi" w:cstheme="majorBidi"/>
          <w:color w:val="000000" w:themeColor="text1"/>
          <w:sz w:val="40"/>
          <w:szCs w:val="40"/>
          <w:lang w:bidi="ar-MA"/>
        </w:rPr>
        <w:t>)</w:t>
      </w:r>
      <w:r w:rsidRPr="00CA5D80">
        <w:rPr>
          <w:rFonts w:asciiTheme="majorBidi" w:hAnsiTheme="majorBidi" w:cstheme="majorBidi"/>
          <w:color w:val="000000" w:themeColor="text1"/>
          <w:sz w:val="40"/>
          <w:szCs w:val="40"/>
          <w:rtl/>
          <w:lang w:bidi="ar-MA"/>
        </w:rPr>
        <w:t xml:space="preserve"> </w:t>
      </w:r>
      <w:r w:rsidR="001C6450" w:rsidRPr="00CA5D80">
        <w:rPr>
          <w:rFonts w:asciiTheme="majorBidi" w:hAnsiTheme="majorBidi" w:cstheme="majorBidi"/>
          <w:color w:val="000000" w:themeColor="text1"/>
          <w:sz w:val="40"/>
          <w:szCs w:val="40"/>
          <w:rtl/>
          <w:lang w:bidi="ar-MA"/>
        </w:rPr>
        <w:t>(1935-؟)</w:t>
      </w:r>
      <w:r w:rsidRPr="00CA5D80">
        <w:rPr>
          <w:rFonts w:asciiTheme="majorBidi" w:hAnsiTheme="majorBidi" w:cstheme="majorBidi"/>
          <w:color w:val="000000" w:themeColor="text1"/>
          <w:sz w:val="40"/>
          <w:szCs w:val="40"/>
          <w:rtl/>
          <w:lang w:bidi="ar-MA"/>
        </w:rPr>
        <w:t>من الفلاسفة الأمريكيين المعاصرين الذين أغنوا نظرية الحرب العادلة منذ سنوات السبعين من القرن الماضي</w:t>
      </w:r>
      <w:r w:rsidR="001C6450"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في كتابه(</w:t>
      </w:r>
      <w:r w:rsidRPr="00CA5D80">
        <w:rPr>
          <w:rFonts w:asciiTheme="majorBidi" w:hAnsiTheme="majorBidi" w:cstheme="majorBidi"/>
          <w:b/>
          <w:bCs/>
          <w:color w:val="000000" w:themeColor="text1"/>
          <w:sz w:val="40"/>
          <w:szCs w:val="40"/>
          <w:rtl/>
          <w:lang w:bidi="ar-MA"/>
        </w:rPr>
        <w:t>الحروب العادلة وغير العادلة</w:t>
      </w:r>
      <w:r w:rsidRPr="00CA5D80">
        <w:rPr>
          <w:rFonts w:asciiTheme="majorBidi" w:hAnsiTheme="majorBidi" w:cstheme="majorBidi"/>
          <w:color w:val="000000" w:themeColor="text1"/>
          <w:sz w:val="40"/>
          <w:szCs w:val="40"/>
          <w:rtl/>
          <w:lang w:bidi="ar-MA"/>
        </w:rPr>
        <w:t>)</w:t>
      </w:r>
      <w:r w:rsidR="001C6450" w:rsidRPr="00CA5D80">
        <w:rPr>
          <w:rFonts w:asciiTheme="majorBidi" w:hAnsiTheme="majorBidi" w:cstheme="majorBidi"/>
          <w:color w:val="000000" w:themeColor="text1"/>
          <w:sz w:val="40"/>
          <w:szCs w:val="40"/>
          <w:rtl/>
          <w:lang w:bidi="ar-MA"/>
        </w:rPr>
        <w:t>(1977م)</w:t>
      </w:r>
      <w:r w:rsidRPr="00CA5D80">
        <w:rPr>
          <w:rFonts w:asciiTheme="majorBidi" w:hAnsiTheme="majorBidi" w:cstheme="majorBidi"/>
          <w:color w:val="000000" w:themeColor="text1"/>
          <w:sz w:val="40"/>
          <w:szCs w:val="40"/>
          <w:rtl/>
          <w:lang w:bidi="ar-MA"/>
        </w:rPr>
        <w:t xml:space="preserve"> ، بمفاهيم جديدة، وتصورات عميقة، حيث </w:t>
      </w:r>
      <w:r w:rsidR="000B0F24" w:rsidRPr="00CA5D80">
        <w:rPr>
          <w:rFonts w:asciiTheme="majorBidi" w:hAnsiTheme="majorBidi" w:cstheme="majorBidi"/>
          <w:color w:val="000000" w:themeColor="text1"/>
          <w:sz w:val="40"/>
          <w:szCs w:val="40"/>
          <w:rtl/>
          <w:lang w:bidi="ar-MA"/>
        </w:rPr>
        <w:t>أعاد النظر في الحروب التي اندلعت إبان الحرب الباردة ،</w:t>
      </w:r>
      <w:r w:rsidR="00E929E1" w:rsidRPr="00CA5D80">
        <w:rPr>
          <w:rFonts w:asciiTheme="majorBidi" w:hAnsiTheme="majorBidi" w:cstheme="majorBidi"/>
          <w:color w:val="000000" w:themeColor="text1"/>
          <w:sz w:val="40"/>
          <w:szCs w:val="40"/>
          <w:rtl/>
          <w:lang w:bidi="ar-MA"/>
        </w:rPr>
        <w:t xml:space="preserve"> ب</w:t>
      </w:r>
      <w:r w:rsidR="000B0F24" w:rsidRPr="00CA5D80">
        <w:rPr>
          <w:rFonts w:asciiTheme="majorBidi" w:hAnsiTheme="majorBidi" w:cstheme="majorBidi"/>
          <w:color w:val="000000" w:themeColor="text1"/>
          <w:sz w:val="40"/>
          <w:szCs w:val="40"/>
          <w:rtl/>
          <w:lang w:bidi="ar-MA"/>
        </w:rPr>
        <w:t>تسابق الدول نحو التسليح النووي، انطلاقا من مقترب فلسفي سياسي وأخلاقي معاصر.</w:t>
      </w:r>
    </w:p>
    <w:p w:rsidR="00E929E1" w:rsidRPr="00CA5D80" w:rsidRDefault="000B0F24" w:rsidP="00E929E1">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ويعني هذا أن الباحث يشتغل ضمن حقل الفلسفة السياسية والأخلاقية المعاصرة، </w:t>
      </w:r>
      <w:r w:rsidR="00E929E1" w:rsidRPr="00CA5D80">
        <w:rPr>
          <w:rFonts w:asciiTheme="majorBidi" w:hAnsiTheme="majorBidi" w:cstheme="majorBidi"/>
          <w:color w:val="000000" w:themeColor="text1"/>
          <w:sz w:val="40"/>
          <w:szCs w:val="40"/>
          <w:rtl/>
          <w:lang w:bidi="ar-MA"/>
        </w:rPr>
        <w:t>ب</w:t>
      </w:r>
      <w:r w:rsidRPr="00CA5D80">
        <w:rPr>
          <w:rFonts w:asciiTheme="majorBidi" w:hAnsiTheme="majorBidi" w:cstheme="majorBidi"/>
          <w:color w:val="000000" w:themeColor="text1"/>
          <w:sz w:val="40"/>
          <w:szCs w:val="40"/>
          <w:rtl/>
          <w:lang w:bidi="ar-MA"/>
        </w:rPr>
        <w:t xml:space="preserve">التركيز على موضوع الحرب والسلام الذي يتحكم في العلاقات الدولية المعاصرة. </w:t>
      </w:r>
    </w:p>
    <w:p w:rsidR="000B0F24" w:rsidRPr="00CA5D80" w:rsidRDefault="000B0F24" w:rsidP="00C86006">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ويرى</w:t>
      </w:r>
      <w:r w:rsidR="00E929E1" w:rsidRPr="00CA5D80">
        <w:rPr>
          <w:rFonts w:asciiTheme="majorBidi" w:hAnsiTheme="majorBidi" w:cstheme="majorBidi"/>
          <w:color w:val="000000" w:themeColor="text1"/>
          <w:sz w:val="40"/>
          <w:szCs w:val="40"/>
          <w:rtl/>
          <w:lang w:bidi="ar-MA"/>
        </w:rPr>
        <w:t xml:space="preserve"> مايكل وولزر أن الحرب فعل وحشي</w:t>
      </w:r>
      <w:r w:rsidRPr="00CA5D80">
        <w:rPr>
          <w:rFonts w:asciiTheme="majorBidi" w:hAnsiTheme="majorBidi" w:cstheme="majorBidi"/>
          <w:color w:val="000000" w:themeColor="text1"/>
          <w:sz w:val="40"/>
          <w:szCs w:val="40"/>
          <w:rtl/>
          <w:lang w:bidi="ar-MA"/>
        </w:rPr>
        <w:t xml:space="preserve"> </w:t>
      </w:r>
      <w:r w:rsidR="00E929E1" w:rsidRPr="00CA5D80">
        <w:rPr>
          <w:rFonts w:asciiTheme="majorBidi" w:hAnsiTheme="majorBidi" w:cstheme="majorBidi"/>
          <w:color w:val="000000" w:themeColor="text1"/>
          <w:sz w:val="40"/>
          <w:szCs w:val="40"/>
          <w:rtl/>
          <w:lang w:bidi="ar-MA"/>
        </w:rPr>
        <w:t xml:space="preserve">غير أخلاقي، لكنها أصبحت حقيقة فلسفية </w:t>
      </w:r>
      <w:r w:rsidRPr="00CA5D80">
        <w:rPr>
          <w:rFonts w:asciiTheme="majorBidi" w:hAnsiTheme="majorBidi" w:cstheme="majorBidi"/>
          <w:color w:val="000000" w:themeColor="text1"/>
          <w:sz w:val="40"/>
          <w:szCs w:val="40"/>
          <w:rtl/>
          <w:lang w:bidi="ar-MA"/>
        </w:rPr>
        <w:t>أنطولوجية مرتبطة بالإنسان</w:t>
      </w:r>
      <w:r w:rsidR="00E929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فلايمكن أن نتصور تاريخ البشرية بدون حروب تعقبها لحظات السلام.ومن ثم، فالحرب ظاهرة جماعية، وليست ظاهرة فردية. وإذا كان العنف يطال شخصين، فإن الحرب عبارة عن علاقات عدائية بين دولتين كما قال جان جاك روسو</w:t>
      </w:r>
      <w:r w:rsidR="00C86006" w:rsidRPr="00CA5D80">
        <w:rPr>
          <w:rFonts w:asciiTheme="majorBidi" w:hAnsiTheme="majorBidi" w:cstheme="majorBidi"/>
          <w:color w:val="000000" w:themeColor="text1"/>
          <w:sz w:val="40"/>
          <w:szCs w:val="40"/>
          <w:rtl/>
          <w:lang w:bidi="ar-MA"/>
        </w:rPr>
        <w:t>(</w:t>
      </w:r>
      <w:r w:rsidR="00C86006" w:rsidRPr="00CA5D80">
        <w:rPr>
          <w:rFonts w:asciiTheme="majorBidi" w:hAnsiTheme="majorBidi" w:cstheme="majorBidi"/>
          <w:color w:val="000000" w:themeColor="text1"/>
          <w:sz w:val="40"/>
          <w:szCs w:val="40"/>
        </w:rPr>
        <w:t>Jean-Jacques Rousseau</w:t>
      </w:r>
      <w:r w:rsidR="00C86006" w:rsidRPr="00CA5D80">
        <w:rPr>
          <w:rFonts w:asciiTheme="majorBidi" w:hAnsiTheme="majorBidi" w:cstheme="majorBidi"/>
          <w:color w:val="000000" w:themeColor="text1"/>
          <w:sz w:val="40"/>
          <w:szCs w:val="40"/>
          <w:rtl/>
          <w:lang w:bidi="ar-MA"/>
        </w:rPr>
        <w:t>)(1712-1778م)</w:t>
      </w:r>
      <w:r w:rsidR="00C86006" w:rsidRPr="00CA5D80">
        <w:rPr>
          <w:rStyle w:val="FootnoteReference"/>
          <w:rFonts w:asciiTheme="majorBidi" w:hAnsiTheme="majorBidi" w:cstheme="majorBidi"/>
          <w:color w:val="000000" w:themeColor="text1"/>
          <w:sz w:val="40"/>
          <w:szCs w:val="40"/>
          <w:rtl/>
          <w:lang w:bidi="ar-MA"/>
        </w:rPr>
        <w:footnoteReference w:id="91"/>
      </w:r>
      <w:r w:rsidRPr="00CA5D80">
        <w:rPr>
          <w:rFonts w:asciiTheme="majorBidi" w:hAnsiTheme="majorBidi" w:cstheme="majorBidi"/>
          <w:color w:val="000000" w:themeColor="text1"/>
          <w:sz w:val="40"/>
          <w:szCs w:val="40"/>
          <w:rtl/>
          <w:lang w:bidi="ar-MA"/>
        </w:rPr>
        <w:t>.</w:t>
      </w:r>
    </w:p>
    <w:p w:rsidR="000B0F24" w:rsidRPr="00CA5D80" w:rsidRDefault="000B0F24" w:rsidP="000B0F24">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وقد اهتم مايكل وولزر بالحرب العادلة</w:t>
      </w:r>
      <w:r w:rsidR="00E929E1"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بتناول مبدإ الحق في الحرب، وكيفية إدارة الحرب. وقد استمد هذين المفهومين من نظرية الحرب العادلة الكلاسيكية. وقد قدم تحليلا تاريخيا للح</w:t>
      </w:r>
      <w:r w:rsidR="00E929E1" w:rsidRPr="00CA5D80">
        <w:rPr>
          <w:rFonts w:asciiTheme="majorBidi" w:hAnsiTheme="majorBidi" w:cstheme="majorBidi"/>
          <w:color w:val="000000" w:themeColor="text1"/>
          <w:sz w:val="40"/>
          <w:szCs w:val="40"/>
          <w:rtl/>
          <w:lang w:bidi="ar-MA"/>
        </w:rPr>
        <w:t>روب، مع تقديم مجموعة من الأمثلة</w:t>
      </w:r>
      <w:r w:rsidRPr="00CA5D80">
        <w:rPr>
          <w:rFonts w:asciiTheme="majorBidi" w:hAnsiTheme="majorBidi" w:cstheme="majorBidi"/>
          <w:color w:val="000000" w:themeColor="text1"/>
          <w:sz w:val="40"/>
          <w:szCs w:val="40"/>
          <w:rtl/>
          <w:lang w:bidi="ar-MA"/>
        </w:rPr>
        <w:t xml:space="preserve"> للتثبت من مدى عدالة هذه الحروب أو عدمها.</w:t>
      </w:r>
    </w:p>
    <w:p w:rsidR="00FA75DC" w:rsidRPr="00CA5D80" w:rsidRDefault="007E2859" w:rsidP="000B0F24">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وتقوم الحرب العادلة عند </w:t>
      </w:r>
      <w:r w:rsidR="000B0F24" w:rsidRPr="00CA5D80">
        <w:rPr>
          <w:rFonts w:asciiTheme="majorBidi" w:hAnsiTheme="majorBidi" w:cstheme="majorBidi"/>
          <w:color w:val="000000" w:themeColor="text1"/>
          <w:sz w:val="40"/>
          <w:szCs w:val="40"/>
          <w:rtl/>
          <w:lang w:bidi="ar-MA"/>
        </w:rPr>
        <w:t xml:space="preserve">مايكل وولزر </w:t>
      </w:r>
      <w:r w:rsidRPr="00CA5D80">
        <w:rPr>
          <w:rFonts w:asciiTheme="majorBidi" w:hAnsiTheme="majorBidi" w:cstheme="majorBidi"/>
          <w:color w:val="000000" w:themeColor="text1"/>
          <w:sz w:val="40"/>
          <w:szCs w:val="40"/>
          <w:rtl/>
          <w:lang w:bidi="ar-MA"/>
        </w:rPr>
        <w:t>على مقومات ثلاثة هي:</w:t>
      </w:r>
    </w:p>
    <w:p w:rsidR="007E2859" w:rsidRPr="00CA5D80" w:rsidRDefault="007E2859" w:rsidP="00F069E3">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color w:val="000000" w:themeColor="text1"/>
          <w:sz w:val="40"/>
          <w:szCs w:val="40"/>
          <w:rtl/>
          <w:lang w:bidi="ar-MA"/>
        </w:rPr>
        <w:t xml:space="preserve">تحديد مدى عدالة الحرب على مستوى الأسباب والدوافع والظروف التي وقع فيها التدخل العسكري.أي: هل </w:t>
      </w:r>
      <w:r w:rsidR="00F069E3" w:rsidRPr="00CA5D80">
        <w:rPr>
          <w:rFonts w:asciiTheme="majorBidi" w:hAnsiTheme="majorBidi" w:cstheme="majorBidi"/>
          <w:color w:val="000000" w:themeColor="text1"/>
          <w:sz w:val="40"/>
          <w:szCs w:val="40"/>
          <w:rtl/>
          <w:lang w:bidi="ar-MA"/>
        </w:rPr>
        <w:t>ه</w:t>
      </w:r>
      <w:r w:rsidRPr="00CA5D80">
        <w:rPr>
          <w:rFonts w:asciiTheme="majorBidi" w:hAnsiTheme="majorBidi" w:cstheme="majorBidi"/>
          <w:color w:val="000000" w:themeColor="text1"/>
          <w:sz w:val="40"/>
          <w:szCs w:val="40"/>
          <w:rtl/>
          <w:lang w:bidi="ar-MA"/>
        </w:rPr>
        <w:t>ناك سبب عادل، وظرف عادل لهذه الحرب؟</w:t>
      </w:r>
    </w:p>
    <w:p w:rsidR="007E2859" w:rsidRPr="00CA5D80" w:rsidRDefault="007E2859" w:rsidP="007E2859">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تبيان نوع الوسائل المستخدمة في ذلك التدخل العسكري للحديث عن حرب عادلة؛</w:t>
      </w:r>
    </w:p>
    <w:p w:rsidR="007E2859" w:rsidRPr="00CA5D80" w:rsidRDefault="007E2859" w:rsidP="007E2859">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استجلاء أهداف الحرب وغاياته القريبة والبعيدة للحديث - فعلا - عن حرب عادلة</w:t>
      </w:r>
      <w:r w:rsidRPr="00CA5D80">
        <w:rPr>
          <w:rStyle w:val="FootnoteReference"/>
          <w:rFonts w:asciiTheme="majorBidi" w:hAnsiTheme="majorBidi" w:cstheme="majorBidi"/>
          <w:color w:val="000000" w:themeColor="text1"/>
          <w:sz w:val="40"/>
          <w:szCs w:val="40"/>
          <w:rtl/>
          <w:lang w:bidi="ar-MA"/>
        </w:rPr>
        <w:footnoteReference w:id="92"/>
      </w:r>
      <w:r w:rsidRPr="00CA5D80">
        <w:rPr>
          <w:rFonts w:asciiTheme="majorBidi" w:hAnsiTheme="majorBidi" w:cstheme="majorBidi"/>
          <w:color w:val="000000" w:themeColor="text1"/>
          <w:sz w:val="40"/>
          <w:szCs w:val="40"/>
          <w:rtl/>
          <w:lang w:bidi="ar-MA"/>
        </w:rPr>
        <w:t>.</w:t>
      </w:r>
    </w:p>
    <w:p w:rsidR="000B0F24" w:rsidRPr="00CA5D80" w:rsidRDefault="007E2859" w:rsidP="00F069E3">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ومن هنا، فالحرب العادلة هي تلك الحرب التي يكون سببها عادل، وقضيتها عادلة، وهدفها عادل، ووسائلها عادلة وأخلاقية، وتكون السلطة الشرعية الرسمية والكفأة هي صاحبة القرار لإعلان هذه الحرب.وتكون هذه الحرب عادلة عندما تكون من أجل الصالح العام، </w:t>
      </w:r>
      <w:r w:rsidR="00F069E3" w:rsidRPr="00CA5D80">
        <w:rPr>
          <w:rFonts w:asciiTheme="majorBidi" w:hAnsiTheme="majorBidi" w:cstheme="majorBidi"/>
          <w:color w:val="000000" w:themeColor="text1"/>
          <w:sz w:val="40"/>
          <w:szCs w:val="40"/>
          <w:rtl/>
          <w:lang w:bidi="ar-MA"/>
        </w:rPr>
        <w:t>بالفصل بين</w:t>
      </w:r>
      <w:r w:rsidRPr="00CA5D80">
        <w:rPr>
          <w:rFonts w:asciiTheme="majorBidi" w:hAnsiTheme="majorBidi" w:cstheme="majorBidi"/>
          <w:color w:val="000000" w:themeColor="text1"/>
          <w:sz w:val="40"/>
          <w:szCs w:val="40"/>
          <w:rtl/>
          <w:lang w:bidi="ar-MA"/>
        </w:rPr>
        <w:t xml:space="preserve"> العسكريين والمدنيين، </w:t>
      </w:r>
      <w:r w:rsidR="00F069E3" w:rsidRPr="00CA5D80">
        <w:rPr>
          <w:rFonts w:asciiTheme="majorBidi" w:hAnsiTheme="majorBidi" w:cstheme="majorBidi"/>
          <w:color w:val="000000" w:themeColor="text1"/>
          <w:sz w:val="40"/>
          <w:szCs w:val="40"/>
          <w:rtl/>
          <w:lang w:bidi="ar-MA"/>
        </w:rPr>
        <w:t>ومنع</w:t>
      </w:r>
      <w:r w:rsidRPr="00CA5D80">
        <w:rPr>
          <w:rFonts w:asciiTheme="majorBidi" w:hAnsiTheme="majorBidi" w:cstheme="majorBidi"/>
          <w:color w:val="000000" w:themeColor="text1"/>
          <w:sz w:val="40"/>
          <w:szCs w:val="40"/>
          <w:rtl/>
          <w:lang w:bidi="ar-MA"/>
        </w:rPr>
        <w:t xml:space="preserve"> استخدام الأسلحة الفتاكة والخطيرة</w:t>
      </w:r>
      <w:r w:rsidR="00F069E3"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w:t>
      </w:r>
      <w:r w:rsidR="00F069E3" w:rsidRPr="00CA5D80">
        <w:rPr>
          <w:rFonts w:asciiTheme="majorBidi" w:hAnsiTheme="majorBidi" w:cstheme="majorBidi"/>
          <w:color w:val="000000" w:themeColor="text1"/>
          <w:sz w:val="40"/>
          <w:szCs w:val="40"/>
          <w:rtl/>
          <w:lang w:bidi="ar-MA"/>
        </w:rPr>
        <w:t xml:space="preserve">بالتالي، </w:t>
      </w:r>
      <w:r w:rsidRPr="00CA5D80">
        <w:rPr>
          <w:rFonts w:asciiTheme="majorBidi" w:hAnsiTheme="majorBidi" w:cstheme="majorBidi"/>
          <w:color w:val="000000" w:themeColor="text1"/>
          <w:sz w:val="40"/>
          <w:szCs w:val="40"/>
          <w:rtl/>
          <w:lang w:bidi="ar-MA"/>
        </w:rPr>
        <w:t xml:space="preserve">تكون ضرورة قصوى، </w:t>
      </w:r>
      <w:r w:rsidR="00F069E3" w:rsidRPr="00CA5D80">
        <w:rPr>
          <w:rFonts w:asciiTheme="majorBidi" w:hAnsiTheme="majorBidi" w:cstheme="majorBidi"/>
          <w:color w:val="000000" w:themeColor="text1"/>
          <w:sz w:val="40"/>
          <w:szCs w:val="40"/>
          <w:rtl/>
          <w:lang w:bidi="ar-MA"/>
        </w:rPr>
        <w:t>فلا تستخدم</w:t>
      </w:r>
      <w:r w:rsidRPr="00CA5D80">
        <w:rPr>
          <w:rFonts w:asciiTheme="majorBidi" w:hAnsiTheme="majorBidi" w:cstheme="majorBidi"/>
          <w:color w:val="000000" w:themeColor="text1"/>
          <w:sz w:val="40"/>
          <w:szCs w:val="40"/>
          <w:rtl/>
          <w:lang w:bidi="ar-MA"/>
        </w:rPr>
        <w:t xml:space="preserve"> إلا بعد فشل القنوات التفاوضية والدبلوماسية، وأن يكون هدفها هو تحقيق النصر والسلام.</w:t>
      </w:r>
    </w:p>
    <w:p w:rsidR="000B0F24" w:rsidRPr="00CA5D80" w:rsidRDefault="00F069E3" w:rsidP="000B0F24">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هذا، </w:t>
      </w:r>
      <w:r w:rsidR="000B0F24" w:rsidRPr="00CA5D80">
        <w:rPr>
          <w:rFonts w:asciiTheme="majorBidi" w:hAnsiTheme="majorBidi" w:cstheme="majorBidi"/>
          <w:color w:val="000000" w:themeColor="text1"/>
          <w:sz w:val="40"/>
          <w:szCs w:val="40"/>
          <w:rtl/>
          <w:lang w:bidi="ar-MA"/>
        </w:rPr>
        <w:t>وقد حدد مايكل وولزر مجموعة من المبادئ والقواعد التي بها نميز بين الحرب العادلة وغير العادلة، مركزا على الأهداف والوسائل والنتائج، وقد حصرها فيما يلي:</w:t>
      </w:r>
    </w:p>
    <w:p w:rsidR="000B0F24" w:rsidRPr="00CA5D80" w:rsidRDefault="000B0F24" w:rsidP="00BC250D">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5"/>
      </w:r>
      <w:r w:rsidRPr="00CA5D80">
        <w:rPr>
          <w:rFonts w:asciiTheme="majorBidi" w:hAnsiTheme="majorBidi" w:cstheme="majorBidi"/>
          <w:b/>
          <w:bCs/>
          <w:color w:val="000000" w:themeColor="text1"/>
          <w:sz w:val="40"/>
          <w:szCs w:val="40"/>
          <w:rtl/>
          <w:lang w:bidi="ar-MA"/>
        </w:rPr>
        <w:t>سبب عادل:</w:t>
      </w:r>
      <w:r w:rsidRPr="00CA5D80">
        <w:rPr>
          <w:rFonts w:asciiTheme="majorBidi" w:hAnsiTheme="majorBidi" w:cstheme="majorBidi"/>
          <w:color w:val="000000" w:themeColor="text1"/>
          <w:sz w:val="40"/>
          <w:szCs w:val="40"/>
          <w:rtl/>
          <w:lang w:bidi="ar-MA"/>
        </w:rPr>
        <w:t xml:space="preserve"> أن تكون الحرب </w:t>
      </w:r>
      <w:r w:rsidR="001C6450" w:rsidRPr="00CA5D80">
        <w:rPr>
          <w:rFonts w:asciiTheme="majorBidi" w:hAnsiTheme="majorBidi" w:cstheme="majorBidi"/>
          <w:color w:val="000000" w:themeColor="text1"/>
          <w:sz w:val="40"/>
          <w:szCs w:val="40"/>
          <w:rtl/>
          <w:lang w:bidi="ar-MA"/>
        </w:rPr>
        <w:t xml:space="preserve">لسبب عادل ومشروع، كأن تكون </w:t>
      </w:r>
      <w:r w:rsidRPr="00CA5D80">
        <w:rPr>
          <w:rFonts w:asciiTheme="majorBidi" w:hAnsiTheme="majorBidi" w:cstheme="majorBidi"/>
          <w:color w:val="000000" w:themeColor="text1"/>
          <w:sz w:val="40"/>
          <w:szCs w:val="40"/>
          <w:rtl/>
          <w:lang w:bidi="ar-MA"/>
        </w:rPr>
        <w:t xml:space="preserve">دفاعا عن النفس، أو ردا لعدوان، أو إصلاحا لفساد. بمعنى أن تكون الحرب شرعية وعادلة في مضمونها وقضيتها، ولا تختلق القضية من أجل الإطاحة بنظام سياسي معين، كما فعلت </w:t>
      </w:r>
      <w:r w:rsidR="00D4414E" w:rsidRPr="00CA5D80">
        <w:rPr>
          <w:rFonts w:asciiTheme="majorBidi" w:hAnsiTheme="majorBidi" w:cstheme="majorBidi"/>
          <w:color w:val="000000" w:themeColor="text1"/>
          <w:sz w:val="40"/>
          <w:szCs w:val="40"/>
          <w:rtl/>
          <w:lang w:bidi="ar-MA"/>
        </w:rPr>
        <w:t xml:space="preserve">، في منظورنا، </w:t>
      </w:r>
      <w:r w:rsidRPr="00CA5D80">
        <w:rPr>
          <w:rFonts w:asciiTheme="majorBidi" w:hAnsiTheme="majorBidi" w:cstheme="majorBidi"/>
          <w:color w:val="000000" w:themeColor="text1"/>
          <w:sz w:val="40"/>
          <w:szCs w:val="40"/>
          <w:rtl/>
          <w:lang w:bidi="ar-MA"/>
        </w:rPr>
        <w:t>الولايات المتحدة الأمريكية عندما أعلنت الحرب على العراق</w:t>
      </w:r>
      <w:r w:rsidR="00BC250D">
        <w:rPr>
          <w:rFonts w:asciiTheme="majorBidi" w:hAnsiTheme="majorBidi" w:cstheme="majorBidi"/>
          <w:color w:val="000000" w:themeColor="text1"/>
          <w:sz w:val="40"/>
          <w:szCs w:val="40"/>
          <w:rtl/>
          <w:lang w:bidi="ar-MA"/>
        </w:rPr>
        <w:t xml:space="preserve"> في عهد صدام حسين، على أساس أن</w:t>
      </w:r>
      <w:r w:rsidR="00BC250D">
        <w:rPr>
          <w:rFonts w:asciiTheme="majorBidi" w:hAnsiTheme="majorBidi" w:cstheme="majorBidi" w:hint="cs"/>
          <w:color w:val="000000" w:themeColor="text1"/>
          <w:sz w:val="40"/>
          <w:szCs w:val="40"/>
          <w:rtl/>
          <w:lang w:bidi="ar-MA"/>
        </w:rPr>
        <w:t xml:space="preserve"> العراق</w:t>
      </w:r>
      <w:r w:rsidRPr="00CA5D80">
        <w:rPr>
          <w:rFonts w:asciiTheme="majorBidi" w:hAnsiTheme="majorBidi" w:cstheme="majorBidi"/>
          <w:color w:val="000000" w:themeColor="text1"/>
          <w:sz w:val="40"/>
          <w:szCs w:val="40"/>
          <w:rtl/>
          <w:lang w:bidi="ar-MA"/>
        </w:rPr>
        <w:t xml:space="preserve"> </w:t>
      </w:r>
      <w:r w:rsidR="00BC250D">
        <w:rPr>
          <w:rFonts w:asciiTheme="majorBidi" w:hAnsiTheme="majorBidi" w:cstheme="majorBidi" w:hint="cs"/>
          <w:color w:val="000000" w:themeColor="text1"/>
          <w:sz w:val="40"/>
          <w:szCs w:val="40"/>
          <w:rtl/>
          <w:lang w:bidi="ar-MA"/>
        </w:rPr>
        <w:t>ي</w:t>
      </w:r>
      <w:r w:rsidRPr="00CA5D80">
        <w:rPr>
          <w:rFonts w:asciiTheme="majorBidi" w:hAnsiTheme="majorBidi" w:cstheme="majorBidi"/>
          <w:color w:val="000000" w:themeColor="text1"/>
          <w:sz w:val="40"/>
          <w:szCs w:val="40"/>
          <w:rtl/>
          <w:lang w:bidi="ar-MA"/>
        </w:rPr>
        <w:t xml:space="preserve">متلك ترسانة من الأسلحة النووية، </w:t>
      </w:r>
      <w:r w:rsidR="00BC250D">
        <w:rPr>
          <w:rFonts w:asciiTheme="majorBidi" w:hAnsiTheme="majorBidi" w:cstheme="majorBidi"/>
          <w:color w:val="000000" w:themeColor="text1"/>
          <w:sz w:val="40"/>
          <w:szCs w:val="40"/>
          <w:rtl/>
          <w:lang w:bidi="ar-MA"/>
        </w:rPr>
        <w:t>ولكنها تعرف، بشكل جيد، أن</w:t>
      </w:r>
      <w:r w:rsidR="00BC250D">
        <w:rPr>
          <w:rFonts w:asciiTheme="majorBidi" w:hAnsiTheme="majorBidi" w:cstheme="majorBidi" w:hint="cs"/>
          <w:color w:val="000000" w:themeColor="text1"/>
          <w:sz w:val="40"/>
          <w:szCs w:val="40"/>
          <w:rtl/>
          <w:lang w:bidi="ar-MA"/>
        </w:rPr>
        <w:t>ه</w:t>
      </w:r>
      <w:r w:rsidRPr="00CA5D80">
        <w:rPr>
          <w:rFonts w:asciiTheme="majorBidi" w:hAnsiTheme="majorBidi" w:cstheme="majorBidi"/>
          <w:color w:val="000000" w:themeColor="text1"/>
          <w:sz w:val="40"/>
          <w:szCs w:val="40"/>
          <w:rtl/>
          <w:lang w:bidi="ar-MA"/>
        </w:rPr>
        <w:t xml:space="preserve"> لايملك شيئا. وبهذا، تكون هذه الحرب مجرد عدوان، وحرب غير عادلة، مادامت القضية غير مشروعة وغير عادلة. بينما </w:t>
      </w:r>
      <w:r w:rsidR="00D4414E" w:rsidRPr="00CA5D80">
        <w:rPr>
          <w:rFonts w:asciiTheme="majorBidi" w:hAnsiTheme="majorBidi" w:cstheme="majorBidi"/>
          <w:color w:val="000000" w:themeColor="text1"/>
          <w:sz w:val="40"/>
          <w:szCs w:val="40"/>
          <w:rtl/>
          <w:lang w:bidi="ar-MA"/>
        </w:rPr>
        <w:t xml:space="preserve">غرض </w:t>
      </w:r>
      <w:r w:rsidRPr="00CA5D80">
        <w:rPr>
          <w:rFonts w:asciiTheme="majorBidi" w:hAnsiTheme="majorBidi" w:cstheme="majorBidi"/>
          <w:color w:val="000000" w:themeColor="text1"/>
          <w:sz w:val="40"/>
          <w:szCs w:val="40"/>
          <w:rtl/>
          <w:lang w:bidi="ar-MA"/>
        </w:rPr>
        <w:t xml:space="preserve">الحرب العادلة </w:t>
      </w:r>
      <w:r w:rsidR="00D4414E" w:rsidRPr="00CA5D80">
        <w:rPr>
          <w:rFonts w:asciiTheme="majorBidi" w:hAnsiTheme="majorBidi" w:cstheme="majorBidi"/>
          <w:color w:val="000000" w:themeColor="text1"/>
          <w:sz w:val="40"/>
          <w:szCs w:val="40"/>
          <w:rtl/>
          <w:lang w:bidi="ar-MA"/>
        </w:rPr>
        <w:t xml:space="preserve">هو </w:t>
      </w:r>
      <w:r w:rsidRPr="00CA5D80">
        <w:rPr>
          <w:rFonts w:asciiTheme="majorBidi" w:hAnsiTheme="majorBidi" w:cstheme="majorBidi"/>
          <w:color w:val="000000" w:themeColor="text1"/>
          <w:sz w:val="40"/>
          <w:szCs w:val="40"/>
          <w:rtl/>
          <w:lang w:bidi="ar-MA"/>
        </w:rPr>
        <w:t>تحقيق العدل، وليس العدوان؛</w:t>
      </w:r>
    </w:p>
    <w:p w:rsidR="000B0F24" w:rsidRPr="00CA5D80" w:rsidRDefault="000B0F24" w:rsidP="000B0F24">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غاية عادلة:</w:t>
      </w:r>
      <w:r w:rsidRPr="00CA5D80">
        <w:rPr>
          <w:rFonts w:asciiTheme="majorBidi" w:hAnsiTheme="majorBidi" w:cstheme="majorBidi"/>
          <w:color w:val="000000" w:themeColor="text1"/>
          <w:sz w:val="40"/>
          <w:szCs w:val="40"/>
          <w:rtl/>
          <w:lang w:bidi="ar-MA"/>
        </w:rPr>
        <w:t xml:space="preserve"> أن تكون مقصدية الحرب عادلة، كأن تكون الحرب للدفاع، أو رد العدوان، أو حماية المتضررين الأبرياء، أو رد الظلم، أو إقامة سلم عادل، فحرب الولايات المتحدة على أفغانستان هو مجرد عدوان</w:t>
      </w:r>
      <w:r w:rsidR="00F178BB" w:rsidRPr="00CA5D80">
        <w:rPr>
          <w:rFonts w:asciiTheme="majorBidi" w:hAnsiTheme="majorBidi" w:cstheme="majorBidi"/>
          <w:color w:val="000000" w:themeColor="text1"/>
          <w:sz w:val="40"/>
          <w:szCs w:val="40"/>
          <w:rtl/>
          <w:lang w:bidi="ar-MA"/>
        </w:rPr>
        <w:t xml:space="preserve"> ليس إلا</w:t>
      </w:r>
      <w:r w:rsidRPr="00CA5D80">
        <w:rPr>
          <w:rFonts w:asciiTheme="majorBidi" w:hAnsiTheme="majorBidi" w:cstheme="majorBidi"/>
          <w:color w:val="000000" w:themeColor="text1"/>
          <w:sz w:val="40"/>
          <w:szCs w:val="40"/>
          <w:rtl/>
          <w:lang w:bidi="ar-MA"/>
        </w:rPr>
        <w:t>، ولم يكن الهدف منه</w:t>
      </w:r>
      <w:r w:rsidR="00F178BB" w:rsidRPr="00CA5D80">
        <w:rPr>
          <w:rFonts w:asciiTheme="majorBidi" w:hAnsiTheme="majorBidi" w:cstheme="majorBidi"/>
          <w:color w:val="000000" w:themeColor="text1"/>
          <w:sz w:val="40"/>
          <w:szCs w:val="40"/>
          <w:rtl/>
          <w:lang w:bidi="ar-MA"/>
        </w:rPr>
        <w:t>ا هو</w:t>
      </w:r>
      <w:r w:rsidRPr="00CA5D80">
        <w:rPr>
          <w:rFonts w:asciiTheme="majorBidi" w:hAnsiTheme="majorBidi" w:cstheme="majorBidi"/>
          <w:color w:val="000000" w:themeColor="text1"/>
          <w:sz w:val="40"/>
          <w:szCs w:val="40"/>
          <w:rtl/>
          <w:lang w:bidi="ar-MA"/>
        </w:rPr>
        <w:t xml:space="preserve"> إحقاق الحق ، </w:t>
      </w:r>
      <w:r w:rsidR="00F178BB" w:rsidRPr="00CA5D80">
        <w:rPr>
          <w:rFonts w:asciiTheme="majorBidi" w:hAnsiTheme="majorBidi" w:cstheme="majorBidi"/>
          <w:color w:val="000000" w:themeColor="text1"/>
          <w:sz w:val="40"/>
          <w:szCs w:val="40"/>
          <w:rtl/>
          <w:lang w:bidi="ar-MA"/>
        </w:rPr>
        <w:t>أ</w:t>
      </w:r>
      <w:r w:rsidRPr="00CA5D80">
        <w:rPr>
          <w:rFonts w:asciiTheme="majorBidi" w:hAnsiTheme="majorBidi" w:cstheme="majorBidi"/>
          <w:color w:val="000000" w:themeColor="text1"/>
          <w:sz w:val="40"/>
          <w:szCs w:val="40"/>
          <w:rtl/>
          <w:lang w:bidi="ar-MA"/>
        </w:rPr>
        <w:t>و</w:t>
      </w:r>
      <w:r w:rsidR="00F178BB"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إبطال الباطل، بل هو تدخل في سيادة بلد آخر، وهجوم على شعب آمن، بدون أن تكون هناك مقصدية أو غاية عادلة. وينطبق هذا الحكم </w:t>
      </w:r>
      <w:r w:rsidR="00F178BB" w:rsidRPr="00CA5D80">
        <w:rPr>
          <w:rFonts w:asciiTheme="majorBidi" w:hAnsiTheme="majorBidi" w:cstheme="majorBidi"/>
          <w:color w:val="000000" w:themeColor="text1"/>
          <w:sz w:val="40"/>
          <w:szCs w:val="40"/>
          <w:rtl/>
          <w:lang w:bidi="ar-MA"/>
        </w:rPr>
        <w:t xml:space="preserve">كذلك، في منظورنا، </w:t>
      </w:r>
      <w:r w:rsidRPr="00CA5D80">
        <w:rPr>
          <w:rFonts w:asciiTheme="majorBidi" w:hAnsiTheme="majorBidi" w:cstheme="majorBidi"/>
          <w:color w:val="000000" w:themeColor="text1"/>
          <w:sz w:val="40"/>
          <w:szCs w:val="40"/>
          <w:rtl/>
          <w:lang w:bidi="ar-MA"/>
        </w:rPr>
        <w:t>على الحروب الإسرائيلية الموجهة ضد فلسطين، فهدف هذه الحروب هو التوسع والسيطرة على المجال الترابي للفلسطينيين</w:t>
      </w:r>
      <w:r w:rsidR="00F178BB"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أو تهجيرهم من بلادهم الأصلية باسم القوة والغطرسة والتجبر.وبالتالي، فهذه الحروب غير عادلة إطلاقا؛</w:t>
      </w:r>
    </w:p>
    <w:p w:rsidR="00DD1E48" w:rsidRPr="00CA5D80" w:rsidRDefault="00DD1E48" w:rsidP="00DD1E48">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"وما الذي تخبرنا به [مبادئ] الحرب العادلة عن أهداف الحرب؟ سبق لي أن ألححت على أنه ينبغي لأهداف وغايات الحرب أن ترتبط ارتباطا وثيقا بالحجة الأولية الأصيلة التي يبنى على أساسها قرار خوض الحرب، على نحو ما هو معبر عنه في معايير الحرب العادلة؛ أقصد رفع أو جبر ظلم حادث، ومعاقبة المعتدين؛ ذلك أن الهدف ـ ولنذكّر بهذا مرة أخرى ـ إنما هو تحقيق وضع أشد عدلا من ذاك الذي حمل من ذي قبل على اللجوء إلى قوة السلاح. وبالأخذ بالحسبان إطار التقويم هذا الأولي الجاهز، ما الذي تتطلبه أخلاقية خروج من الحرب إذا ما تبنى المرء معايير الحرب العادلة؟</w:t>
      </w:r>
      <w:r w:rsidR="00B41A0B">
        <w:rPr>
          <w:rStyle w:val="FootnoteReference"/>
          <w:rFonts w:asciiTheme="majorBidi" w:hAnsiTheme="majorBidi" w:cstheme="majorBidi"/>
          <w:color w:val="000000" w:themeColor="text1"/>
          <w:sz w:val="40"/>
          <w:szCs w:val="40"/>
          <w:rtl/>
        </w:rPr>
        <w:footnoteReference w:id="93"/>
      </w:r>
      <w:r w:rsidRPr="00CA5D80">
        <w:rPr>
          <w:rFonts w:asciiTheme="majorBidi" w:hAnsiTheme="majorBidi" w:cstheme="majorBidi"/>
          <w:color w:val="000000" w:themeColor="text1"/>
          <w:sz w:val="40"/>
          <w:szCs w:val="40"/>
          <w:rtl/>
        </w:rPr>
        <w:t>"</w:t>
      </w:r>
    </w:p>
    <w:p w:rsidR="00F178BB" w:rsidRPr="00CA5D80" w:rsidRDefault="00F178BB" w:rsidP="00F178BB">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rPr>
        <w:t>ويعني هذا أن ترتبط الحرب العادلة بهدف عادل ونبيل وأخلاقي، دون ارتباطها بالأهداف القومية والمادية والنفعية الزائلة؛</w:t>
      </w:r>
    </w:p>
    <w:p w:rsidR="000B0F24" w:rsidRPr="00CA5D80" w:rsidRDefault="000B0F24" w:rsidP="000B0F24">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lang w:bidi="ar-MA"/>
        </w:rPr>
        <w:sym w:font="Wingdings 2" w:char="F077"/>
      </w:r>
      <w:r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b/>
          <w:bCs/>
          <w:color w:val="000000" w:themeColor="text1"/>
          <w:sz w:val="40"/>
          <w:szCs w:val="40"/>
          <w:rtl/>
          <w:lang w:bidi="ar-MA"/>
        </w:rPr>
        <w:t xml:space="preserve">الحل الأخيـــر: </w:t>
      </w:r>
      <w:r w:rsidRPr="00CA5D80">
        <w:rPr>
          <w:rFonts w:asciiTheme="majorBidi" w:hAnsiTheme="majorBidi" w:cstheme="majorBidi"/>
          <w:color w:val="000000" w:themeColor="text1"/>
          <w:sz w:val="40"/>
          <w:szCs w:val="40"/>
          <w:rtl/>
          <w:lang w:bidi="ar-MA"/>
        </w:rPr>
        <w:t>ويعني هذا أن الحرب العادلة حرب للضرورة، وينبغي أن تكون هي آخر الحلول الممكنة وأسوئها، وتكون هي الوسيلة الأخيرة المحتملة، بعد استنفاذ جميع القنوات السلمية والدبلوماسية والسياسية والاقتصادية. وهذا ما وقع</w:t>
      </w:r>
      <w:r w:rsidR="00665CA8" w:rsidRPr="00CA5D80">
        <w:rPr>
          <w:rFonts w:asciiTheme="majorBidi" w:hAnsiTheme="majorBidi" w:cstheme="majorBidi"/>
          <w:color w:val="000000" w:themeColor="text1"/>
          <w:sz w:val="40"/>
          <w:szCs w:val="40"/>
          <w:rtl/>
          <w:lang w:bidi="ar-MA"/>
        </w:rPr>
        <w:t>، في منظوري،</w:t>
      </w:r>
      <w:r w:rsidRPr="00CA5D80">
        <w:rPr>
          <w:rFonts w:asciiTheme="majorBidi" w:hAnsiTheme="majorBidi" w:cstheme="majorBidi"/>
          <w:color w:val="000000" w:themeColor="text1"/>
          <w:sz w:val="40"/>
          <w:szCs w:val="40"/>
          <w:rtl/>
          <w:lang w:bidi="ar-MA"/>
        </w:rPr>
        <w:t xml:space="preserve"> إبان غزو العراق للكويت، فقد قدمت نصائح وتوجيهات لصدام حسين للانسحاب من الكويت، وخاصة من قبل العاهل المغربي الحسن الثاني.لكن صدام حسين تمسك بقراره العسكري، فكان غزو العراق من قبل الولايات المتحدة وحلفائها، ومحاكمة صدام حسين</w:t>
      </w:r>
      <w:r w:rsidR="00665CA8" w:rsidRPr="00CA5D80">
        <w:rPr>
          <w:rFonts w:asciiTheme="majorBidi" w:hAnsiTheme="majorBidi" w:cstheme="majorBidi"/>
          <w:color w:val="000000" w:themeColor="text1"/>
          <w:sz w:val="40"/>
          <w:szCs w:val="40"/>
          <w:rtl/>
          <w:lang w:bidi="ar-MA"/>
        </w:rPr>
        <w:t xml:space="preserve"> من قبل الحكومة الصدرية الجديدة</w:t>
      </w:r>
      <w:r w:rsidRPr="00CA5D80">
        <w:rPr>
          <w:rFonts w:asciiTheme="majorBidi" w:hAnsiTheme="majorBidi" w:cstheme="majorBidi"/>
          <w:color w:val="000000" w:themeColor="text1"/>
          <w:sz w:val="40"/>
          <w:szCs w:val="40"/>
          <w:rtl/>
          <w:lang w:bidi="ar-MA"/>
        </w:rPr>
        <w:t xml:space="preserve">؛ </w:t>
      </w:r>
    </w:p>
    <w:p w:rsidR="000B0F24" w:rsidRPr="00CA5D80" w:rsidRDefault="000B0F24" w:rsidP="000B0F24">
      <w:pPr>
        <w:bidi/>
        <w:spacing w:after="0" w:line="240" w:lineRule="auto"/>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Pr>
        <w:sym w:font="Wingdings 2" w:char="F078"/>
      </w:r>
      <w:r w:rsidRPr="00CA5D80">
        <w:rPr>
          <w:rStyle w:val="articlecontent"/>
          <w:rFonts w:asciiTheme="majorBidi" w:hAnsiTheme="majorBidi" w:cstheme="majorBidi"/>
          <w:color w:val="000000" w:themeColor="text1"/>
          <w:sz w:val="40"/>
          <w:szCs w:val="40"/>
          <w:rtl/>
        </w:rPr>
        <w:t xml:space="preserve"> </w:t>
      </w:r>
      <w:r w:rsidRPr="00CA5D80">
        <w:rPr>
          <w:rStyle w:val="articlecontent"/>
          <w:rFonts w:asciiTheme="majorBidi" w:hAnsiTheme="majorBidi" w:cstheme="majorBidi"/>
          <w:b/>
          <w:bCs/>
          <w:color w:val="000000" w:themeColor="text1"/>
          <w:sz w:val="40"/>
          <w:szCs w:val="40"/>
          <w:rtl/>
        </w:rPr>
        <w:t xml:space="preserve">سلطة شرعية: </w:t>
      </w:r>
      <w:r w:rsidRPr="00CA5D80">
        <w:rPr>
          <w:rStyle w:val="articlecontent"/>
          <w:rFonts w:asciiTheme="majorBidi" w:hAnsiTheme="majorBidi" w:cstheme="majorBidi"/>
          <w:color w:val="000000" w:themeColor="text1"/>
          <w:sz w:val="40"/>
          <w:szCs w:val="40"/>
          <w:rtl/>
        </w:rPr>
        <w:t>أن يصدر قرار الحرب العادلة عن سلطة شرعية منتخبة أو وراثية، أو هيئة حكومية معترف بها رسميا ومؤسساتيا ودوليا.أي: تكون الحرب من قرارات الدولة الحاكمة، ويعلنها الرئيس أو الأمير أو الملك أو السلطة الشرعية العليا في البلاد، وألا تكون سلطة أفراد أو جماعات معينة لها أغراض ومنافع ومصالح ما؛</w:t>
      </w:r>
    </w:p>
    <w:p w:rsidR="000B0F24" w:rsidRPr="00CA5D80" w:rsidRDefault="000B0F24" w:rsidP="008329C4">
      <w:pPr>
        <w:bidi/>
        <w:spacing w:after="0" w:line="240" w:lineRule="auto"/>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Pr>
        <w:sym w:font="Wingdings 2" w:char="F079"/>
      </w:r>
      <w:r w:rsidRPr="00CA5D80">
        <w:rPr>
          <w:rStyle w:val="articlecontent"/>
          <w:rFonts w:asciiTheme="majorBidi" w:hAnsiTheme="majorBidi" w:cstheme="majorBidi"/>
          <w:color w:val="000000" w:themeColor="text1"/>
          <w:sz w:val="40"/>
          <w:szCs w:val="40"/>
          <w:rtl/>
        </w:rPr>
        <w:t xml:space="preserve"> </w:t>
      </w:r>
      <w:r w:rsidR="001C6450" w:rsidRPr="00CA5D80">
        <w:rPr>
          <w:rStyle w:val="articlecontent"/>
          <w:rFonts w:asciiTheme="majorBidi" w:hAnsiTheme="majorBidi" w:cstheme="majorBidi"/>
          <w:b/>
          <w:bCs/>
          <w:color w:val="000000" w:themeColor="text1"/>
          <w:sz w:val="40"/>
          <w:szCs w:val="40"/>
          <w:rtl/>
        </w:rPr>
        <w:t>أ</w:t>
      </w:r>
      <w:r w:rsidRPr="00CA5D80">
        <w:rPr>
          <w:rStyle w:val="articlecontent"/>
          <w:rFonts w:asciiTheme="majorBidi" w:hAnsiTheme="majorBidi" w:cstheme="majorBidi"/>
          <w:b/>
          <w:bCs/>
          <w:color w:val="000000" w:themeColor="text1"/>
          <w:sz w:val="40"/>
          <w:szCs w:val="40"/>
          <w:rtl/>
        </w:rPr>
        <w:t xml:space="preserve">مل معقول في </w:t>
      </w:r>
      <w:r w:rsidR="001C6450" w:rsidRPr="00CA5D80">
        <w:rPr>
          <w:rStyle w:val="articlecontent"/>
          <w:rFonts w:asciiTheme="majorBidi" w:hAnsiTheme="majorBidi" w:cstheme="majorBidi"/>
          <w:b/>
          <w:bCs/>
          <w:color w:val="000000" w:themeColor="text1"/>
          <w:sz w:val="40"/>
          <w:szCs w:val="40"/>
          <w:rtl/>
        </w:rPr>
        <w:t xml:space="preserve">تحقيق </w:t>
      </w:r>
      <w:r w:rsidRPr="00CA5D80">
        <w:rPr>
          <w:rStyle w:val="articlecontent"/>
          <w:rFonts w:asciiTheme="majorBidi" w:hAnsiTheme="majorBidi" w:cstheme="majorBidi"/>
          <w:b/>
          <w:bCs/>
          <w:color w:val="000000" w:themeColor="text1"/>
          <w:sz w:val="40"/>
          <w:szCs w:val="40"/>
          <w:rtl/>
        </w:rPr>
        <w:t xml:space="preserve">النجاح: </w:t>
      </w:r>
      <w:r w:rsidRPr="00CA5D80">
        <w:rPr>
          <w:rStyle w:val="articlecontent"/>
          <w:rFonts w:asciiTheme="majorBidi" w:hAnsiTheme="majorBidi" w:cstheme="majorBidi"/>
          <w:color w:val="000000" w:themeColor="text1"/>
          <w:sz w:val="40"/>
          <w:szCs w:val="40"/>
          <w:rtl/>
        </w:rPr>
        <w:t>لاينبغي إعلان الحرب العادلة إلا إذا تأكدت السلطة الحاكمة أو السلطة العسكرية المشرفة على تلك الحرب أن تحقق الانتصار.بمعنى أن تتأكد السلطة الحربية الشرعية من تحقيق الأهداف المخططة والمرجوة من خوض تلك الحرب، كأن تقضي على العدوان، أو ترد الظلم، أو تحقق السلام.أما إذا كانت الحرب ستزيد الطين بلة، وستؤجج الحقد والكراهية والعدوان أكثر فأكثر ، فمن الأحسن عدم خوضها، فقد رأينا حروب الولايات المتحدة الأمريكية حروبا عدوانية تسهم في تأجيج الإرهاب والتطرف ضدها من حين لآخر</w:t>
      </w:r>
      <w:r w:rsidR="001C6450" w:rsidRPr="00CA5D80">
        <w:rPr>
          <w:rStyle w:val="articlecontent"/>
          <w:rFonts w:asciiTheme="majorBidi" w:hAnsiTheme="majorBidi" w:cstheme="majorBidi"/>
          <w:color w:val="000000" w:themeColor="text1"/>
          <w:sz w:val="40"/>
          <w:szCs w:val="40"/>
          <w:rtl/>
        </w:rPr>
        <w:t xml:space="preserve">.كما فشلت حملة نابليون بونابرت </w:t>
      </w:r>
      <w:r w:rsidR="008329C4" w:rsidRPr="00CA5D80">
        <w:rPr>
          <w:rStyle w:val="articlecontent"/>
          <w:rFonts w:asciiTheme="majorBidi" w:hAnsiTheme="majorBidi" w:cstheme="majorBidi"/>
          <w:color w:val="000000" w:themeColor="text1"/>
          <w:sz w:val="40"/>
          <w:szCs w:val="40"/>
          <w:rtl/>
        </w:rPr>
        <w:t>على</w:t>
      </w:r>
      <w:r w:rsidR="001C6450" w:rsidRPr="00CA5D80">
        <w:rPr>
          <w:rStyle w:val="articlecontent"/>
          <w:rFonts w:asciiTheme="majorBidi" w:hAnsiTheme="majorBidi" w:cstheme="majorBidi"/>
          <w:color w:val="000000" w:themeColor="text1"/>
          <w:sz w:val="40"/>
          <w:szCs w:val="40"/>
          <w:rtl/>
        </w:rPr>
        <w:t xml:space="preserve"> مصر</w:t>
      </w:r>
      <w:r w:rsidR="008329C4" w:rsidRPr="00CA5D80">
        <w:rPr>
          <w:rStyle w:val="articlecontent"/>
          <w:rFonts w:asciiTheme="majorBidi" w:hAnsiTheme="majorBidi" w:cstheme="majorBidi"/>
          <w:color w:val="000000" w:themeColor="text1"/>
          <w:sz w:val="40"/>
          <w:szCs w:val="40"/>
          <w:rtl/>
        </w:rPr>
        <w:t xml:space="preserve"> نظرا لسوء التخطيط  والتدبير والتقويم من جهة أخرى</w:t>
      </w:r>
      <w:r w:rsidR="001C6450" w:rsidRPr="00CA5D80">
        <w:rPr>
          <w:rStyle w:val="articlecontent"/>
          <w:rFonts w:asciiTheme="majorBidi" w:hAnsiTheme="majorBidi" w:cstheme="majorBidi"/>
          <w:color w:val="000000" w:themeColor="text1"/>
          <w:sz w:val="40"/>
          <w:szCs w:val="40"/>
          <w:rtl/>
        </w:rPr>
        <w:t>؛</w:t>
      </w:r>
    </w:p>
    <w:p w:rsidR="000B0F24" w:rsidRPr="00CA5D80" w:rsidRDefault="000B0F24" w:rsidP="00831AC0">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b/>
          <w:bCs/>
          <w:color w:val="000000" w:themeColor="text1"/>
          <w:sz w:val="40"/>
          <w:szCs w:val="40"/>
        </w:rPr>
        <w:sym w:font="Wingdings 2" w:char="F07A"/>
      </w:r>
      <w:r w:rsidRPr="00CA5D80">
        <w:rPr>
          <w:rFonts w:asciiTheme="majorBidi" w:hAnsiTheme="majorBidi" w:cstheme="majorBidi"/>
          <w:b/>
          <w:bCs/>
          <w:color w:val="000000" w:themeColor="text1"/>
          <w:sz w:val="40"/>
          <w:szCs w:val="40"/>
          <w:rtl/>
        </w:rPr>
        <w:t xml:space="preserve"> التمييز بين المدنيين والعسكريين: </w:t>
      </w:r>
      <w:r w:rsidRPr="00CA5D80">
        <w:rPr>
          <w:rFonts w:asciiTheme="majorBidi" w:hAnsiTheme="majorBidi" w:cstheme="majorBidi"/>
          <w:color w:val="000000" w:themeColor="text1"/>
          <w:sz w:val="40"/>
          <w:szCs w:val="40"/>
          <w:rtl/>
        </w:rPr>
        <w:t xml:space="preserve">ينبغي أن تميز الحرب العادلة بين المدنيين والعسكريين وفق أخلاقيات الحروب؛ لأن الحرب العادلة هي </w:t>
      </w:r>
      <w:r w:rsidR="00831AC0" w:rsidRPr="00CA5D80">
        <w:rPr>
          <w:rFonts w:asciiTheme="majorBidi" w:hAnsiTheme="majorBidi" w:cstheme="majorBidi"/>
          <w:color w:val="000000" w:themeColor="text1"/>
          <w:sz w:val="40"/>
          <w:szCs w:val="40"/>
          <w:rtl/>
        </w:rPr>
        <w:t>معركة</w:t>
      </w:r>
      <w:r w:rsidRPr="00CA5D80">
        <w:rPr>
          <w:rFonts w:asciiTheme="majorBidi" w:hAnsiTheme="majorBidi" w:cstheme="majorBidi"/>
          <w:color w:val="000000" w:themeColor="text1"/>
          <w:sz w:val="40"/>
          <w:szCs w:val="40"/>
          <w:rtl/>
        </w:rPr>
        <w:t xml:space="preserve"> بين مقاتلين عسكريين، فلا ينبغي قتل الأطفال والنساء والشيوخ والعجزة، كما هو حال النظام السوري بقيادة بشار الأسد الذي لا</w:t>
      </w:r>
      <w:r w:rsidR="00831AC0"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color w:val="000000" w:themeColor="text1"/>
          <w:sz w:val="40"/>
          <w:szCs w:val="40"/>
          <w:rtl/>
        </w:rPr>
        <w:t>يميز بين المحاربين والمدنيين؛</w:t>
      </w:r>
    </w:p>
    <w:p w:rsidR="000B0F24" w:rsidRPr="00CA5D80" w:rsidRDefault="000B0F24" w:rsidP="001E12E9">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Pr>
        <w:sym w:font="Wingdings 2" w:char="F07B"/>
      </w:r>
      <w:r w:rsidRPr="00CA5D80">
        <w:rPr>
          <w:rFonts w:asciiTheme="majorBidi" w:hAnsiTheme="majorBidi" w:cstheme="majorBidi"/>
          <w:color w:val="000000" w:themeColor="text1"/>
          <w:sz w:val="40"/>
          <w:szCs w:val="40"/>
          <w:rtl/>
        </w:rPr>
        <w:t xml:space="preserve"> </w:t>
      </w:r>
      <w:r w:rsidR="001E12E9" w:rsidRPr="00CA5D80">
        <w:rPr>
          <w:rFonts w:asciiTheme="majorBidi" w:hAnsiTheme="majorBidi" w:cstheme="majorBidi"/>
          <w:b/>
          <w:bCs/>
          <w:color w:val="000000" w:themeColor="text1"/>
          <w:sz w:val="40"/>
          <w:szCs w:val="40"/>
          <w:rtl/>
        </w:rPr>
        <w:t>مبدإ التناسب على مستوى النتائج</w:t>
      </w:r>
      <w:r w:rsidRPr="00CA5D80">
        <w:rPr>
          <w:rFonts w:asciiTheme="majorBidi" w:hAnsiTheme="majorBidi" w:cstheme="majorBidi"/>
          <w:b/>
          <w:bCs/>
          <w:color w:val="000000" w:themeColor="text1"/>
          <w:sz w:val="40"/>
          <w:szCs w:val="40"/>
          <w:rtl/>
        </w:rPr>
        <w:t xml:space="preserve">: </w:t>
      </w:r>
      <w:r w:rsidRPr="00CA5D80">
        <w:rPr>
          <w:rFonts w:asciiTheme="majorBidi" w:hAnsiTheme="majorBidi" w:cstheme="majorBidi"/>
          <w:color w:val="000000" w:themeColor="text1"/>
          <w:sz w:val="40"/>
          <w:szCs w:val="40"/>
          <w:rtl/>
        </w:rPr>
        <w:t>لاينبغي أن تحدث الحرب العادلة نتائج كارثية وخيمة من أجل تحصيل مكاسب محدودة. بمعنى ألا تكون السلبيات أكثر من الإيجابيات، وتكون الخسائر أكثر من الأرباح.ويعني هذا ألا تكلف الحرب السلطة الحاكمة أو ميزانية الدولة ثمنا باهظا أو خسارة فادحة لايمكن تحملها، كما ما هو حال خسائر الولايات المتحدة في حرب الفيتنام</w:t>
      </w:r>
      <w:r w:rsidRPr="00CA5D80">
        <w:rPr>
          <w:rFonts w:asciiTheme="majorBidi" w:hAnsiTheme="majorBidi" w:cstheme="majorBidi"/>
          <w:b/>
          <w:bCs/>
          <w:color w:val="000000" w:themeColor="text1"/>
          <w:sz w:val="40"/>
          <w:szCs w:val="40"/>
          <w:rtl/>
        </w:rPr>
        <w:t xml:space="preserve"> </w:t>
      </w:r>
      <w:r w:rsidRPr="00CA5D80">
        <w:rPr>
          <w:rFonts w:asciiTheme="majorBidi" w:hAnsiTheme="majorBidi" w:cstheme="majorBidi"/>
          <w:color w:val="000000" w:themeColor="text1"/>
          <w:sz w:val="40"/>
          <w:szCs w:val="40"/>
          <w:rtl/>
        </w:rPr>
        <w:t>التي خسرت  57.522 قتيل، وأطلق سراح 153.303؛</w:t>
      </w:r>
    </w:p>
    <w:p w:rsidR="00AA6D27" w:rsidRPr="00CA5D80" w:rsidRDefault="00DD1E48" w:rsidP="00DD1E48">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"وهكذا -</w:t>
      </w:r>
      <w:r w:rsidR="00AA6D27"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color w:val="000000" w:themeColor="text1"/>
          <w:sz w:val="40"/>
          <w:szCs w:val="40"/>
          <w:rtl/>
        </w:rPr>
        <w:t>مثلا- فيما يتعلق ببعض التفاصيل الدائرة على حرب العراق، قيل لنا بأن البلد كان على شفا حفرة من حرب أهلية، ومن ثمة فإن الولايات المتحدة ـ وهنا تخطر المقارنة مع فيتنام على البال ـ منحشرة في أتون هذه الحرب الأهلية. والنتيجة التي تم التوصل إليها هي أن حضورها إنما كان من شأنه أن يجعل الأمور تسير نحو الأسوأ، وأن علينا أن ننجلي عن البلد بأسرع ما يكون، ملجئين بذلك العراقيين أنفسهم إلى التصالح فيما بينهم، حتى ولو مات منهم الآلاف المؤلفة قبل أن يتم بلوغ لحظة المصالحة تلك</w:t>
      </w:r>
      <w:r w:rsidRPr="00CA5D80">
        <w:rPr>
          <w:rFonts w:asciiTheme="majorBidi" w:hAnsiTheme="majorBidi" w:cstheme="majorBidi"/>
          <w:color w:val="000000" w:themeColor="text1"/>
          <w:sz w:val="40"/>
          <w:szCs w:val="40"/>
        </w:rPr>
        <w:t xml:space="preserve">. </w:t>
      </w:r>
    </w:p>
    <w:p w:rsidR="00DD1E48" w:rsidRPr="00CA5D80" w:rsidRDefault="00DD1E48" w:rsidP="00AA6D27">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من البين بذاته أن هذا السيناريو ما أفلح. وإذا ما نحن وصفنا النتيجة بطريقة مختلفة، فإنه سوف يكون علينا أن نقول بأنه بقدر ما لم نكن نحتاج إلا إلى قليل من الفِرَق الأمريكية، فإنه ما كانت ثمة في البدء ملامح حرب أهلية تلوح في الأفق، وإنما كانت ثمة -بالأحرى- "انتفاضة" تحاول أن تستثير حربا أهلية، وأنه -في النهاية- أدى هذا الانسحاب المتسرع للفرق الأمريكية </w:t>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بالفعل- إلى قفزة كبرى نحو العنف، وأنه ما كان يمكن أن تكون ثمة -والحال هذه- "نهاية سعيدة" فيما بعد</w:t>
      </w:r>
      <w:r w:rsidRPr="00CA5D80">
        <w:rPr>
          <w:rFonts w:asciiTheme="majorBidi" w:hAnsiTheme="majorBidi" w:cstheme="majorBidi"/>
          <w:color w:val="000000" w:themeColor="text1"/>
          <w:sz w:val="40"/>
          <w:szCs w:val="40"/>
        </w:rPr>
        <w:t>.</w:t>
      </w:r>
      <w:r w:rsidR="00AA6D27" w:rsidRPr="00CA5D80">
        <w:rPr>
          <w:rStyle w:val="FootnoteReference"/>
          <w:rFonts w:asciiTheme="majorBidi" w:hAnsiTheme="majorBidi" w:cstheme="majorBidi"/>
          <w:color w:val="000000" w:themeColor="text1"/>
          <w:sz w:val="40"/>
          <w:szCs w:val="40"/>
        </w:rPr>
        <w:footnoteReference w:id="94"/>
      </w:r>
      <w:r w:rsidRPr="00CA5D80">
        <w:rPr>
          <w:rFonts w:asciiTheme="majorBidi" w:hAnsiTheme="majorBidi" w:cstheme="majorBidi"/>
          <w:color w:val="000000" w:themeColor="text1"/>
          <w:sz w:val="40"/>
          <w:szCs w:val="40"/>
          <w:rtl/>
        </w:rPr>
        <w:t>"</w:t>
      </w:r>
    </w:p>
    <w:p w:rsidR="00AA6D27" w:rsidRPr="00CA5D80" w:rsidRDefault="00AA6D27" w:rsidP="00AA6D27">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والشيء نفسه ينطبق على الحرب السورية التي أودت بأرواح عشرات الآلاف من الأبرياء والضحايا، وهجرت معظم سكان البلد خارج الحدود، بدل أن يتنازل الرئيس بشار الأسد عن السلطة لصالح الشعب؛</w:t>
      </w:r>
    </w:p>
    <w:p w:rsidR="00D95A1C" w:rsidRPr="00CA5D80" w:rsidRDefault="001C6450" w:rsidP="00D95A1C">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b/>
          <w:bCs/>
          <w:color w:val="000000" w:themeColor="text1"/>
          <w:sz w:val="40"/>
          <w:szCs w:val="40"/>
        </w:rPr>
        <w:sym w:font="Wingdings 2" w:char="F07C"/>
      </w:r>
      <w:r w:rsidR="001E12E9" w:rsidRPr="00CA5D80">
        <w:rPr>
          <w:rFonts w:asciiTheme="majorBidi" w:hAnsiTheme="majorBidi" w:cstheme="majorBidi"/>
          <w:b/>
          <w:bCs/>
          <w:color w:val="000000" w:themeColor="text1"/>
          <w:sz w:val="40"/>
          <w:szCs w:val="40"/>
          <w:rtl/>
        </w:rPr>
        <w:t>مبدأ التناسب</w:t>
      </w:r>
      <w:r w:rsidRPr="00CA5D80">
        <w:rPr>
          <w:rFonts w:asciiTheme="majorBidi" w:hAnsiTheme="majorBidi" w:cstheme="majorBidi"/>
          <w:b/>
          <w:bCs/>
          <w:color w:val="000000" w:themeColor="text1"/>
          <w:sz w:val="40"/>
          <w:szCs w:val="40"/>
          <w:rtl/>
        </w:rPr>
        <w:t xml:space="preserve"> </w:t>
      </w:r>
      <w:r w:rsidR="001E12E9" w:rsidRPr="00CA5D80">
        <w:rPr>
          <w:rFonts w:asciiTheme="majorBidi" w:hAnsiTheme="majorBidi" w:cstheme="majorBidi"/>
          <w:b/>
          <w:bCs/>
          <w:color w:val="000000" w:themeColor="text1"/>
          <w:sz w:val="40"/>
          <w:szCs w:val="40"/>
          <w:rtl/>
        </w:rPr>
        <w:t xml:space="preserve">على مستوى </w:t>
      </w:r>
      <w:r w:rsidRPr="00CA5D80">
        <w:rPr>
          <w:rFonts w:asciiTheme="majorBidi" w:hAnsiTheme="majorBidi" w:cstheme="majorBidi"/>
          <w:b/>
          <w:bCs/>
          <w:color w:val="000000" w:themeColor="text1"/>
          <w:sz w:val="40"/>
          <w:szCs w:val="40"/>
          <w:rtl/>
        </w:rPr>
        <w:t xml:space="preserve">الوسائل: </w:t>
      </w:r>
      <w:r w:rsidRPr="00CA5D80">
        <w:rPr>
          <w:rFonts w:asciiTheme="majorBidi" w:hAnsiTheme="majorBidi" w:cstheme="majorBidi"/>
          <w:color w:val="000000" w:themeColor="text1"/>
          <w:sz w:val="40"/>
          <w:szCs w:val="40"/>
          <w:rtl/>
        </w:rPr>
        <w:t xml:space="preserve">تستعمل الحرب العادلة الأسلحة التي تتلاءم مع الحرب.ويعني هذا ألا تستعمل الحرب العادلة أسلحة الدمار الشامل، أو الأسلحة المحرمة دوليا، أو الأسلحة النووية ، أو الأسلحة السامة.ويعني هذا </w:t>
      </w:r>
      <w:r w:rsidR="00D95A1C" w:rsidRPr="00CA5D80">
        <w:rPr>
          <w:rFonts w:asciiTheme="majorBidi" w:hAnsiTheme="majorBidi" w:cstheme="majorBidi"/>
          <w:color w:val="000000" w:themeColor="text1"/>
          <w:sz w:val="40"/>
          <w:szCs w:val="40"/>
          <w:rtl/>
        </w:rPr>
        <w:t xml:space="preserve">ضرورة </w:t>
      </w:r>
      <w:r w:rsidRPr="00CA5D80">
        <w:rPr>
          <w:rFonts w:asciiTheme="majorBidi" w:hAnsiTheme="majorBidi" w:cstheme="majorBidi"/>
          <w:color w:val="000000" w:themeColor="text1"/>
          <w:sz w:val="40"/>
          <w:szCs w:val="40"/>
          <w:rtl/>
        </w:rPr>
        <w:t>تخليق الوسائل المستعملة في الحرب</w:t>
      </w:r>
      <w:r w:rsidR="00D95A1C" w:rsidRPr="00CA5D80">
        <w:rPr>
          <w:rFonts w:asciiTheme="majorBidi" w:hAnsiTheme="majorBidi" w:cstheme="majorBidi"/>
          <w:color w:val="000000" w:themeColor="text1"/>
          <w:sz w:val="40"/>
          <w:szCs w:val="40"/>
          <w:rtl/>
        </w:rPr>
        <w:t>.</w:t>
      </w:r>
    </w:p>
    <w:p w:rsidR="00D95A1C" w:rsidRPr="00CA5D80" w:rsidRDefault="00D95A1C" w:rsidP="00D95A1C">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إذاً،</w:t>
      </w:r>
      <w:r w:rsidR="001C6450" w:rsidRPr="00CA5D80">
        <w:rPr>
          <w:rFonts w:asciiTheme="majorBidi" w:hAnsiTheme="majorBidi" w:cstheme="majorBidi"/>
          <w:color w:val="000000" w:themeColor="text1"/>
          <w:sz w:val="40"/>
          <w:szCs w:val="40"/>
          <w:rtl/>
        </w:rPr>
        <w:t xml:space="preserve"> فلا</w:t>
      </w:r>
      <w:r w:rsidRPr="00CA5D80">
        <w:rPr>
          <w:rFonts w:asciiTheme="majorBidi" w:hAnsiTheme="majorBidi" w:cstheme="majorBidi"/>
          <w:color w:val="000000" w:themeColor="text1"/>
          <w:sz w:val="40"/>
          <w:szCs w:val="40"/>
          <w:rtl/>
        </w:rPr>
        <w:t xml:space="preserve"> يمكن اللجوء</w:t>
      </w:r>
      <w:r w:rsidR="001C6450" w:rsidRPr="00CA5D80">
        <w:rPr>
          <w:rFonts w:asciiTheme="majorBidi" w:hAnsiTheme="majorBidi" w:cstheme="majorBidi"/>
          <w:color w:val="000000" w:themeColor="text1"/>
          <w:sz w:val="40"/>
          <w:szCs w:val="40"/>
          <w:rtl/>
        </w:rPr>
        <w:t xml:space="preserve"> إلى الأسلحة الخطيرة لردع عدوان بسيط أو محدود، كما فعلت الولايات المتحدة في </w:t>
      </w:r>
      <w:r w:rsidRPr="00CA5D80">
        <w:rPr>
          <w:rFonts w:asciiTheme="majorBidi" w:hAnsiTheme="majorBidi" w:cstheme="majorBidi"/>
          <w:color w:val="000000" w:themeColor="text1"/>
          <w:sz w:val="40"/>
          <w:szCs w:val="40"/>
          <w:rtl/>
        </w:rPr>
        <w:t>العراق،</w:t>
      </w:r>
      <w:r w:rsidR="001C6450" w:rsidRPr="00CA5D80">
        <w:rPr>
          <w:rFonts w:asciiTheme="majorBidi" w:hAnsiTheme="majorBidi" w:cstheme="majorBidi"/>
          <w:color w:val="000000" w:themeColor="text1"/>
          <w:sz w:val="40"/>
          <w:szCs w:val="40"/>
          <w:rtl/>
        </w:rPr>
        <w:t xml:space="preserve"> حيث استخدمت مجموعة من الأسلحة المحرمة دوليا للانتقام منها</w:t>
      </w:r>
      <w:r w:rsidR="001C6450" w:rsidRPr="00CA5D80">
        <w:rPr>
          <w:rStyle w:val="FootnoteReference"/>
          <w:rFonts w:asciiTheme="majorBidi" w:hAnsiTheme="majorBidi" w:cstheme="majorBidi"/>
          <w:color w:val="000000" w:themeColor="text1"/>
          <w:sz w:val="40"/>
          <w:szCs w:val="40"/>
          <w:rtl/>
        </w:rPr>
        <w:footnoteReference w:id="95"/>
      </w:r>
      <w:r w:rsidR="001C6450" w:rsidRPr="00CA5D80">
        <w:rPr>
          <w:rFonts w:asciiTheme="majorBidi" w:hAnsiTheme="majorBidi" w:cstheme="majorBidi"/>
          <w:color w:val="000000" w:themeColor="text1"/>
          <w:sz w:val="40"/>
          <w:szCs w:val="40"/>
          <w:rtl/>
        </w:rPr>
        <w:t>.</w:t>
      </w:r>
    </w:p>
    <w:p w:rsidR="00D95A1C" w:rsidRPr="00CA5D80" w:rsidRDefault="000B0F24" w:rsidP="00D95A1C">
      <w:pPr>
        <w:bidi/>
        <w:spacing w:after="0" w:line="240" w:lineRule="auto"/>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tl/>
        </w:rPr>
        <w:t xml:space="preserve">وهكذا، يقدم مايكل وولز مجموعة من القواعد التي تنبني عليها الحرب العادلة للحد من العدوان، وتخليق الحرب من البداية حتى النهاية </w:t>
      </w:r>
      <w:r w:rsidR="001E12E9" w:rsidRPr="00CA5D80">
        <w:rPr>
          <w:rStyle w:val="articlecontent"/>
          <w:rFonts w:asciiTheme="majorBidi" w:hAnsiTheme="majorBidi" w:cstheme="majorBidi"/>
          <w:color w:val="000000" w:themeColor="text1"/>
          <w:sz w:val="40"/>
          <w:szCs w:val="40"/>
          <w:rtl/>
        </w:rPr>
        <w:t>،</w:t>
      </w:r>
      <w:r w:rsidRPr="00CA5D80">
        <w:rPr>
          <w:rStyle w:val="articlecontent"/>
          <w:rFonts w:asciiTheme="majorBidi" w:hAnsiTheme="majorBidi" w:cstheme="majorBidi"/>
          <w:color w:val="000000" w:themeColor="text1"/>
          <w:sz w:val="40"/>
          <w:szCs w:val="40"/>
          <w:rtl/>
        </w:rPr>
        <w:t xml:space="preserve"> من أجل تحقيق غاية عادلة، وبوسائل عادلة.</w:t>
      </w:r>
      <w:r w:rsidR="001E12E9" w:rsidRPr="00CA5D80">
        <w:rPr>
          <w:rStyle w:val="articlecontent"/>
          <w:rFonts w:asciiTheme="majorBidi" w:hAnsiTheme="majorBidi" w:cstheme="majorBidi"/>
          <w:color w:val="000000" w:themeColor="text1"/>
          <w:sz w:val="40"/>
          <w:szCs w:val="40"/>
          <w:rtl/>
        </w:rPr>
        <w:t>ويستثني حربين من هذه الحروب: الحرب الوقائية ذات البعد الدفاعي، و التدخل الإنساني لرفع المعاناة الإنسانية</w:t>
      </w:r>
      <w:r w:rsidR="00D95A1C" w:rsidRPr="00CA5D80">
        <w:rPr>
          <w:rStyle w:val="articlecontent"/>
          <w:rFonts w:asciiTheme="majorBidi" w:hAnsiTheme="majorBidi" w:cstheme="majorBidi"/>
          <w:color w:val="000000" w:themeColor="text1"/>
          <w:sz w:val="40"/>
          <w:szCs w:val="40"/>
          <w:rtl/>
        </w:rPr>
        <w:t>؛</w:t>
      </w:r>
      <w:r w:rsidR="001E12E9" w:rsidRPr="00CA5D80">
        <w:rPr>
          <w:rStyle w:val="articlecontent"/>
          <w:rFonts w:asciiTheme="majorBidi" w:hAnsiTheme="majorBidi" w:cstheme="majorBidi"/>
          <w:color w:val="000000" w:themeColor="text1"/>
          <w:sz w:val="40"/>
          <w:szCs w:val="40"/>
          <w:rtl/>
        </w:rPr>
        <w:t xml:space="preserve"> لأن ذلك هو دفاع عن المثل الإنسانية العليا والمبادئ الأخلاقية المثلى.</w:t>
      </w:r>
    </w:p>
    <w:p w:rsidR="000B0F24" w:rsidRPr="00CA5D80" w:rsidRDefault="001E12E9" w:rsidP="00D95A1C">
      <w:pPr>
        <w:bidi/>
        <w:spacing w:after="0" w:line="240" w:lineRule="auto"/>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tl/>
        </w:rPr>
        <w:t>وقد تحدث أيضا وولز عن أخلاق الطوارئ؛ إذ يمكن مقاتلة غير العسكريين لضرورة عليا أو قصوى، عندما تواجه الدولة خطرا وشيكا ومرعبا وفظيعا</w:t>
      </w:r>
      <w:r w:rsidR="00D95A1C" w:rsidRPr="00CA5D80">
        <w:rPr>
          <w:rStyle w:val="articlecontent"/>
          <w:rFonts w:asciiTheme="majorBidi" w:hAnsiTheme="majorBidi" w:cstheme="majorBidi"/>
          <w:color w:val="000000" w:themeColor="text1"/>
          <w:sz w:val="40"/>
          <w:szCs w:val="40"/>
          <w:rtl/>
        </w:rPr>
        <w:t>،</w:t>
      </w:r>
      <w:r w:rsidRPr="00CA5D80">
        <w:rPr>
          <w:rStyle w:val="articlecontent"/>
          <w:rFonts w:asciiTheme="majorBidi" w:hAnsiTheme="majorBidi" w:cstheme="majorBidi"/>
          <w:color w:val="000000" w:themeColor="text1"/>
          <w:sz w:val="40"/>
          <w:szCs w:val="40"/>
          <w:rtl/>
        </w:rPr>
        <w:t xml:space="preserve"> ي</w:t>
      </w:r>
      <w:r w:rsidR="00D95A1C" w:rsidRPr="00CA5D80">
        <w:rPr>
          <w:rStyle w:val="articlecontent"/>
          <w:rFonts w:asciiTheme="majorBidi" w:hAnsiTheme="majorBidi" w:cstheme="majorBidi"/>
          <w:color w:val="000000" w:themeColor="text1"/>
          <w:sz w:val="40"/>
          <w:szCs w:val="40"/>
          <w:rtl/>
        </w:rPr>
        <w:t>كون سببا مباشرا</w:t>
      </w:r>
      <w:r w:rsidRPr="00CA5D80">
        <w:rPr>
          <w:rStyle w:val="articlecontent"/>
          <w:rFonts w:asciiTheme="majorBidi" w:hAnsiTheme="majorBidi" w:cstheme="majorBidi"/>
          <w:color w:val="000000" w:themeColor="text1"/>
          <w:sz w:val="40"/>
          <w:szCs w:val="40"/>
          <w:rtl/>
        </w:rPr>
        <w:t xml:space="preserve"> في هزيمة الدولة.</w:t>
      </w:r>
    </w:p>
    <w:p w:rsidR="001E12E9" w:rsidRPr="00CA5D80" w:rsidRDefault="001E12E9" w:rsidP="00D95A1C">
      <w:pPr>
        <w:bidi/>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tl/>
        </w:rPr>
        <w:t>وتتحقق الحرب العادلة بدفع التعويض للمتضرر</w:t>
      </w:r>
      <w:r w:rsidR="00D95A1C" w:rsidRPr="00CA5D80">
        <w:rPr>
          <w:rStyle w:val="articlecontent"/>
          <w:rFonts w:asciiTheme="majorBidi" w:hAnsiTheme="majorBidi" w:cstheme="majorBidi"/>
          <w:color w:val="000000" w:themeColor="text1"/>
          <w:sz w:val="40"/>
          <w:szCs w:val="40"/>
          <w:rtl/>
        </w:rPr>
        <w:t>ين</w:t>
      </w:r>
      <w:r w:rsidRPr="00CA5D80">
        <w:rPr>
          <w:rStyle w:val="articlecontent"/>
          <w:rFonts w:asciiTheme="majorBidi" w:hAnsiTheme="majorBidi" w:cstheme="majorBidi"/>
          <w:color w:val="000000" w:themeColor="text1"/>
          <w:sz w:val="40"/>
          <w:szCs w:val="40"/>
          <w:rtl/>
        </w:rPr>
        <w:t xml:space="preserve">، </w:t>
      </w:r>
      <w:r w:rsidR="00D95A1C" w:rsidRPr="00CA5D80">
        <w:rPr>
          <w:rStyle w:val="articlecontent"/>
          <w:rFonts w:asciiTheme="majorBidi" w:hAnsiTheme="majorBidi" w:cstheme="majorBidi"/>
          <w:color w:val="000000" w:themeColor="text1"/>
          <w:sz w:val="40"/>
          <w:szCs w:val="40"/>
          <w:rtl/>
        </w:rPr>
        <w:t>بعد الانتهاء من الحرب، والاعتراف</w:t>
      </w:r>
      <w:r w:rsidRPr="00CA5D80">
        <w:rPr>
          <w:rStyle w:val="articlecontent"/>
          <w:rFonts w:asciiTheme="majorBidi" w:hAnsiTheme="majorBidi" w:cstheme="majorBidi"/>
          <w:color w:val="000000" w:themeColor="text1"/>
          <w:sz w:val="40"/>
          <w:szCs w:val="40"/>
          <w:rtl/>
        </w:rPr>
        <w:t xml:space="preserve"> </w:t>
      </w:r>
      <w:r w:rsidR="00D95A1C" w:rsidRPr="00CA5D80">
        <w:rPr>
          <w:rStyle w:val="articlecontent"/>
          <w:rFonts w:asciiTheme="majorBidi" w:hAnsiTheme="majorBidi" w:cstheme="majorBidi"/>
          <w:color w:val="000000" w:themeColor="text1"/>
          <w:sz w:val="40"/>
          <w:szCs w:val="40"/>
          <w:rtl/>
        </w:rPr>
        <w:t>ب</w:t>
      </w:r>
      <w:r w:rsidRPr="00CA5D80">
        <w:rPr>
          <w:rStyle w:val="articlecontent"/>
          <w:rFonts w:asciiTheme="majorBidi" w:hAnsiTheme="majorBidi" w:cstheme="majorBidi"/>
          <w:color w:val="000000" w:themeColor="text1"/>
          <w:sz w:val="40"/>
          <w:szCs w:val="40"/>
          <w:rtl/>
        </w:rPr>
        <w:t xml:space="preserve">حق تقرير المصير في حالة العدوان على سيادة بلد آخر، أو </w:t>
      </w:r>
      <w:r w:rsidR="00D95A1C" w:rsidRPr="00CA5D80">
        <w:rPr>
          <w:rStyle w:val="articlecontent"/>
          <w:rFonts w:asciiTheme="majorBidi" w:hAnsiTheme="majorBidi" w:cstheme="majorBidi"/>
          <w:color w:val="000000" w:themeColor="text1"/>
          <w:sz w:val="40"/>
          <w:szCs w:val="40"/>
          <w:rtl/>
        </w:rPr>
        <w:t xml:space="preserve">العمل على </w:t>
      </w:r>
      <w:r w:rsidRPr="00CA5D80">
        <w:rPr>
          <w:rStyle w:val="articlecontent"/>
          <w:rFonts w:asciiTheme="majorBidi" w:hAnsiTheme="majorBidi" w:cstheme="majorBidi"/>
          <w:color w:val="000000" w:themeColor="text1"/>
          <w:sz w:val="40"/>
          <w:szCs w:val="40"/>
          <w:rtl/>
        </w:rPr>
        <w:t xml:space="preserve">نزع السلاح، </w:t>
      </w:r>
      <w:r w:rsidR="00D95A1C" w:rsidRPr="00CA5D80">
        <w:rPr>
          <w:rStyle w:val="articlecontent"/>
          <w:rFonts w:asciiTheme="majorBidi" w:hAnsiTheme="majorBidi" w:cstheme="majorBidi"/>
          <w:color w:val="000000" w:themeColor="text1"/>
          <w:sz w:val="40"/>
          <w:szCs w:val="40"/>
          <w:rtl/>
        </w:rPr>
        <w:t>والاهتمام بسياسة</w:t>
      </w:r>
      <w:r w:rsidRPr="00CA5D80">
        <w:rPr>
          <w:rStyle w:val="articlecontent"/>
          <w:rFonts w:asciiTheme="majorBidi" w:hAnsiTheme="majorBidi" w:cstheme="majorBidi"/>
          <w:color w:val="000000" w:themeColor="text1"/>
          <w:sz w:val="40"/>
          <w:szCs w:val="40"/>
          <w:rtl/>
        </w:rPr>
        <w:t xml:space="preserve"> إعادة الإصلاح، ومحاكمة المجرمين وفق مبدإ المسؤولية</w:t>
      </w:r>
      <w:r w:rsidR="00D95A1C" w:rsidRPr="00CA5D80">
        <w:rPr>
          <w:rStyle w:val="articlecontent"/>
          <w:rFonts w:asciiTheme="majorBidi" w:hAnsiTheme="majorBidi" w:cstheme="majorBidi"/>
          <w:color w:val="000000" w:themeColor="text1"/>
          <w:sz w:val="40"/>
          <w:szCs w:val="40"/>
          <w:rtl/>
        </w:rPr>
        <w:t xml:space="preserve"> الأخلاقية والجنائية</w:t>
      </w:r>
      <w:r w:rsidRPr="00CA5D80">
        <w:rPr>
          <w:rStyle w:val="articlecontent"/>
          <w:rFonts w:asciiTheme="majorBidi" w:hAnsiTheme="majorBidi" w:cstheme="majorBidi"/>
          <w:color w:val="000000" w:themeColor="text1"/>
          <w:sz w:val="40"/>
          <w:szCs w:val="40"/>
          <w:rtl/>
        </w:rPr>
        <w:t>.</w:t>
      </w:r>
    </w:p>
    <w:p w:rsidR="00D95A1C" w:rsidRPr="00CA5D80" w:rsidRDefault="001E12E9" w:rsidP="00D95A1C">
      <w:pPr>
        <w:bidi/>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tl/>
        </w:rPr>
        <w:t xml:space="preserve">ومن ثم، فالحرب العادلة هي حرب من أجل تحقيق </w:t>
      </w:r>
      <w:r w:rsidR="00D95A1C" w:rsidRPr="00CA5D80">
        <w:rPr>
          <w:rStyle w:val="articlecontent"/>
          <w:rFonts w:asciiTheme="majorBidi" w:hAnsiTheme="majorBidi" w:cstheme="majorBidi"/>
          <w:color w:val="000000" w:themeColor="text1"/>
          <w:sz w:val="40"/>
          <w:szCs w:val="40"/>
          <w:rtl/>
        </w:rPr>
        <w:t>العدالة، وحماية حقوق الإ</w:t>
      </w:r>
      <w:r w:rsidRPr="00CA5D80">
        <w:rPr>
          <w:rStyle w:val="articlecontent"/>
          <w:rFonts w:asciiTheme="majorBidi" w:hAnsiTheme="majorBidi" w:cstheme="majorBidi"/>
          <w:color w:val="000000" w:themeColor="text1"/>
          <w:sz w:val="40"/>
          <w:szCs w:val="40"/>
          <w:rtl/>
        </w:rPr>
        <w:t>نسان التي لاتتغير في الزمان والمك</w:t>
      </w:r>
      <w:r w:rsidR="00D95A1C" w:rsidRPr="00CA5D80">
        <w:rPr>
          <w:rStyle w:val="articlecontent"/>
          <w:rFonts w:asciiTheme="majorBidi" w:hAnsiTheme="majorBidi" w:cstheme="majorBidi"/>
          <w:color w:val="000000" w:themeColor="text1"/>
          <w:sz w:val="40"/>
          <w:szCs w:val="40"/>
          <w:rtl/>
        </w:rPr>
        <w:t>ا</w:t>
      </w:r>
      <w:r w:rsidRPr="00CA5D80">
        <w:rPr>
          <w:rStyle w:val="articlecontent"/>
          <w:rFonts w:asciiTheme="majorBidi" w:hAnsiTheme="majorBidi" w:cstheme="majorBidi"/>
          <w:color w:val="000000" w:themeColor="text1"/>
          <w:sz w:val="40"/>
          <w:szCs w:val="40"/>
          <w:rtl/>
        </w:rPr>
        <w:t>ن</w:t>
      </w:r>
      <w:r w:rsidR="00D95A1C" w:rsidRPr="00CA5D80">
        <w:rPr>
          <w:rStyle w:val="articlecontent"/>
          <w:rFonts w:asciiTheme="majorBidi" w:hAnsiTheme="majorBidi" w:cstheme="majorBidi"/>
          <w:color w:val="000000" w:themeColor="text1"/>
          <w:sz w:val="40"/>
          <w:szCs w:val="40"/>
          <w:rtl/>
        </w:rPr>
        <w:t>،</w:t>
      </w:r>
      <w:r w:rsidRPr="00CA5D80">
        <w:rPr>
          <w:rStyle w:val="articlecontent"/>
          <w:rFonts w:asciiTheme="majorBidi" w:hAnsiTheme="majorBidi" w:cstheme="majorBidi"/>
          <w:color w:val="000000" w:themeColor="text1"/>
          <w:sz w:val="40"/>
          <w:szCs w:val="40"/>
          <w:rtl/>
        </w:rPr>
        <w:t xml:space="preserve"> كحق الحياة، وحق الحرية، إلخ...ومن ثم، ف</w:t>
      </w:r>
      <w:r w:rsidR="00D95A1C" w:rsidRPr="00CA5D80">
        <w:rPr>
          <w:rStyle w:val="articlecontent"/>
          <w:rFonts w:asciiTheme="majorBidi" w:hAnsiTheme="majorBidi" w:cstheme="majorBidi"/>
          <w:color w:val="000000" w:themeColor="text1"/>
          <w:sz w:val="40"/>
          <w:szCs w:val="40"/>
          <w:rtl/>
        </w:rPr>
        <w:t>لل</w:t>
      </w:r>
      <w:r w:rsidRPr="00CA5D80">
        <w:rPr>
          <w:rStyle w:val="articlecontent"/>
          <w:rFonts w:asciiTheme="majorBidi" w:hAnsiTheme="majorBidi" w:cstheme="majorBidi"/>
          <w:color w:val="000000" w:themeColor="text1"/>
          <w:sz w:val="40"/>
          <w:szCs w:val="40"/>
          <w:rtl/>
        </w:rPr>
        <w:t>حرب العادلة عند وولز ثلاثة أركان:</w:t>
      </w:r>
    </w:p>
    <w:p w:rsidR="00D95A1C" w:rsidRPr="00CA5D80" w:rsidRDefault="00D95A1C" w:rsidP="00D95A1C">
      <w:pPr>
        <w:bidi/>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Pr>
        <w:sym w:font="Wingdings 2" w:char="F075"/>
      </w:r>
      <w:r w:rsidR="001E12E9" w:rsidRPr="00CA5D80">
        <w:rPr>
          <w:rStyle w:val="articlecontent"/>
          <w:rFonts w:asciiTheme="majorBidi" w:hAnsiTheme="majorBidi" w:cstheme="majorBidi"/>
          <w:color w:val="000000" w:themeColor="text1"/>
          <w:sz w:val="40"/>
          <w:szCs w:val="40"/>
          <w:rtl/>
        </w:rPr>
        <w:t xml:space="preserve"> عدالة الدخول في الحرب أو شن الحرب</w:t>
      </w:r>
      <w:r w:rsidRPr="00CA5D80">
        <w:rPr>
          <w:rStyle w:val="articlecontent"/>
          <w:rFonts w:asciiTheme="majorBidi" w:hAnsiTheme="majorBidi" w:cstheme="majorBidi"/>
          <w:color w:val="000000" w:themeColor="text1"/>
          <w:sz w:val="40"/>
          <w:szCs w:val="40"/>
          <w:rtl/>
        </w:rPr>
        <w:t>؛</w:t>
      </w:r>
    </w:p>
    <w:p w:rsidR="00D95A1C" w:rsidRPr="00CA5D80" w:rsidRDefault="00D95A1C" w:rsidP="00D95A1C">
      <w:pPr>
        <w:bidi/>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Pr>
        <w:sym w:font="Wingdings 2" w:char="F076"/>
      </w:r>
      <w:r w:rsidR="001E12E9" w:rsidRPr="00CA5D80">
        <w:rPr>
          <w:rStyle w:val="articlecontent"/>
          <w:rFonts w:asciiTheme="majorBidi" w:hAnsiTheme="majorBidi" w:cstheme="majorBidi"/>
          <w:color w:val="000000" w:themeColor="text1"/>
          <w:sz w:val="40"/>
          <w:szCs w:val="40"/>
          <w:rtl/>
        </w:rPr>
        <w:t xml:space="preserve"> عدالة إدارة الحرب </w:t>
      </w:r>
      <w:r w:rsidR="00F6072D" w:rsidRPr="00CA5D80">
        <w:rPr>
          <w:rStyle w:val="articlecontent"/>
          <w:rFonts w:asciiTheme="majorBidi" w:hAnsiTheme="majorBidi" w:cstheme="majorBidi"/>
          <w:color w:val="000000" w:themeColor="text1"/>
          <w:sz w:val="40"/>
          <w:szCs w:val="40"/>
          <w:rtl/>
        </w:rPr>
        <w:t xml:space="preserve">في </w:t>
      </w:r>
      <w:r w:rsidRPr="00CA5D80">
        <w:rPr>
          <w:rStyle w:val="articlecontent"/>
          <w:rFonts w:asciiTheme="majorBidi" w:hAnsiTheme="majorBidi" w:cstheme="majorBidi"/>
          <w:color w:val="000000" w:themeColor="text1"/>
          <w:sz w:val="40"/>
          <w:szCs w:val="40"/>
          <w:rtl/>
        </w:rPr>
        <w:t>أثناء</w:t>
      </w:r>
      <w:r w:rsidR="001E12E9" w:rsidRPr="00CA5D80">
        <w:rPr>
          <w:rStyle w:val="articlecontent"/>
          <w:rFonts w:asciiTheme="majorBidi" w:hAnsiTheme="majorBidi" w:cstheme="majorBidi"/>
          <w:color w:val="000000" w:themeColor="text1"/>
          <w:sz w:val="40"/>
          <w:szCs w:val="40"/>
          <w:rtl/>
        </w:rPr>
        <w:t xml:space="preserve"> خوضها</w:t>
      </w:r>
      <w:r w:rsidRPr="00CA5D80">
        <w:rPr>
          <w:rStyle w:val="articlecontent"/>
          <w:rFonts w:asciiTheme="majorBidi" w:hAnsiTheme="majorBidi" w:cstheme="majorBidi"/>
          <w:color w:val="000000" w:themeColor="text1"/>
          <w:sz w:val="40"/>
          <w:szCs w:val="40"/>
          <w:rtl/>
        </w:rPr>
        <w:t>؛</w:t>
      </w:r>
    </w:p>
    <w:p w:rsidR="00D95A1C" w:rsidRPr="00CA5D80" w:rsidRDefault="00D95A1C" w:rsidP="00D95A1C">
      <w:pPr>
        <w:bidi/>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Pr>
        <w:sym w:font="Wingdings 2" w:char="F077"/>
      </w:r>
      <w:r w:rsidR="001E12E9" w:rsidRPr="00CA5D80">
        <w:rPr>
          <w:rStyle w:val="articlecontent"/>
          <w:rFonts w:asciiTheme="majorBidi" w:hAnsiTheme="majorBidi" w:cstheme="majorBidi"/>
          <w:color w:val="000000" w:themeColor="text1"/>
          <w:sz w:val="40"/>
          <w:szCs w:val="40"/>
          <w:rtl/>
        </w:rPr>
        <w:t xml:space="preserve"> عدالة ما</w:t>
      </w:r>
      <w:r w:rsidRPr="00CA5D80">
        <w:rPr>
          <w:rStyle w:val="articlecontent"/>
          <w:rFonts w:asciiTheme="majorBidi" w:hAnsiTheme="majorBidi" w:cstheme="majorBidi"/>
          <w:color w:val="000000" w:themeColor="text1"/>
          <w:sz w:val="40"/>
          <w:szCs w:val="40"/>
          <w:rtl/>
        </w:rPr>
        <w:t xml:space="preserve"> </w:t>
      </w:r>
      <w:r w:rsidR="001E12E9" w:rsidRPr="00CA5D80">
        <w:rPr>
          <w:rStyle w:val="articlecontent"/>
          <w:rFonts w:asciiTheme="majorBidi" w:hAnsiTheme="majorBidi" w:cstheme="majorBidi"/>
          <w:color w:val="000000" w:themeColor="text1"/>
          <w:sz w:val="40"/>
          <w:szCs w:val="40"/>
          <w:rtl/>
        </w:rPr>
        <w:t>بعد الحرب</w:t>
      </w:r>
      <w:r w:rsidR="00F6072D" w:rsidRPr="00CA5D80">
        <w:rPr>
          <w:rStyle w:val="articlecontent"/>
          <w:rFonts w:asciiTheme="majorBidi" w:hAnsiTheme="majorBidi" w:cstheme="majorBidi"/>
          <w:color w:val="000000" w:themeColor="text1"/>
          <w:sz w:val="40"/>
          <w:szCs w:val="40"/>
          <w:rtl/>
        </w:rPr>
        <w:t xml:space="preserve"> التي تتمثل في إقرار قواعد السلام العادل. </w:t>
      </w:r>
    </w:p>
    <w:p w:rsidR="001E12E9" w:rsidRPr="00CA5D80" w:rsidRDefault="00F6072D" w:rsidP="00D95A1C">
      <w:pPr>
        <w:bidi/>
        <w:jc w:val="both"/>
        <w:rPr>
          <w:rStyle w:val="articlecontent"/>
          <w:rFonts w:asciiTheme="majorBidi" w:hAnsiTheme="majorBidi" w:cstheme="majorBidi"/>
          <w:color w:val="000000" w:themeColor="text1"/>
          <w:sz w:val="40"/>
          <w:szCs w:val="40"/>
          <w:rtl/>
        </w:rPr>
      </w:pPr>
      <w:r w:rsidRPr="00CA5D80">
        <w:rPr>
          <w:rStyle w:val="articlecontent"/>
          <w:rFonts w:asciiTheme="majorBidi" w:hAnsiTheme="majorBidi" w:cstheme="majorBidi"/>
          <w:color w:val="000000" w:themeColor="text1"/>
          <w:sz w:val="40"/>
          <w:szCs w:val="40"/>
          <w:rtl/>
        </w:rPr>
        <w:t xml:space="preserve">ومن ثم، </w:t>
      </w:r>
      <w:r w:rsidR="00D95A1C" w:rsidRPr="00CA5D80">
        <w:rPr>
          <w:rStyle w:val="articlecontent"/>
          <w:rFonts w:asciiTheme="majorBidi" w:hAnsiTheme="majorBidi" w:cstheme="majorBidi"/>
          <w:color w:val="000000" w:themeColor="text1"/>
          <w:sz w:val="40"/>
          <w:szCs w:val="40"/>
          <w:rtl/>
        </w:rPr>
        <w:t>فمبادئ</w:t>
      </w:r>
      <w:r w:rsidRPr="00CA5D80">
        <w:rPr>
          <w:rStyle w:val="articlecontent"/>
          <w:rFonts w:asciiTheme="majorBidi" w:hAnsiTheme="majorBidi" w:cstheme="majorBidi"/>
          <w:color w:val="000000" w:themeColor="text1"/>
          <w:sz w:val="40"/>
          <w:szCs w:val="40"/>
          <w:rtl/>
        </w:rPr>
        <w:t xml:space="preserve"> الحرب العادلة هي </w:t>
      </w:r>
      <w:r w:rsidR="00D95A1C" w:rsidRPr="00CA5D80">
        <w:rPr>
          <w:rStyle w:val="articlecontent"/>
          <w:rFonts w:asciiTheme="majorBidi" w:hAnsiTheme="majorBidi" w:cstheme="majorBidi"/>
          <w:color w:val="000000" w:themeColor="text1"/>
          <w:sz w:val="40"/>
          <w:szCs w:val="40"/>
          <w:rtl/>
        </w:rPr>
        <w:t>مبادئ</w:t>
      </w:r>
      <w:r w:rsidRPr="00CA5D80">
        <w:rPr>
          <w:rStyle w:val="articlecontent"/>
          <w:rFonts w:asciiTheme="majorBidi" w:hAnsiTheme="majorBidi" w:cstheme="majorBidi"/>
          <w:color w:val="000000" w:themeColor="text1"/>
          <w:sz w:val="40"/>
          <w:szCs w:val="40"/>
          <w:rtl/>
        </w:rPr>
        <w:t xml:space="preserve"> أخلاقية مطلقة ثابتة تنظم سلوك </w:t>
      </w:r>
      <w:r w:rsidR="00D95A1C" w:rsidRPr="00CA5D80">
        <w:rPr>
          <w:rStyle w:val="articlecontent"/>
          <w:rFonts w:asciiTheme="majorBidi" w:hAnsiTheme="majorBidi" w:cstheme="majorBidi"/>
          <w:color w:val="000000" w:themeColor="text1"/>
          <w:sz w:val="40"/>
          <w:szCs w:val="40"/>
          <w:rtl/>
        </w:rPr>
        <w:t>الإنسانية</w:t>
      </w:r>
      <w:r w:rsidRPr="00CA5D80">
        <w:rPr>
          <w:rStyle w:val="articlecontent"/>
          <w:rFonts w:asciiTheme="majorBidi" w:hAnsiTheme="majorBidi" w:cstheme="majorBidi"/>
          <w:color w:val="000000" w:themeColor="text1"/>
          <w:sz w:val="40"/>
          <w:szCs w:val="40"/>
          <w:rtl/>
        </w:rPr>
        <w:t xml:space="preserve"> جمعاء.وبالتالي، يرفض </w:t>
      </w:r>
      <w:r w:rsidR="00D95A1C" w:rsidRPr="00CA5D80">
        <w:rPr>
          <w:rStyle w:val="articlecontent"/>
          <w:rFonts w:asciiTheme="majorBidi" w:hAnsiTheme="majorBidi" w:cstheme="majorBidi"/>
          <w:color w:val="000000" w:themeColor="text1"/>
          <w:sz w:val="40"/>
          <w:szCs w:val="40"/>
          <w:rtl/>
        </w:rPr>
        <w:t xml:space="preserve">وولز </w:t>
      </w:r>
      <w:r w:rsidRPr="00CA5D80">
        <w:rPr>
          <w:rStyle w:val="articlecontent"/>
          <w:rFonts w:asciiTheme="majorBidi" w:hAnsiTheme="majorBidi" w:cstheme="majorBidi"/>
          <w:color w:val="000000" w:themeColor="text1"/>
          <w:sz w:val="40"/>
          <w:szCs w:val="40"/>
          <w:rtl/>
        </w:rPr>
        <w:t>مذهب المسالمة أو مذهب العنف أو مذهب المنفعة في إدارة الحرب.وإن كان قد تأثر بمذهب المنفعة والقوة عندما أخذ بفكرة التناسب والانتقام</w:t>
      </w:r>
      <w:r w:rsidR="00D95A1C" w:rsidRPr="00CA5D80">
        <w:rPr>
          <w:rStyle w:val="articlecontent"/>
          <w:rFonts w:asciiTheme="majorBidi" w:hAnsiTheme="majorBidi" w:cstheme="majorBidi"/>
          <w:color w:val="000000" w:themeColor="text1"/>
          <w:sz w:val="40"/>
          <w:szCs w:val="40"/>
          <w:rtl/>
        </w:rPr>
        <w:t xml:space="preserve"> </w:t>
      </w:r>
      <w:r w:rsidRPr="00CA5D80">
        <w:rPr>
          <w:rStyle w:val="articlecontent"/>
          <w:rFonts w:asciiTheme="majorBidi" w:hAnsiTheme="majorBidi" w:cstheme="majorBidi"/>
          <w:color w:val="000000" w:themeColor="text1"/>
          <w:sz w:val="40"/>
          <w:szCs w:val="40"/>
          <w:rtl/>
        </w:rPr>
        <w:t xml:space="preserve">من </w:t>
      </w:r>
      <w:r w:rsidR="00D95A1C" w:rsidRPr="00CA5D80">
        <w:rPr>
          <w:rStyle w:val="articlecontent"/>
          <w:rFonts w:asciiTheme="majorBidi" w:hAnsiTheme="majorBidi" w:cstheme="majorBidi"/>
          <w:color w:val="000000" w:themeColor="text1"/>
          <w:sz w:val="40"/>
          <w:szCs w:val="40"/>
          <w:rtl/>
        </w:rPr>
        <w:t>الأبرياء</w:t>
      </w:r>
      <w:r w:rsidRPr="00CA5D80">
        <w:rPr>
          <w:rStyle w:val="articlecontent"/>
          <w:rFonts w:asciiTheme="majorBidi" w:hAnsiTheme="majorBidi" w:cstheme="majorBidi"/>
          <w:color w:val="000000" w:themeColor="text1"/>
          <w:sz w:val="40"/>
          <w:szCs w:val="40"/>
          <w:rtl/>
        </w:rPr>
        <w:t xml:space="preserve"> من </w:t>
      </w:r>
      <w:r w:rsidR="00D95A1C" w:rsidRPr="00CA5D80">
        <w:rPr>
          <w:rStyle w:val="articlecontent"/>
          <w:rFonts w:asciiTheme="majorBidi" w:hAnsiTheme="majorBidi" w:cstheme="majorBidi"/>
          <w:color w:val="000000" w:themeColor="text1"/>
          <w:sz w:val="40"/>
          <w:szCs w:val="40"/>
          <w:rtl/>
        </w:rPr>
        <w:t>أ</w:t>
      </w:r>
      <w:r w:rsidRPr="00CA5D80">
        <w:rPr>
          <w:rStyle w:val="articlecontent"/>
          <w:rFonts w:asciiTheme="majorBidi" w:hAnsiTheme="majorBidi" w:cstheme="majorBidi"/>
          <w:color w:val="000000" w:themeColor="text1"/>
          <w:sz w:val="40"/>
          <w:szCs w:val="40"/>
          <w:rtl/>
        </w:rPr>
        <w:t xml:space="preserve">جل هدف </w:t>
      </w:r>
      <w:r w:rsidR="00D95A1C" w:rsidRPr="00CA5D80">
        <w:rPr>
          <w:rStyle w:val="articlecontent"/>
          <w:rFonts w:asciiTheme="majorBidi" w:hAnsiTheme="majorBidi" w:cstheme="majorBidi"/>
          <w:color w:val="000000" w:themeColor="text1"/>
          <w:sz w:val="40"/>
          <w:szCs w:val="40"/>
          <w:rtl/>
        </w:rPr>
        <w:t>أسمى من جهة</w:t>
      </w:r>
      <w:r w:rsidRPr="00CA5D80">
        <w:rPr>
          <w:rStyle w:val="articlecontent"/>
          <w:rFonts w:asciiTheme="majorBidi" w:hAnsiTheme="majorBidi" w:cstheme="majorBidi"/>
          <w:color w:val="000000" w:themeColor="text1"/>
          <w:sz w:val="40"/>
          <w:szCs w:val="40"/>
          <w:rtl/>
        </w:rPr>
        <w:t>، و</w:t>
      </w:r>
      <w:r w:rsidR="00D95A1C" w:rsidRPr="00CA5D80">
        <w:rPr>
          <w:rStyle w:val="articlecontent"/>
          <w:rFonts w:asciiTheme="majorBidi" w:hAnsiTheme="majorBidi" w:cstheme="majorBidi"/>
          <w:color w:val="000000" w:themeColor="text1"/>
          <w:sz w:val="40"/>
          <w:szCs w:val="40"/>
          <w:rtl/>
        </w:rPr>
        <w:t>أخذ ب</w:t>
      </w:r>
      <w:r w:rsidRPr="00CA5D80">
        <w:rPr>
          <w:rStyle w:val="articlecontent"/>
          <w:rFonts w:asciiTheme="majorBidi" w:hAnsiTheme="majorBidi" w:cstheme="majorBidi"/>
          <w:color w:val="000000" w:themeColor="text1"/>
          <w:sz w:val="40"/>
          <w:szCs w:val="40"/>
          <w:rtl/>
        </w:rPr>
        <w:t xml:space="preserve">حالة </w:t>
      </w:r>
      <w:r w:rsidR="00D95A1C" w:rsidRPr="00CA5D80">
        <w:rPr>
          <w:rStyle w:val="articlecontent"/>
          <w:rFonts w:asciiTheme="majorBidi" w:hAnsiTheme="majorBidi" w:cstheme="majorBidi"/>
          <w:color w:val="000000" w:themeColor="text1"/>
          <w:sz w:val="40"/>
          <w:szCs w:val="40"/>
          <w:rtl/>
        </w:rPr>
        <w:t>الطوارئ</w:t>
      </w:r>
      <w:r w:rsidRPr="00CA5D80">
        <w:rPr>
          <w:rStyle w:val="articlecontent"/>
          <w:rFonts w:asciiTheme="majorBidi" w:hAnsiTheme="majorBidi" w:cstheme="majorBidi"/>
          <w:color w:val="000000" w:themeColor="text1"/>
          <w:sz w:val="40"/>
          <w:szCs w:val="40"/>
          <w:rtl/>
        </w:rPr>
        <w:t xml:space="preserve"> والضرورة القصوى</w:t>
      </w:r>
      <w:r w:rsidR="00D95A1C" w:rsidRPr="00CA5D80">
        <w:rPr>
          <w:rStyle w:val="articlecontent"/>
          <w:rFonts w:asciiTheme="majorBidi" w:hAnsiTheme="majorBidi" w:cstheme="majorBidi"/>
          <w:color w:val="000000" w:themeColor="text1"/>
          <w:sz w:val="40"/>
          <w:szCs w:val="40"/>
          <w:rtl/>
        </w:rPr>
        <w:t xml:space="preserve"> من جهة أخرى</w:t>
      </w:r>
      <w:r w:rsidRPr="00CA5D80">
        <w:rPr>
          <w:rStyle w:val="articlecontent"/>
          <w:rFonts w:asciiTheme="majorBidi" w:hAnsiTheme="majorBidi" w:cstheme="majorBidi"/>
          <w:color w:val="000000" w:themeColor="text1"/>
          <w:sz w:val="40"/>
          <w:szCs w:val="40"/>
          <w:rtl/>
        </w:rPr>
        <w:t>.</w:t>
      </w:r>
    </w:p>
    <w:p w:rsidR="00F6072D" w:rsidRPr="00CA5D80" w:rsidRDefault="00F6072D" w:rsidP="00D95A1C">
      <w:pPr>
        <w:bidi/>
        <w:jc w:val="both"/>
        <w:rPr>
          <w:rFonts w:asciiTheme="majorBidi" w:eastAsia="Times New Roman" w:hAnsiTheme="majorBidi" w:cstheme="majorBidi"/>
          <w:color w:val="000000" w:themeColor="text1"/>
          <w:sz w:val="24"/>
          <w:szCs w:val="24"/>
          <w:rtl/>
          <w:lang w:eastAsia="fr-FR"/>
        </w:rPr>
      </w:pPr>
      <w:r w:rsidRPr="00CA5D80">
        <w:rPr>
          <w:rStyle w:val="articlecontent"/>
          <w:rFonts w:asciiTheme="majorBidi" w:hAnsiTheme="majorBidi" w:cstheme="majorBidi"/>
          <w:color w:val="000000" w:themeColor="text1"/>
          <w:sz w:val="40"/>
          <w:szCs w:val="40"/>
          <w:rtl/>
        </w:rPr>
        <w:t>وقد جاءت أفكاره مدعمة، بشكل أو بآخر،  للتدخل ال</w:t>
      </w:r>
      <w:r w:rsidR="00D95A1C" w:rsidRPr="00CA5D80">
        <w:rPr>
          <w:rStyle w:val="articlecontent"/>
          <w:rFonts w:asciiTheme="majorBidi" w:hAnsiTheme="majorBidi" w:cstheme="majorBidi"/>
          <w:color w:val="000000" w:themeColor="text1"/>
          <w:sz w:val="40"/>
          <w:szCs w:val="40"/>
          <w:rtl/>
        </w:rPr>
        <w:t>أ</w:t>
      </w:r>
      <w:r w:rsidRPr="00CA5D80">
        <w:rPr>
          <w:rStyle w:val="articlecontent"/>
          <w:rFonts w:asciiTheme="majorBidi" w:hAnsiTheme="majorBidi" w:cstheme="majorBidi"/>
          <w:color w:val="000000" w:themeColor="text1"/>
          <w:sz w:val="40"/>
          <w:szCs w:val="40"/>
          <w:rtl/>
        </w:rPr>
        <w:t>مر</w:t>
      </w:r>
      <w:r w:rsidR="00D95A1C" w:rsidRPr="00CA5D80">
        <w:rPr>
          <w:rStyle w:val="articlecontent"/>
          <w:rFonts w:asciiTheme="majorBidi" w:hAnsiTheme="majorBidi" w:cstheme="majorBidi"/>
          <w:color w:val="000000" w:themeColor="text1"/>
          <w:sz w:val="40"/>
          <w:szCs w:val="40"/>
          <w:rtl/>
        </w:rPr>
        <w:t>ي</w:t>
      </w:r>
      <w:r w:rsidRPr="00CA5D80">
        <w:rPr>
          <w:rStyle w:val="articlecontent"/>
          <w:rFonts w:asciiTheme="majorBidi" w:hAnsiTheme="majorBidi" w:cstheme="majorBidi"/>
          <w:color w:val="000000" w:themeColor="text1"/>
          <w:sz w:val="40"/>
          <w:szCs w:val="40"/>
          <w:rtl/>
        </w:rPr>
        <w:t xml:space="preserve">كي </w:t>
      </w:r>
      <w:r w:rsidR="00D95A1C" w:rsidRPr="00CA5D80">
        <w:rPr>
          <w:rStyle w:val="articlecontent"/>
          <w:rFonts w:asciiTheme="majorBidi" w:hAnsiTheme="majorBidi" w:cstheme="majorBidi"/>
          <w:color w:val="000000" w:themeColor="text1"/>
          <w:sz w:val="40"/>
          <w:szCs w:val="40"/>
          <w:rtl/>
        </w:rPr>
        <w:t xml:space="preserve">في كثير من مناطق العالم ، </w:t>
      </w:r>
      <w:r w:rsidRPr="00CA5D80">
        <w:rPr>
          <w:rStyle w:val="articlecontent"/>
          <w:rFonts w:asciiTheme="majorBidi" w:hAnsiTheme="majorBidi" w:cstheme="majorBidi"/>
          <w:color w:val="000000" w:themeColor="text1"/>
          <w:sz w:val="40"/>
          <w:szCs w:val="40"/>
          <w:rtl/>
        </w:rPr>
        <w:t xml:space="preserve">حيث لم يشجب </w:t>
      </w:r>
      <w:r w:rsidR="00D95A1C" w:rsidRPr="00CA5D80">
        <w:rPr>
          <w:rStyle w:val="articlecontent"/>
          <w:rFonts w:asciiTheme="majorBidi" w:hAnsiTheme="majorBidi" w:cstheme="majorBidi"/>
          <w:color w:val="000000" w:themeColor="text1"/>
          <w:sz w:val="40"/>
          <w:szCs w:val="40"/>
          <w:rtl/>
        </w:rPr>
        <w:t xml:space="preserve">مايكل وولز </w:t>
      </w:r>
      <w:r w:rsidRPr="00CA5D80">
        <w:rPr>
          <w:rStyle w:val="articlecontent"/>
          <w:rFonts w:asciiTheme="majorBidi" w:hAnsiTheme="majorBidi" w:cstheme="majorBidi"/>
          <w:color w:val="000000" w:themeColor="text1"/>
          <w:sz w:val="40"/>
          <w:szCs w:val="40"/>
          <w:rtl/>
        </w:rPr>
        <w:t xml:space="preserve">تدخلها في الشرق الأوسط سنة 2003م، كما كان ينطلق </w:t>
      </w:r>
      <w:r w:rsidR="00D95A1C" w:rsidRPr="00CA5D80">
        <w:rPr>
          <w:rStyle w:val="articlecontent"/>
          <w:rFonts w:asciiTheme="majorBidi" w:hAnsiTheme="majorBidi" w:cstheme="majorBidi"/>
          <w:color w:val="000000" w:themeColor="text1"/>
          <w:sz w:val="40"/>
          <w:szCs w:val="40"/>
          <w:rtl/>
        </w:rPr>
        <w:t>، من ناحية أخرى، من تصورات يهودية و</w:t>
      </w:r>
      <w:r w:rsidRPr="00CA5D80">
        <w:rPr>
          <w:rStyle w:val="articlecontent"/>
          <w:rFonts w:asciiTheme="majorBidi" w:hAnsiTheme="majorBidi" w:cstheme="majorBidi"/>
          <w:color w:val="000000" w:themeColor="text1"/>
          <w:sz w:val="40"/>
          <w:szCs w:val="40"/>
          <w:rtl/>
        </w:rPr>
        <w:t>صهيونية</w:t>
      </w:r>
      <w:r w:rsidR="00D95A1C" w:rsidRPr="00CA5D80">
        <w:rPr>
          <w:rStyle w:val="articlecontent"/>
          <w:rFonts w:asciiTheme="majorBidi" w:hAnsiTheme="majorBidi" w:cstheme="majorBidi"/>
          <w:color w:val="000000" w:themeColor="text1"/>
          <w:sz w:val="40"/>
          <w:szCs w:val="40"/>
          <w:rtl/>
        </w:rPr>
        <w:t xml:space="preserve"> مباشرة وغير مباشرة</w:t>
      </w:r>
      <w:r w:rsidRPr="00CA5D80">
        <w:rPr>
          <w:rStyle w:val="articlecontent"/>
          <w:rFonts w:asciiTheme="majorBidi" w:hAnsiTheme="majorBidi" w:cstheme="majorBidi"/>
          <w:color w:val="000000" w:themeColor="text1"/>
          <w:sz w:val="40"/>
          <w:szCs w:val="40"/>
          <w:rtl/>
        </w:rPr>
        <w:t>.</w:t>
      </w:r>
    </w:p>
    <w:p w:rsidR="007E2859" w:rsidRPr="00CA5D80" w:rsidRDefault="007E2859" w:rsidP="00D95A1C">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بيد أن نظرية الحرب العادلة تبقى نظرية أخلاقية وفلسفية، لايمكن تطبيقها في أرض ال</w:t>
      </w:r>
      <w:r w:rsidR="00D95A1C" w:rsidRPr="00CA5D80">
        <w:rPr>
          <w:rFonts w:asciiTheme="majorBidi" w:hAnsiTheme="majorBidi" w:cstheme="majorBidi"/>
          <w:color w:val="000000" w:themeColor="text1"/>
          <w:sz w:val="40"/>
          <w:szCs w:val="40"/>
          <w:rtl/>
          <w:lang w:bidi="ar-MA"/>
        </w:rPr>
        <w:t>واقع</w:t>
      </w:r>
      <w:r w:rsidRPr="00CA5D80">
        <w:rPr>
          <w:rFonts w:asciiTheme="majorBidi" w:hAnsiTheme="majorBidi" w:cstheme="majorBidi"/>
          <w:color w:val="000000" w:themeColor="text1"/>
          <w:sz w:val="40"/>
          <w:szCs w:val="40"/>
          <w:rtl/>
          <w:lang w:bidi="ar-MA"/>
        </w:rPr>
        <w:t xml:space="preserve">؛ لأنه من الصعب التحكم في مجرى الحرب </w:t>
      </w:r>
      <w:r w:rsidR="000B0F24" w:rsidRPr="00CA5D80">
        <w:rPr>
          <w:rFonts w:asciiTheme="majorBidi" w:hAnsiTheme="majorBidi" w:cstheme="majorBidi"/>
          <w:color w:val="000000" w:themeColor="text1"/>
          <w:sz w:val="40"/>
          <w:szCs w:val="40"/>
          <w:rtl/>
          <w:lang w:bidi="ar-MA"/>
        </w:rPr>
        <w:t>ومسارها من البداية حتى النهاية</w:t>
      </w:r>
      <w:r w:rsidRPr="00CA5D80">
        <w:rPr>
          <w:rFonts w:asciiTheme="majorBidi" w:hAnsiTheme="majorBidi" w:cstheme="majorBidi"/>
          <w:color w:val="000000" w:themeColor="text1"/>
          <w:sz w:val="40"/>
          <w:szCs w:val="40"/>
          <w:rtl/>
          <w:lang w:bidi="ar-MA"/>
        </w:rPr>
        <w:t>؛ لأن عواقبها وخيمة على جميع الأصعدة والمستويات.</w:t>
      </w:r>
    </w:p>
    <w:p w:rsidR="007E2859" w:rsidRPr="00CA5D80" w:rsidRDefault="007E2859" w:rsidP="007E2859">
      <w:pPr>
        <w:bidi/>
        <w:spacing w:after="0" w:line="240" w:lineRule="auto"/>
        <w:jc w:val="both"/>
        <w:rPr>
          <w:rFonts w:asciiTheme="majorBidi" w:hAnsiTheme="majorBidi" w:cstheme="majorBidi"/>
          <w:color w:val="000000" w:themeColor="text1"/>
          <w:sz w:val="40"/>
          <w:szCs w:val="40"/>
          <w:rtl/>
          <w:lang w:bidi="ar-MA"/>
        </w:rPr>
      </w:pPr>
    </w:p>
    <w:p w:rsidR="003E716D" w:rsidRPr="00CA5D80" w:rsidRDefault="005B1566" w:rsidP="00D95A1C">
      <w:pPr>
        <w:bidi/>
        <w:spacing w:after="0" w:line="240" w:lineRule="auto"/>
        <w:jc w:val="both"/>
        <w:rPr>
          <w:rFonts w:asciiTheme="majorBidi" w:hAnsiTheme="majorBidi" w:cstheme="majorBidi"/>
          <w:b/>
          <w:bCs/>
          <w:color w:val="000000" w:themeColor="text1"/>
          <w:sz w:val="44"/>
          <w:szCs w:val="44"/>
          <w:rtl/>
          <w:lang w:bidi="ar-MA"/>
        </w:rPr>
      </w:pPr>
      <w:r w:rsidRPr="00CA5D80">
        <w:rPr>
          <w:rFonts w:asciiTheme="majorBidi" w:hAnsiTheme="majorBidi" w:cstheme="majorBidi"/>
          <w:b/>
          <w:bCs/>
          <w:color w:val="000000" w:themeColor="text1"/>
          <w:sz w:val="44"/>
          <w:szCs w:val="44"/>
          <w:rtl/>
          <w:lang w:bidi="ar-MA"/>
        </w:rPr>
        <w:t>المطلب ال</w:t>
      </w:r>
      <w:r w:rsidR="00D95A1C" w:rsidRPr="00CA5D80">
        <w:rPr>
          <w:rFonts w:asciiTheme="majorBidi" w:hAnsiTheme="majorBidi" w:cstheme="majorBidi"/>
          <w:b/>
          <w:bCs/>
          <w:color w:val="000000" w:themeColor="text1"/>
          <w:sz w:val="44"/>
          <w:szCs w:val="44"/>
          <w:rtl/>
          <w:lang w:bidi="ar-MA"/>
        </w:rPr>
        <w:t>ثامن</w:t>
      </w:r>
      <w:r w:rsidRPr="00CA5D80">
        <w:rPr>
          <w:rFonts w:asciiTheme="majorBidi" w:hAnsiTheme="majorBidi" w:cstheme="majorBidi"/>
          <w:b/>
          <w:bCs/>
          <w:color w:val="000000" w:themeColor="text1"/>
          <w:sz w:val="44"/>
          <w:szCs w:val="44"/>
          <w:rtl/>
          <w:lang w:bidi="ar-MA"/>
        </w:rPr>
        <w:t xml:space="preserve">: </w:t>
      </w:r>
      <w:r w:rsidR="00ED39A0" w:rsidRPr="00CA5D80">
        <w:rPr>
          <w:rFonts w:asciiTheme="majorBidi" w:hAnsiTheme="majorBidi" w:cstheme="majorBidi"/>
          <w:b/>
          <w:bCs/>
          <w:color w:val="000000" w:themeColor="text1"/>
          <w:sz w:val="44"/>
          <w:szCs w:val="44"/>
          <w:rtl/>
          <w:lang w:bidi="ar-MA"/>
        </w:rPr>
        <w:t>بيان المثقفين الأمريكيين</w:t>
      </w:r>
    </w:p>
    <w:p w:rsidR="00ED39A0" w:rsidRPr="00CA5D80" w:rsidRDefault="00ED39A0" w:rsidP="00ED39A0">
      <w:pPr>
        <w:bidi/>
        <w:spacing w:after="0" w:line="240" w:lineRule="auto"/>
        <w:jc w:val="both"/>
        <w:rPr>
          <w:rFonts w:asciiTheme="majorBidi" w:hAnsiTheme="majorBidi" w:cstheme="majorBidi"/>
          <w:color w:val="000000" w:themeColor="text1"/>
          <w:sz w:val="40"/>
          <w:szCs w:val="40"/>
          <w:rtl/>
          <w:lang w:bidi="ar-MA"/>
        </w:rPr>
      </w:pPr>
    </w:p>
    <w:p w:rsidR="00ED39A0" w:rsidRPr="00CA5D80" w:rsidRDefault="00ED39A0" w:rsidP="00073763">
      <w:pPr>
        <w:bidi/>
        <w:spacing w:after="0" w:line="240" w:lineRule="auto"/>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lang w:bidi="ar-MA"/>
        </w:rPr>
        <w:t>أعد المثقفون الأمريكيون بيانا بعنوان (</w:t>
      </w:r>
      <w:r w:rsidRPr="00CA5D80">
        <w:rPr>
          <w:rFonts w:asciiTheme="majorBidi" w:hAnsiTheme="majorBidi" w:cstheme="majorBidi"/>
          <w:b/>
          <w:bCs/>
          <w:color w:val="000000" w:themeColor="text1"/>
          <w:sz w:val="40"/>
          <w:szCs w:val="40"/>
          <w:rtl/>
          <w:lang w:bidi="ar-MA"/>
        </w:rPr>
        <w:t>على أي أساس نقاتل؟)</w:t>
      </w:r>
      <w:r w:rsidRPr="00CA5D80">
        <w:rPr>
          <w:rStyle w:val="FootnoteReference"/>
          <w:rFonts w:asciiTheme="majorBidi" w:hAnsiTheme="majorBidi" w:cstheme="majorBidi"/>
          <w:b/>
          <w:bCs/>
          <w:color w:val="000000" w:themeColor="text1"/>
          <w:sz w:val="40"/>
          <w:szCs w:val="40"/>
          <w:rtl/>
          <w:lang w:bidi="ar-MA"/>
        </w:rPr>
        <w:footnoteReference w:id="96"/>
      </w:r>
      <w:r w:rsidRPr="00CA5D80">
        <w:rPr>
          <w:rFonts w:asciiTheme="majorBidi" w:hAnsiTheme="majorBidi" w:cstheme="majorBidi"/>
          <w:b/>
          <w:bCs/>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يناهضون فيه الإرهاب والتطرف والعدوان الآتي من العالم الإسلامي، بإشراف مركز القيم بالولايات المتحدة الأمريكية،</w:t>
      </w:r>
      <w:r w:rsidR="002C543C" w:rsidRPr="00CA5D80">
        <w:rPr>
          <w:rFonts w:asciiTheme="majorBidi" w:hAnsiTheme="majorBidi" w:cstheme="majorBidi"/>
          <w:color w:val="000000" w:themeColor="text1"/>
          <w:sz w:val="40"/>
          <w:szCs w:val="40"/>
          <w:rtl/>
          <w:lang w:bidi="ar-MA"/>
        </w:rPr>
        <w:t>وقد وقع</w:t>
      </w:r>
      <w:r w:rsidRPr="00CA5D80">
        <w:rPr>
          <w:rFonts w:asciiTheme="majorBidi" w:hAnsiTheme="majorBidi" w:cstheme="majorBidi"/>
          <w:color w:val="000000" w:themeColor="text1"/>
          <w:sz w:val="40"/>
          <w:szCs w:val="40"/>
          <w:rtl/>
          <w:lang w:bidi="ar-MA"/>
        </w:rPr>
        <w:t xml:space="preserve"> عليه ستون مفكرا أمريكيا</w:t>
      </w:r>
      <w:r w:rsidR="00073763"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ويتناول هذا البيان الصادر سنة (2002م) مجموعة من المحاور الأساسية  التي تتمثل في التعريف بالقيم الأمريكية ومقارنتها بالقيم المضادة لها،  ورصد أحداث سبتمبر وتداعياتها، والحديث عن ثنائية الإسلام  والعلمانية، وتناول الحرب العادلة  </w:t>
      </w:r>
      <w:r w:rsidRPr="00CA5D80">
        <w:rPr>
          <w:rFonts w:asciiTheme="majorBidi" w:hAnsiTheme="majorBidi" w:cstheme="majorBidi"/>
          <w:color w:val="000000" w:themeColor="text1"/>
          <w:sz w:val="40"/>
          <w:szCs w:val="40"/>
          <w:rtl/>
        </w:rPr>
        <w:t>في مقابل الإرهاب والتطرف.</w:t>
      </w:r>
    </w:p>
    <w:p w:rsidR="003E716D" w:rsidRPr="00CA5D80" w:rsidRDefault="00ED39A0" w:rsidP="00ED39A0">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وما يهمنا في هذا البيان هو مفهوم الأمريكيين للحرب العادلة. </w:t>
      </w:r>
    </w:p>
    <w:p w:rsidR="00ED39A0" w:rsidRPr="00CA5D80" w:rsidRDefault="00ED39A0" w:rsidP="00ED39A0">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MA"/>
        </w:rPr>
        <w:t>ينطلق البيان من أن الحرب شر وعدوان غير مقبول</w:t>
      </w:r>
      <w:r w:rsidR="00073763"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ومرفوض بكل اللغات، وباسم الإنسانية.ومن ثم، فجميع الأديان والعقائد تجرم الحرب، وتعده فعلا </w:t>
      </w:r>
      <w:r w:rsidR="00556A8E" w:rsidRPr="00CA5D80">
        <w:rPr>
          <w:rFonts w:asciiTheme="majorBidi" w:hAnsiTheme="majorBidi" w:cstheme="majorBidi" w:hint="cs"/>
          <w:color w:val="000000" w:themeColor="text1"/>
          <w:sz w:val="40"/>
          <w:szCs w:val="40"/>
          <w:rtl/>
          <w:lang w:bidi="ar-MA"/>
        </w:rPr>
        <w:t>شنيعا،</w:t>
      </w:r>
      <w:r w:rsidRPr="00CA5D80">
        <w:rPr>
          <w:rFonts w:asciiTheme="majorBidi" w:hAnsiTheme="majorBidi" w:cstheme="majorBidi"/>
          <w:color w:val="000000" w:themeColor="text1"/>
          <w:sz w:val="40"/>
          <w:szCs w:val="40"/>
          <w:rtl/>
          <w:lang w:bidi="ar-MA"/>
        </w:rPr>
        <w:t xml:space="preserve"> وتعتبره خطأ كبيرا لا </w:t>
      </w:r>
      <w:r w:rsidR="00556A8E" w:rsidRPr="00CA5D80">
        <w:rPr>
          <w:rFonts w:asciiTheme="majorBidi" w:hAnsiTheme="majorBidi" w:cstheme="majorBidi" w:hint="cs"/>
          <w:color w:val="000000" w:themeColor="text1"/>
          <w:sz w:val="40"/>
          <w:szCs w:val="40"/>
          <w:rtl/>
          <w:lang w:bidi="ar-MA"/>
        </w:rPr>
        <w:t>يغتفر.</w:t>
      </w:r>
      <w:r w:rsidRPr="00CA5D80">
        <w:rPr>
          <w:rFonts w:asciiTheme="majorBidi" w:hAnsiTheme="majorBidi" w:cstheme="majorBidi"/>
          <w:color w:val="000000" w:themeColor="text1"/>
          <w:sz w:val="40"/>
          <w:szCs w:val="40"/>
          <w:rtl/>
          <w:lang w:bidi="ar-MA"/>
        </w:rPr>
        <w:t>ومن ثم، فالسلام هو المنطلق والهدف. وفي هذا، يقول البيان:</w:t>
      </w:r>
      <w:r w:rsidRPr="00CA5D80">
        <w:rPr>
          <w:rFonts w:asciiTheme="majorBidi" w:hAnsiTheme="majorBidi" w:cstheme="majorBidi"/>
          <w:color w:val="000000" w:themeColor="text1"/>
          <w:sz w:val="40"/>
          <w:szCs w:val="40"/>
          <w:rtl/>
        </w:rPr>
        <w:t>" نعترف بأن الحرب بجميع أنواعها أمر هائل، وهي في النهاية تمثل الفشل السياسي للبشر. ونعلم أيضا أن الخط الفاصل بين الخير والشر لا يمتد بين مجتمع و مجتمع، ولا بين دين ودين، ولكن هذا الخطأ يمتد في باطن قلب كل إنسان</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وفي نهاية المطاف، فإن أصحاب الإيمان منا - سواء كانوا يهودا أو نصارى أو مسلمين أو غير ذلك - يعترفون بالمسؤولية الموضوعة في كتبنا المقدسة، وهي حب الرحمة، وبذل الجهد لاجتناب الحرب والتعايش بسلام"</w:t>
      </w:r>
      <w:r w:rsidRPr="00CA5D80">
        <w:rPr>
          <w:rStyle w:val="FootnoteReference"/>
          <w:rFonts w:asciiTheme="majorBidi" w:hAnsiTheme="majorBidi" w:cstheme="majorBidi"/>
          <w:color w:val="000000" w:themeColor="text1"/>
          <w:sz w:val="40"/>
          <w:szCs w:val="40"/>
          <w:rtl/>
        </w:rPr>
        <w:footnoteReference w:id="97"/>
      </w:r>
      <w:r w:rsidRPr="00CA5D80">
        <w:rPr>
          <w:rFonts w:asciiTheme="majorBidi" w:hAnsiTheme="majorBidi" w:cstheme="majorBidi"/>
          <w:color w:val="000000" w:themeColor="text1"/>
          <w:sz w:val="40"/>
          <w:szCs w:val="40"/>
        </w:rPr>
        <w:t>.</w:t>
      </w:r>
    </w:p>
    <w:p w:rsidR="00ED39A0" w:rsidRPr="00CA5D80" w:rsidRDefault="00ED39A0" w:rsidP="00ED39A0">
      <w:pPr>
        <w:bidi/>
        <w:spacing w:after="0" w:line="240" w:lineRule="auto"/>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ولكن الحرب العادلة مقبولة ومشروعة في بعض الأحيان، عندما تكون من أجل مواجهة الشر والعدوان والحقد والكراهية، بل يعد فعلا واجبا وضروريا للدفاع عن النفس، ورد الظلم. </w:t>
      </w:r>
      <w:r w:rsidR="00556A8E">
        <w:rPr>
          <w:rFonts w:asciiTheme="majorBidi" w:hAnsiTheme="majorBidi" w:cstheme="majorBidi" w:hint="cs"/>
          <w:color w:val="000000" w:themeColor="text1"/>
          <w:sz w:val="40"/>
          <w:szCs w:val="40"/>
          <w:rtl/>
        </w:rPr>
        <w:t xml:space="preserve">وفي هذا، </w:t>
      </w:r>
      <w:r w:rsidRPr="00CA5D80">
        <w:rPr>
          <w:rFonts w:asciiTheme="majorBidi" w:hAnsiTheme="majorBidi" w:cstheme="majorBidi"/>
          <w:color w:val="000000" w:themeColor="text1"/>
          <w:sz w:val="40"/>
          <w:szCs w:val="40"/>
          <w:rtl/>
        </w:rPr>
        <w:t>يقول البيان:"ومع ذلك، فإنا نعلم، بمقتضى العقل، ومن خلال التأمل الدقيق في الأخلاق، أن في بعض الأحيان يكون أوّل وأهم ما يقام به لمواجهة الشر هو إيقافه ، وفي بعض الأوقات لا يكون الشروع في الحرب جائزاً فحسب بل واجباً أخلاقياً في مقابلة أعمال عنيفة هائلة ظالمة ناشئة عن الحقد والبغضاء، وهذا أحد هذه الأوقات</w:t>
      </w:r>
      <w:r w:rsidRPr="00CA5D80">
        <w:rPr>
          <w:rStyle w:val="FootnoteReference"/>
          <w:rFonts w:asciiTheme="majorBidi" w:hAnsiTheme="majorBidi" w:cstheme="majorBidi"/>
          <w:color w:val="000000" w:themeColor="text1"/>
          <w:sz w:val="40"/>
          <w:szCs w:val="40"/>
          <w:rtl/>
        </w:rPr>
        <w:footnoteReference w:id="98"/>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p>
    <w:p w:rsidR="00ED39A0" w:rsidRPr="00CA5D80" w:rsidRDefault="00ED39A0" w:rsidP="00073763">
      <w:pPr>
        <w:bidi/>
        <w:spacing w:after="0" w:line="240" w:lineRule="auto"/>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ومن ثم، يرفض البيان الحروب الواقعية ذات الأساس المادي البرجماتي، أو الحروب العدوانية الاستباقية القائمة على الانتقام والهجوم والاعتداء على الأبرياء المدنيين،  باسم الطمع والجشع والاستغلال. وتمنع الأديان السماوية والمذاهب الدينية والعلمانية الحروب التي ت</w:t>
      </w:r>
      <w:r w:rsidR="00073763" w:rsidRPr="00CA5D80">
        <w:rPr>
          <w:rFonts w:asciiTheme="majorBidi" w:hAnsiTheme="majorBidi" w:cstheme="majorBidi"/>
          <w:color w:val="000000" w:themeColor="text1"/>
          <w:sz w:val="40"/>
          <w:szCs w:val="40"/>
          <w:rtl/>
        </w:rPr>
        <w:t>ندلع</w:t>
      </w:r>
      <w:r w:rsidRPr="00CA5D80">
        <w:rPr>
          <w:rFonts w:asciiTheme="majorBidi" w:hAnsiTheme="majorBidi" w:cstheme="majorBidi"/>
          <w:color w:val="000000" w:themeColor="text1"/>
          <w:sz w:val="40"/>
          <w:szCs w:val="40"/>
          <w:rtl/>
        </w:rPr>
        <w:t xml:space="preserve"> لأتفه الأسباب، كأن تقوم على أساس المنفعة والمصالح الشخصية ، والرغبة في الهيمنة والسيطرة ،وإظهار قوة العدة والعدد لإرهاب الآخرين</w:t>
      </w:r>
      <w:r w:rsidR="00073763"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و</w:t>
      </w:r>
      <w:r w:rsidR="00073763" w:rsidRPr="00CA5D80">
        <w:rPr>
          <w:rFonts w:asciiTheme="majorBidi" w:hAnsiTheme="majorBidi" w:cstheme="majorBidi"/>
          <w:color w:val="000000" w:themeColor="text1"/>
          <w:sz w:val="40"/>
          <w:szCs w:val="40"/>
          <w:rtl/>
        </w:rPr>
        <w:t xml:space="preserve">بالتالي، </w:t>
      </w:r>
      <w:r w:rsidRPr="00CA5D80">
        <w:rPr>
          <w:rFonts w:asciiTheme="majorBidi" w:hAnsiTheme="majorBidi" w:cstheme="majorBidi"/>
          <w:color w:val="000000" w:themeColor="text1"/>
          <w:sz w:val="40"/>
          <w:szCs w:val="40"/>
          <w:rtl/>
        </w:rPr>
        <w:t>لاتقوم على أساس أخلاقي عادل.وفي هذا</w:t>
      </w:r>
      <w:r w:rsidR="00073763"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يقول البيان: " فكرة الحرب العادلة فكرة واسعة لها جذور في مذاهب دينية وعلمانية مختلفة تتضمن التعاليم اليهودية والنصرانية والإسلامية - مثلاً - تأملات عميقة عن تحديد الحرب العادلة. وبلا شك أن بعض الناس يجزم - باسم الواقع أحيانا - أن الحرب ميدان المصالح الشخصية أو الضرورة فلا صلة لها بالتحليل الأخلاقي، و نحن لا نتفق مع هذا الرأي فإن رفض التعبير الأخلاقي عن الحرب هو موقف أخلاقي في ذاته، وهو موقف يدعو إلى رفض دور العقل والمعيار في شؤون الدول، وقبول التهكم في أمور الحياة. إن القيام بتطبيق المنطق الأخلاقي على قضية الحرب هو بنفسه القول بإمكانية بناء المجتمع على الحياة المدنية، وبناء مجتمع عالمي على أساس العدل</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إن مبادئ الحرب العادلة تعلمنا أن الحروب القائمة على الاعتداء والاستعلاء مرفوضة بالكلية، فلا تشرع الحرب لتعزيز الوطن أو للانتقام لما مضى من الظلم أو لأخذ الأراضي أو لأي غرض آخر سوى الدفاع</w:t>
      </w:r>
      <w:r w:rsidRPr="00CA5D80">
        <w:rPr>
          <w:rFonts w:asciiTheme="majorBidi" w:hAnsiTheme="majorBidi" w:cstheme="majorBidi"/>
          <w:color w:val="000000" w:themeColor="text1"/>
          <w:sz w:val="40"/>
          <w:szCs w:val="40"/>
        </w:rPr>
        <w:t>.</w:t>
      </w:r>
      <w:r w:rsidRPr="00CA5D80">
        <w:rPr>
          <w:rStyle w:val="FootnoteReference"/>
          <w:rFonts w:asciiTheme="majorBidi" w:hAnsiTheme="majorBidi" w:cstheme="majorBidi"/>
          <w:color w:val="000000" w:themeColor="text1"/>
          <w:sz w:val="40"/>
          <w:szCs w:val="40"/>
        </w:rPr>
        <w:footnoteReference w:id="99"/>
      </w:r>
      <w:r w:rsidRPr="00CA5D80">
        <w:rPr>
          <w:rFonts w:asciiTheme="majorBidi" w:hAnsiTheme="majorBidi" w:cstheme="majorBidi"/>
          <w:color w:val="000000" w:themeColor="text1"/>
          <w:sz w:val="40"/>
          <w:szCs w:val="40"/>
          <w:rtl/>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وقد استمد البيان قوته الحجاجية من أفكار القديس أوغسطينيوس وأفكار توما الأكويني، على أساس أن الحرب العادلة هي ضرورة واستثناء، وأن السلام هو القاعدة، ولكن عندما يكثر الظلم، ويكون هناك أمر ديني أو رباني، أو عسف قاهر في حق المدنيين والأبرياء، لابد من حرب عادلة أخلاقية للحد من العدوان، والدفاع عن الذات، ولو كان ذلك على حساب الحوار والتفاوض السلمي. وفي هذا الصدد، يقول البيان:" إن المبرر الأخلاقي الرئيس للحرب هو صيانة الأبرياء من الضرر الأكيد، لقد ألف أوغسطين كتابه المسمى (مدينة الإله) في القرن الخامس الميلادي، وهذا الكتاب له تأثير بارز في فكرة الحرب العادلة. يقول أوغسطين فيه - وهو يقرر المعنى الذي أتى به سقراط - : إن الأحسن للفرد النصراني أن يتأذى بالضرر من أن يؤذي غيره به، ولكن هل يجدر بصاحب المسؤولية الأخلاقية أن يلزم غيره من الأبرياء بترك الدفاع عن أنفسهم؟ الجواب عند أوغستين وعامة أصحاب فكرة الحرب العادلة هو أن ذلك الإلزام غير صحيح. إذا أقيمت الحجة على أن الأبرياء الذين لا يستطيعون الدفاع عن أنفسهم سيصيبهم ضرر هائل إن لم تستخدم قوة قاهرة لإيقافه. في هذه الحالة يدعونا المبدأ الأخلاقي لحب الجار إلى استخدام القوة</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لا تشرع الحرب في مواجهة الخطر القليل أو المشكوك فيه ولا في مواجهة الخطر الذي يمكن إزالته بطريقة المفاوضة أو الدعوة إلى العقل أو الشفاعة أو غيرها من الطرق السلمية ، لكن عندما يكون الخطر على حياة الأبرياء خطرا حقيقيا يقينيا، فحينئذ يكون اللجوء إلى استخدام القوة مبررا أخلاقيا لا سيما عندما يكون الدافع للمعتدي هو العداوة المتصلبة حيث لا يستهدف الحوار، ولا الامتثال لأمر ما ، وإنما يهدف إلى الدمار</w:t>
      </w:r>
      <w:r w:rsidRPr="00CA5D80">
        <w:rPr>
          <w:rStyle w:val="FootnoteReference"/>
          <w:rFonts w:asciiTheme="majorBidi" w:hAnsiTheme="majorBidi" w:cstheme="majorBidi"/>
          <w:color w:val="000000" w:themeColor="text1"/>
          <w:sz w:val="40"/>
          <w:szCs w:val="40"/>
          <w:rtl/>
        </w:rPr>
        <w:footnoteReference w:id="100"/>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p>
    <w:p w:rsidR="00ED39A0" w:rsidRPr="00CA5D80" w:rsidRDefault="00ED39A0" w:rsidP="00295173">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ويحدد البيان مجموعة من المبادئ التي تقوم عليها الحرب العادلة، كأن تعلنها السلطة الشرعية في البلاد، أو </w:t>
      </w:r>
      <w:r w:rsidR="00295173" w:rsidRPr="00CA5D80">
        <w:rPr>
          <w:rFonts w:asciiTheme="majorBidi" w:hAnsiTheme="majorBidi" w:cstheme="majorBidi"/>
          <w:color w:val="000000" w:themeColor="text1"/>
          <w:sz w:val="40"/>
          <w:szCs w:val="40"/>
          <w:rtl/>
        </w:rPr>
        <w:t>هيئة عليا</w:t>
      </w:r>
      <w:r w:rsidRPr="00CA5D80">
        <w:rPr>
          <w:rFonts w:asciiTheme="majorBidi" w:hAnsiTheme="majorBidi" w:cstheme="majorBidi"/>
          <w:color w:val="000000" w:themeColor="text1"/>
          <w:sz w:val="40"/>
          <w:szCs w:val="40"/>
          <w:rtl/>
        </w:rPr>
        <w:t xml:space="preserve"> تملك  زمام الحكم، ولا يكون ذلك نزولا عند رغبات الأفراد والجماعات التي تدافع عن أهوائها ومنافعها ورغباتها ومصالحها الضيقة، بل تكون الحرب دفاعا عن الصالح العام. وغالبا، ما تقوم الحرب إما </w:t>
      </w:r>
      <w:r w:rsidR="00295173" w:rsidRPr="00CA5D80">
        <w:rPr>
          <w:rFonts w:asciiTheme="majorBidi" w:hAnsiTheme="majorBidi" w:cstheme="majorBidi"/>
          <w:color w:val="000000" w:themeColor="text1"/>
          <w:sz w:val="40"/>
          <w:szCs w:val="40"/>
          <w:rtl/>
        </w:rPr>
        <w:t>دفاعا</w:t>
      </w:r>
      <w:r w:rsidRPr="00CA5D80">
        <w:rPr>
          <w:rFonts w:asciiTheme="majorBidi" w:hAnsiTheme="majorBidi" w:cstheme="majorBidi"/>
          <w:color w:val="000000" w:themeColor="text1"/>
          <w:sz w:val="40"/>
          <w:szCs w:val="40"/>
          <w:rtl/>
        </w:rPr>
        <w:t xml:space="preserve"> عن النفس،  وإما </w:t>
      </w:r>
      <w:r w:rsidR="00295173" w:rsidRPr="00CA5D80">
        <w:rPr>
          <w:rFonts w:asciiTheme="majorBidi" w:hAnsiTheme="majorBidi" w:cstheme="majorBidi"/>
          <w:color w:val="000000" w:themeColor="text1"/>
          <w:sz w:val="40"/>
          <w:szCs w:val="40"/>
          <w:rtl/>
        </w:rPr>
        <w:t>رغبة في إ</w:t>
      </w:r>
      <w:r w:rsidRPr="00CA5D80">
        <w:rPr>
          <w:rFonts w:asciiTheme="majorBidi" w:hAnsiTheme="majorBidi" w:cstheme="majorBidi"/>
          <w:color w:val="000000" w:themeColor="text1"/>
          <w:sz w:val="40"/>
          <w:szCs w:val="40"/>
          <w:rtl/>
        </w:rPr>
        <w:t xml:space="preserve">زالة الشر والعدوان. </w:t>
      </w:r>
    </w:p>
    <w:p w:rsidR="00ED39A0" w:rsidRPr="00CA5D80" w:rsidRDefault="00ED39A0" w:rsidP="00ED39A0">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ويتمثل المبدأ الثاني في عدم المساس بالمدنيين الأبرياء غير العسكريين، إلا في حالة الخطإ غير المتعمد.</w:t>
      </w:r>
    </w:p>
    <w:p w:rsidR="00ED39A0" w:rsidRPr="00CA5D80" w:rsidRDefault="00ED39A0" w:rsidP="00295173">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أما المبدأ الثالث، فيتمثل في تأكيد حرمة الحياة البشرية. في حين، يتعلق المبدأ ال</w:t>
      </w:r>
      <w:r w:rsidR="00295173" w:rsidRPr="00CA5D80">
        <w:rPr>
          <w:rFonts w:asciiTheme="majorBidi" w:hAnsiTheme="majorBidi" w:cstheme="majorBidi"/>
          <w:color w:val="000000" w:themeColor="text1"/>
          <w:sz w:val="40"/>
          <w:szCs w:val="40"/>
          <w:rtl/>
        </w:rPr>
        <w:t>رابع</w:t>
      </w:r>
      <w:r w:rsidRPr="00CA5D80">
        <w:rPr>
          <w:rFonts w:asciiTheme="majorBidi" w:hAnsiTheme="majorBidi" w:cstheme="majorBidi"/>
          <w:color w:val="000000" w:themeColor="text1"/>
          <w:sz w:val="40"/>
          <w:szCs w:val="40"/>
          <w:rtl/>
        </w:rPr>
        <w:t xml:space="preserve"> </w:t>
      </w:r>
      <w:r w:rsidR="00295173" w:rsidRPr="00CA5D80">
        <w:rPr>
          <w:rFonts w:asciiTheme="majorBidi" w:hAnsiTheme="majorBidi" w:cstheme="majorBidi"/>
          <w:color w:val="000000" w:themeColor="text1"/>
          <w:sz w:val="40"/>
          <w:szCs w:val="40"/>
          <w:rtl/>
        </w:rPr>
        <w:t xml:space="preserve">في </w:t>
      </w:r>
      <w:r w:rsidRPr="00CA5D80">
        <w:rPr>
          <w:rFonts w:asciiTheme="majorBidi" w:hAnsiTheme="majorBidi" w:cstheme="majorBidi"/>
          <w:color w:val="000000" w:themeColor="text1"/>
          <w:sz w:val="40"/>
          <w:szCs w:val="40"/>
          <w:rtl/>
        </w:rPr>
        <w:t>الاحترام المتساوي لجميع الناس في أثناء اندلاع الحرب.أي: احترام حقوق الإنسان الخاصة والعامة ، وعدم التعامل معهم على أساس العرق أو اللون أو الدين أو المذهب. وفي هذا، يقول البيان:"الحرب العادلة لا يقوم بها إلا السلطة الشرعية التي تتولى التدبير العام للشعب، و العنف الصادر من الأفراد على سبيل اغتنام الفرص أو بدون نظام لن يقبل أبدا من ناحية الأخلاق</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لا يجوز إقامة الحرب ضد غير المقاتلين ؛ الخبراء بفكرة الحرب العادلة من كل زمان ومكان ومن كل ملة سواء كانوا يهوداً أو نصارى أو مسلمين وغيرهم، يعلَموننا أن غير المقاتلين لا يجوز قصدهم بالهجوم، وعلى ذلك فإن قتل المدنيين انتقاما أو حتى بقصد ردع المتعاطفين مع المعتدين عن الاعتداء باطل من ناحية الأخلاق، ومع أن القيام بعمليات عسكرية يتوقع منها قتل المدنيين عن غير قصد أمر جائز في بعض الحالات، وفي إطار ضيق، فإن قصد المدنيين بالقتل غير جائز أخلاقياً كهدف للعملية العسكرية</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نعلم من هذا المبدأ وغيره من مبادئ الحرب العادلة أن الناس حينما يفكرون في إقامة الحرب فإنه ممكن لهم بل واجب عليهم أن يقوموا بتأكيد حرمة الحياة البشرية، وباعتناق مبدأ الاحترام المتساوي لجميع الناس، وهذه المبادئ تطالبنا بالمحافظة على الحقيقة الأخلاقية الأساسية أن من يبدو غريبا لنا بسبب الاختلاف في الجنس أو في اللسان أو في الدين - حتى الدين الذي نعتقد بطلانه - فإنهم يتساوون معنا في حق الحياة وفي حق الاحترام وفي سائر الحقوق الإنسانية، وإننا نطالب بالمحافظة على هذه الحقيقة حتى في حالة الحرب المأساوية</w:t>
      </w:r>
      <w:r w:rsidRPr="00CA5D80">
        <w:rPr>
          <w:rStyle w:val="FootnoteReference"/>
          <w:rFonts w:asciiTheme="majorBidi" w:hAnsiTheme="majorBidi" w:cstheme="majorBidi"/>
          <w:color w:val="000000" w:themeColor="text1"/>
          <w:sz w:val="40"/>
          <w:szCs w:val="40"/>
          <w:rtl/>
        </w:rPr>
        <w:footnoteReference w:id="101"/>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p>
    <w:p w:rsidR="00ED39A0" w:rsidRPr="00CA5D80" w:rsidRDefault="00ED39A0" w:rsidP="00270144">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ويقدم البيان تمثيلا للحرب العدوانية غير الأخلاقية بحرب 11سبتمبر التي أودت ب</w:t>
      </w:r>
      <w:r w:rsidR="00270144" w:rsidRPr="00CA5D80">
        <w:rPr>
          <w:rFonts w:asciiTheme="majorBidi" w:hAnsiTheme="majorBidi" w:cstheme="majorBidi"/>
          <w:color w:val="000000" w:themeColor="text1"/>
          <w:sz w:val="40"/>
          <w:szCs w:val="40"/>
          <w:rtl/>
        </w:rPr>
        <w:t xml:space="preserve">أرواح </w:t>
      </w:r>
      <w:r w:rsidRPr="00CA5D80">
        <w:rPr>
          <w:rFonts w:asciiTheme="majorBidi" w:hAnsiTheme="majorBidi" w:cstheme="majorBidi"/>
          <w:color w:val="000000" w:themeColor="text1"/>
          <w:sz w:val="40"/>
          <w:szCs w:val="40"/>
          <w:rtl/>
        </w:rPr>
        <w:t>كثير من المدنيين الأمريكيين الأبرياء باسم العنف والإرهاب والتطرف، وقد قامت بها مجموعة من الحركات شبه الإسلامية المعتدية</w:t>
      </w:r>
      <w:r w:rsidR="00270144"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"وفي 11 سبتمبر قامت مجموعة من الأفراد بالهجوم المتعمد على أمريكا ، وقد استخدموا طائرات مختطفة كأسلحة لقتل أكثر من 3000 من مواطني أمريكا في مدة تقل عن ساعتين في مدينة نيويورك ومنطقة الجنوب الغربي من بنسيلفاينيا ومدينة واشنطن، وأغلب المقتولين كانوا مدنيين ولم يكن الذين قتلوهم يعرفون عنهم سوى أنهم أمريكيون. هؤلاء الذين ماتوا في صباح 11 سبتمبر قد تم قتلهم بالقصد وبالعدوان وبطريقة غير مشروعة، فهو بالتحديد القانوني جريمة القتل العمد العدوان، وكان من المقتولين أفراد من كل جنس ومن كل عرق بشري ومن المنتسبين إلى أكثر الأديان الكبرى، منهم من يشتغل بغسل الأواني ومنهم مدراء شركات كبيرة</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الذين ارتكبوا هذه الأعمال الحربية لم يقوموا بها بأنفسهم ولا بدون دعم من الآخرين أو لأسباب مجهولة، بل كانوا أعضاء في شبكة عالمية شبه إسلامية قائمة في أكثر من 40 دولة، وهي معروفة اليوم باسم القاعدة، وهذه الجماعة بدورها إنما تمثل جزئا تنفيذيا من حركة متطرفة كبيرة شبه إسلامية، وكانت هذه الحركة تنمو منذ عشرات السنين، وفي بعض الأحيان وجدت هذه الحركة التسامح من قبل حكومات وحتى الدعم من بعضها مع أنها كانت تعلن رغبتها في اتخاذ القتل العمد العدواني وسيلة إلى تحقيق أهدافها وهو ما قد قامت به فعلاً</w:t>
      </w:r>
      <w:r w:rsidRPr="00CA5D80">
        <w:rPr>
          <w:rStyle w:val="FootnoteReference"/>
          <w:rFonts w:asciiTheme="majorBidi" w:hAnsiTheme="majorBidi" w:cstheme="majorBidi"/>
          <w:color w:val="000000" w:themeColor="text1"/>
          <w:sz w:val="40"/>
          <w:szCs w:val="40"/>
          <w:rtl/>
        </w:rPr>
        <w:footnoteReference w:id="102"/>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p>
    <w:p w:rsidR="00ED39A0" w:rsidRPr="00CA5D80" w:rsidRDefault="00ED39A0" w:rsidP="00B16C69">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 xml:space="preserve">ويقدم البيان مجموعة من الحجج التبريرية التي دفعت هؤلاء الإرهابيين </w:t>
      </w:r>
      <w:r w:rsidR="0077208E" w:rsidRPr="00CA5D80">
        <w:rPr>
          <w:rFonts w:asciiTheme="majorBidi" w:hAnsiTheme="majorBidi" w:cstheme="majorBidi"/>
          <w:color w:val="000000" w:themeColor="text1"/>
          <w:sz w:val="40"/>
          <w:szCs w:val="40"/>
          <w:rtl/>
        </w:rPr>
        <w:t xml:space="preserve">إلى </w:t>
      </w:r>
      <w:r w:rsidRPr="00CA5D80">
        <w:rPr>
          <w:rFonts w:asciiTheme="majorBidi" w:hAnsiTheme="majorBidi" w:cstheme="majorBidi"/>
          <w:color w:val="000000" w:themeColor="text1"/>
          <w:sz w:val="40"/>
          <w:szCs w:val="40"/>
          <w:rtl/>
        </w:rPr>
        <w:t>ارتكاب مجزرتهم الشنيعة في حق المدنيين الأمريكيين، وأن هؤلاء المجرمين قد تعمدوا إلحاق الضرر بالمدنيين الأبرياء، على الرغم من أن الدين الإسلامي بريء منهم؛ لأنه دين المحبة والسلام والعدالة والمساواة. لكن الحركات شبه الإسلامية هي التي استعملت حربا عدوانية رهيبة لل</w:t>
      </w:r>
      <w:r w:rsidR="00B16C69" w:rsidRPr="00CA5D80">
        <w:rPr>
          <w:rFonts w:asciiTheme="majorBidi" w:hAnsiTheme="majorBidi" w:cstheme="majorBidi"/>
          <w:color w:val="000000" w:themeColor="text1"/>
          <w:sz w:val="40"/>
          <w:szCs w:val="40"/>
          <w:rtl/>
        </w:rPr>
        <w:t>انتقام من</w:t>
      </w:r>
      <w:r w:rsidRPr="00CA5D80">
        <w:rPr>
          <w:rFonts w:asciiTheme="majorBidi" w:hAnsiTheme="majorBidi" w:cstheme="majorBidi"/>
          <w:color w:val="000000" w:themeColor="text1"/>
          <w:sz w:val="40"/>
          <w:szCs w:val="40"/>
          <w:rtl/>
        </w:rPr>
        <w:t xml:space="preserve"> </w:t>
      </w:r>
      <w:r w:rsidR="00B16C69" w:rsidRPr="00CA5D80">
        <w:rPr>
          <w:rFonts w:asciiTheme="majorBidi" w:hAnsiTheme="majorBidi" w:cstheme="majorBidi"/>
          <w:color w:val="000000" w:themeColor="text1"/>
          <w:sz w:val="40"/>
          <w:szCs w:val="40"/>
          <w:rtl/>
        </w:rPr>
        <w:t>السياسة الأمريكية</w:t>
      </w:r>
      <w:r w:rsidRPr="00CA5D80">
        <w:rPr>
          <w:rFonts w:asciiTheme="majorBidi" w:hAnsiTheme="majorBidi" w:cstheme="majorBidi"/>
          <w:color w:val="000000" w:themeColor="text1"/>
          <w:sz w:val="40"/>
          <w:szCs w:val="40"/>
          <w:rtl/>
        </w:rPr>
        <w:t xml:space="preserve">. وهذا هو السبب الذي دفع الولايات المتحدة الأمريكية لتعلن حربها ضد الجماعات المتطرفة. وفي هذا، يقول البيان " نحن نستخدم لفظ الإسلام و لفظ الإسلامية لنتحدث عن أحد الأديان العالمية العظيمة الذي ينتسب إليه حوالي ألف ومائتي مليون شخص، منهم ملايين كثيرة من مواطني الولايات المتحدة ومنهم من قُتل بالعمد والعدوان في أحداث </w:t>
      </w:r>
      <w:r w:rsidRPr="00CA5D80">
        <w:rPr>
          <w:rFonts w:asciiTheme="majorBidi" w:hAnsiTheme="majorBidi" w:cstheme="majorBidi"/>
          <w:color w:val="000000" w:themeColor="text1"/>
          <w:sz w:val="40"/>
          <w:szCs w:val="40"/>
        </w:rPr>
        <w:t xml:space="preserve">11 </w:t>
      </w:r>
      <w:r w:rsidRPr="00CA5D80">
        <w:rPr>
          <w:rFonts w:asciiTheme="majorBidi" w:hAnsiTheme="majorBidi" w:cstheme="majorBidi"/>
          <w:color w:val="000000" w:themeColor="text1"/>
          <w:sz w:val="40"/>
          <w:szCs w:val="40"/>
          <w:rtl/>
        </w:rPr>
        <w:t>سبتمبر. ولا حاجة إلى ذكره - ولكننا نذكره هنا مرة واحدة بوضوح - أن أغلب المسلمين في العالم الذين يهتدون بتعاليم القرآن مهذبون ومخلصون ومسالمون. ونستخدم العبارة شبه الإسلامي و متطرف شبه إسلامي حين نتكلم عن الحركة الدينية السياسية الغالية العنيفة التي تهدد العالم كله حتى العالم الإسلامي</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ليست هذه الحركة المتطرفة العنيفة ضد بعض السياسات الأمريكية والغربية فحسب - بل بعض موقعي هذه الرسالة ضد بعض تلك السياسات - ولكنها ضد مبدأ أساسيا للعالم المعاصر ألا وهو مبدأ التسامح الديني وهذه الحركة كذلك تضاد حقوق الإنسان الأساسية - منها حرية القيم والحرية الدينية على وجه الخصوص</w:t>
      </w:r>
      <w:r w:rsidRPr="00CA5D80">
        <w:rPr>
          <w:rFonts w:asciiTheme="majorBidi" w:hAnsiTheme="majorBidi" w:cstheme="majorBidi"/>
          <w:color w:val="000000" w:themeColor="text1"/>
          <w:sz w:val="40"/>
          <w:szCs w:val="40"/>
        </w:rPr>
        <w:t xml:space="preserve"> - </w:t>
      </w:r>
      <w:r w:rsidRPr="00CA5D80">
        <w:rPr>
          <w:rFonts w:asciiTheme="majorBidi" w:hAnsiTheme="majorBidi" w:cstheme="majorBidi"/>
          <w:color w:val="000000" w:themeColor="text1"/>
          <w:sz w:val="40"/>
          <w:szCs w:val="40"/>
          <w:rtl/>
        </w:rPr>
        <w:t>المدونة بالاعتزاز في ميثاق الأمم المتحدة لحقوق الإنسان والتي يجب على كل حضارة تتجه إلى ازدهار الإنسان والعدل والسلم أن تتخذها أساسا</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وهذه الحركة المتطرفة تدعي أنها اللسان الناطق للإسلام ولكنها تخالف مبادئ إسلامية أساسية. الإسلام ضد الفظائع الأخلاقية، وعلى سبيل المثال فقد ذهب علماء الإسلام المهتدون بتعاليم القرآن وسنة النبي عبر القرون إلى تحرم قصد غير المقاتلين بالقتل، وعلى وجوب توقف العمليات العسكرية على أمر السلطة الشرعية. والعلماء يجزمون بأن هؤلاء المارقين الذين يذكرون اسم الله عند قتلهم الناس اعتباطا هم خطر يهدد الإسلام وحرمته مثل تهديدهم للنصرانية ولليهودية وغيرهما من الأديان</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نحن نقر بأن الحركات التي تدعي الدينونة لها أبعاد معقدة سياسية واجتماعية وبيئية التي لا بد من الانتباه إليها. ولكن في نفس الوقت، فإن البُعد الفلسفي أمر مهم</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 xml:space="preserve">والفلسفة التي تبعث الحياة في هذه الحركة المتطرفة شبه الإسلامية في استخفافها بالحياة البشرية وفي نظرها إلى العالم كأنها ميدان للحرب المهلكة بين المؤمنين والكفار (سواء كان هؤلاء الكفار مسلمين غير متطرفين أو يهود أو نصارى أوهندوس أو غير ذلك) هي فلسفة تنكر الاحترام المتساوي لجميع الناس وبهذا الاتجاه هي تغدر بالدين وترفض أساس الحياة الحضارية واحتمال تعايش الأمم بسلام. وأخطر من ذلك كله أن القاتلين لعدد كبير من الناس في 11 سبتمبر قد أظهروا - ربما لأول مرة - أن هذه الحركة تمتلك الخبرة والقابلية </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بالإضافة إلى الرغبة التي يصرحون بها - لبعث الخراب الهائل فيمن يستهدفونهم. وربما تكون في تناولهم أسلحة كيماوية وبيولوجية ونووية والاستعداد لاستعمالها. والذين ذبحوا أكثر من 3000 شخصا في 11 سبتمبر ويصرحون برغبتهم في القيام بمثل هذا الفعل مرة أخرى هؤلاء يمثلون خطراً واضحاً حاضراً لجميع المخلصين في جميع أنحاء العالم لا في الولايات المتحدة فقط، وأفعالهم نموذج للاعتداء المجرد على الأبرياء وهي شر مهدد للعالم كله يقتضي استعمال القوة القاهرة لإزالته</w:t>
      </w:r>
      <w:r w:rsidRPr="00CA5D80">
        <w:rPr>
          <w:rFonts w:asciiTheme="majorBidi" w:hAnsiTheme="majorBidi" w:cstheme="majorBidi"/>
          <w:color w:val="000000" w:themeColor="text1"/>
          <w:sz w:val="40"/>
          <w:szCs w:val="40"/>
        </w:rPr>
        <w:t>.</w:t>
      </w:r>
    </w:p>
    <w:p w:rsidR="00ED39A0" w:rsidRPr="00CA5D80" w:rsidRDefault="00ED39A0" w:rsidP="00ED39A0">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القتلة المنظمون بقدراتهم العالمية يهددوننا جميعاً، فإننا باسم الأخلاق العالمية للبشر مع الوعي التام بقيود ومقتضيات الحرب العادلة نقوم بتأييد قرار حكومتنا و مجتمعاتنا في القيام ضد هؤلاء بالقوة المسلحة</w:t>
      </w:r>
      <w:r w:rsidRPr="00CA5D80">
        <w:rPr>
          <w:rFonts w:asciiTheme="majorBidi" w:hAnsiTheme="majorBidi" w:cstheme="majorBidi"/>
          <w:color w:val="000000" w:themeColor="text1"/>
          <w:sz w:val="40"/>
          <w:szCs w:val="40"/>
        </w:rPr>
        <w:t>.</w:t>
      </w:r>
      <w:r w:rsidRPr="00CA5D80">
        <w:rPr>
          <w:rStyle w:val="FootnoteReference"/>
          <w:rFonts w:asciiTheme="majorBidi" w:hAnsiTheme="majorBidi" w:cstheme="majorBidi"/>
          <w:color w:val="000000" w:themeColor="text1"/>
          <w:sz w:val="40"/>
          <w:szCs w:val="40"/>
        </w:rPr>
        <w:footnoteReference w:id="103"/>
      </w:r>
      <w:r w:rsidRPr="00CA5D80">
        <w:rPr>
          <w:rFonts w:asciiTheme="majorBidi" w:hAnsiTheme="majorBidi" w:cstheme="majorBidi"/>
          <w:color w:val="000000" w:themeColor="text1"/>
          <w:sz w:val="40"/>
          <w:szCs w:val="40"/>
          <w:rtl/>
        </w:rPr>
        <w:t>"</w:t>
      </w:r>
    </w:p>
    <w:p w:rsidR="00ED39A0" w:rsidRPr="00CA5D80" w:rsidRDefault="00ED39A0" w:rsidP="009203D6">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يتحدث البيان الأمريكي عن الحرب العادلة من منطلقات خاطئة، ووفق رؤية مجردة بعيدة عن الواقع الامبريالي الأمريكي الذي انتقده نوام شومسكي</w:t>
      </w:r>
      <w:r w:rsidR="009203D6" w:rsidRPr="00CA5D80">
        <w:rPr>
          <w:rFonts w:asciiTheme="majorBidi" w:hAnsiTheme="majorBidi" w:cstheme="majorBidi"/>
          <w:color w:val="000000" w:themeColor="text1"/>
          <w:sz w:val="40"/>
          <w:szCs w:val="40"/>
          <w:rtl/>
          <w:lang w:bidi="ar-MA"/>
        </w:rPr>
        <w:t>(</w:t>
      </w:r>
      <w:r w:rsidR="009203D6" w:rsidRPr="00CA5D80">
        <w:rPr>
          <w:rFonts w:asciiTheme="majorBidi" w:hAnsiTheme="majorBidi" w:cstheme="majorBidi"/>
          <w:color w:val="000000" w:themeColor="text1"/>
          <w:sz w:val="40"/>
          <w:szCs w:val="40"/>
          <w:lang w:bidi="ar-MA"/>
        </w:rPr>
        <w:t>N.Chomsky</w:t>
      </w:r>
      <w:r w:rsidR="009203D6"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r w:rsidR="009203D6" w:rsidRPr="00CA5D80">
        <w:rPr>
          <w:rFonts w:asciiTheme="majorBidi" w:hAnsiTheme="majorBidi" w:cstheme="majorBidi"/>
          <w:color w:val="000000" w:themeColor="text1"/>
          <w:sz w:val="40"/>
          <w:szCs w:val="40"/>
          <w:rtl/>
          <w:lang w:bidi="ar-MA"/>
        </w:rPr>
        <w:t xml:space="preserve">(1928م-؟) </w:t>
      </w:r>
      <w:r w:rsidR="009203D6" w:rsidRPr="00CA5D80">
        <w:rPr>
          <w:rStyle w:val="FootnoteReference"/>
          <w:rFonts w:asciiTheme="majorBidi" w:hAnsiTheme="majorBidi" w:cstheme="majorBidi"/>
          <w:color w:val="000000" w:themeColor="text1"/>
          <w:sz w:val="40"/>
          <w:szCs w:val="40"/>
          <w:rtl/>
          <w:lang w:bidi="ar-MA"/>
        </w:rPr>
        <w:footnoteReference w:id="104"/>
      </w:r>
      <w:r w:rsidR="009203D6" w:rsidRPr="00CA5D80">
        <w:rPr>
          <w:rFonts w:asciiTheme="majorBidi" w:hAnsiTheme="majorBidi" w:cstheme="majorBidi"/>
          <w:color w:val="000000" w:themeColor="text1"/>
          <w:sz w:val="40"/>
          <w:szCs w:val="40"/>
          <w:lang w:bidi="ar-MA"/>
        </w:rPr>
        <w:t xml:space="preserve"> </w:t>
      </w:r>
      <w:r w:rsidRPr="00CA5D80">
        <w:rPr>
          <w:rFonts w:asciiTheme="majorBidi" w:hAnsiTheme="majorBidi" w:cstheme="majorBidi"/>
          <w:color w:val="000000" w:themeColor="text1"/>
          <w:sz w:val="40"/>
          <w:szCs w:val="40"/>
          <w:rtl/>
          <w:lang w:bidi="ar-MA"/>
        </w:rPr>
        <w:t xml:space="preserve">كثيرا في جل كتاباته السياسية، </w:t>
      </w:r>
      <w:r w:rsidR="009203D6" w:rsidRPr="00CA5D80">
        <w:rPr>
          <w:rFonts w:asciiTheme="majorBidi" w:hAnsiTheme="majorBidi" w:cstheme="majorBidi"/>
          <w:color w:val="000000" w:themeColor="text1"/>
          <w:sz w:val="40"/>
          <w:szCs w:val="40"/>
          <w:rtl/>
          <w:lang w:bidi="ar-MA"/>
        </w:rPr>
        <w:t>ولاسيما كتابه الأخير (</w:t>
      </w:r>
      <w:r w:rsidR="009203D6" w:rsidRPr="00CA5D80">
        <w:rPr>
          <w:rFonts w:asciiTheme="majorBidi" w:hAnsiTheme="majorBidi" w:cstheme="majorBidi"/>
          <w:b/>
          <w:bCs/>
          <w:color w:val="000000" w:themeColor="text1"/>
          <w:sz w:val="40"/>
          <w:szCs w:val="40"/>
          <w:rtl/>
          <w:lang w:bidi="ar-MA"/>
        </w:rPr>
        <w:t>السلطان الخطير: السياسة الخارجية الأمريكية في الشرق الأوسط</w:t>
      </w:r>
      <w:r w:rsidR="00556A8E" w:rsidRPr="00CA5D80">
        <w:rPr>
          <w:rFonts w:asciiTheme="majorBidi" w:hAnsiTheme="majorBidi" w:cstheme="majorBidi" w:hint="cs"/>
          <w:color w:val="000000" w:themeColor="text1"/>
          <w:sz w:val="40"/>
          <w:szCs w:val="40"/>
          <w:rtl/>
          <w:lang w:bidi="ar-MA"/>
        </w:rPr>
        <w:t>) ،</w:t>
      </w:r>
      <w:r w:rsidR="009203D6"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على الرغم من </w:t>
      </w:r>
      <w:r w:rsidR="006936F4" w:rsidRPr="00CA5D80">
        <w:rPr>
          <w:rFonts w:asciiTheme="majorBidi" w:hAnsiTheme="majorBidi" w:cstheme="majorBidi"/>
          <w:color w:val="000000" w:themeColor="text1"/>
          <w:sz w:val="40"/>
          <w:szCs w:val="40"/>
          <w:rtl/>
          <w:lang w:bidi="ar-MA"/>
        </w:rPr>
        <w:t>إشادة هذا البيان</w:t>
      </w:r>
      <w:r w:rsidRPr="00CA5D80">
        <w:rPr>
          <w:rFonts w:asciiTheme="majorBidi" w:hAnsiTheme="majorBidi" w:cstheme="majorBidi"/>
          <w:color w:val="000000" w:themeColor="text1"/>
          <w:sz w:val="40"/>
          <w:szCs w:val="40"/>
          <w:rtl/>
          <w:lang w:bidi="ar-MA"/>
        </w:rPr>
        <w:t xml:space="preserve"> بالأديان السماوية وأفكار القديس أوغسطينيوس وأفكار توما الأكويني. ويعني هذا </w:t>
      </w:r>
      <w:r w:rsidR="006936F4" w:rsidRPr="00CA5D80">
        <w:rPr>
          <w:rFonts w:asciiTheme="majorBidi" w:hAnsiTheme="majorBidi" w:cstheme="majorBidi"/>
          <w:color w:val="000000" w:themeColor="text1"/>
          <w:sz w:val="40"/>
          <w:szCs w:val="40"/>
          <w:rtl/>
          <w:lang w:bidi="ar-MA"/>
        </w:rPr>
        <w:t>أن</w:t>
      </w:r>
      <w:r w:rsidRPr="00CA5D80">
        <w:rPr>
          <w:rFonts w:asciiTheme="majorBidi" w:hAnsiTheme="majorBidi" w:cstheme="majorBidi"/>
          <w:color w:val="000000" w:themeColor="text1"/>
          <w:sz w:val="40"/>
          <w:szCs w:val="40"/>
          <w:rtl/>
          <w:lang w:bidi="ar-MA"/>
        </w:rPr>
        <w:t xml:space="preserve"> البيان ينظر إلى الحرب العدواني</w:t>
      </w:r>
      <w:r w:rsidR="006936F4" w:rsidRPr="00CA5D80">
        <w:rPr>
          <w:rFonts w:asciiTheme="majorBidi" w:hAnsiTheme="majorBidi" w:cstheme="majorBidi"/>
          <w:color w:val="000000" w:themeColor="text1"/>
          <w:sz w:val="40"/>
          <w:szCs w:val="40"/>
          <w:rtl/>
          <w:lang w:bidi="ar-MA"/>
        </w:rPr>
        <w:t>ة</w:t>
      </w:r>
      <w:r w:rsidRPr="00CA5D80">
        <w:rPr>
          <w:rFonts w:asciiTheme="majorBidi" w:hAnsiTheme="majorBidi" w:cstheme="majorBidi"/>
          <w:color w:val="000000" w:themeColor="text1"/>
          <w:sz w:val="40"/>
          <w:szCs w:val="40"/>
          <w:rtl/>
          <w:lang w:bidi="ar-MA"/>
        </w:rPr>
        <w:t xml:space="preserve"> للمتطرفين من زاوية واحدة هي الزاوية الأمريكية، وليس من زاوية المسلمين والعالم أجمع.</w:t>
      </w:r>
    </w:p>
    <w:p w:rsidR="00EE42AB" w:rsidRPr="00CA5D80" w:rsidRDefault="00ED39A0" w:rsidP="00EE42AB">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ومن المعلوم أن الولايات المتحدة الأمريكية سباقة </w:t>
      </w:r>
      <w:r w:rsidR="00C93666" w:rsidRPr="00CA5D80">
        <w:rPr>
          <w:rFonts w:asciiTheme="majorBidi" w:hAnsiTheme="majorBidi" w:cstheme="majorBidi"/>
          <w:color w:val="000000" w:themeColor="text1"/>
          <w:sz w:val="40"/>
          <w:szCs w:val="40"/>
          <w:rtl/>
          <w:lang w:bidi="ar-MA"/>
        </w:rPr>
        <w:t>دائما،</w:t>
      </w:r>
      <w:r w:rsidR="006936F4"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وإلى يومنا هذا</w:t>
      </w:r>
      <w:r w:rsidR="006936F4"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 إلى العدوان والتطرف والتهديد والابتزاز </w:t>
      </w:r>
      <w:r w:rsidR="00556A8E">
        <w:rPr>
          <w:rFonts w:asciiTheme="majorBidi" w:hAnsiTheme="majorBidi" w:cstheme="majorBidi" w:hint="cs"/>
          <w:color w:val="000000" w:themeColor="text1"/>
          <w:sz w:val="40"/>
          <w:szCs w:val="40"/>
          <w:rtl/>
          <w:lang w:bidi="ar-MA"/>
        </w:rPr>
        <w:t>و</w:t>
      </w:r>
      <w:r w:rsidRPr="00CA5D80">
        <w:rPr>
          <w:rFonts w:asciiTheme="majorBidi" w:hAnsiTheme="majorBidi" w:cstheme="majorBidi"/>
          <w:color w:val="000000" w:themeColor="text1"/>
          <w:sz w:val="40"/>
          <w:szCs w:val="40"/>
          <w:rtl/>
          <w:lang w:bidi="ar-MA"/>
        </w:rPr>
        <w:t>الاستفزاز، باسم قوتها وجبروتها وطغيانها. فهي دائما حاضرة في العالم بأساطيلها العدوانية الضخمة، وبجيوشها الجرارة، وبأسلحتها الفتاكة، وبقواعدها العسكرية في أنحاء شتى من العالم. تهدد البشرية، وتعتدي على الشعوب الضعيفة. ونحن لا ننسى عدوانها الغاشم على ليبيا، وعدوانها على السودان، وعدوانها على العراق، وعدوانها على أفغانستان،  وعدوانها على الصومال، وعدوانها على اليمن، وعدوانها على لبنان، وعدوانها على مصر</w:t>
      </w:r>
      <w:r w:rsidR="00EE42AB" w:rsidRPr="00CA5D80">
        <w:rPr>
          <w:rFonts w:asciiTheme="majorBidi" w:hAnsiTheme="majorBidi" w:cstheme="majorBidi"/>
          <w:color w:val="000000" w:themeColor="text1"/>
          <w:sz w:val="40"/>
          <w:szCs w:val="40"/>
          <w:rtl/>
          <w:lang w:bidi="ar-MA"/>
        </w:rPr>
        <w:t xml:space="preserve"> في حرب أكتوبر1973م</w:t>
      </w:r>
      <w:r w:rsidRPr="00CA5D80">
        <w:rPr>
          <w:rFonts w:asciiTheme="majorBidi" w:hAnsiTheme="majorBidi" w:cstheme="majorBidi"/>
          <w:color w:val="000000" w:themeColor="text1"/>
          <w:sz w:val="40"/>
          <w:szCs w:val="40"/>
          <w:rtl/>
          <w:lang w:bidi="ar-MA"/>
        </w:rPr>
        <w:t>، وهلم جرا...</w:t>
      </w:r>
    </w:p>
    <w:p w:rsidR="003E716D" w:rsidRPr="00CA5D80" w:rsidRDefault="00ED39A0" w:rsidP="00EE42AB">
      <w:pPr>
        <w:bidi/>
        <w:spacing w:after="0" w:line="240" w:lineRule="auto"/>
        <w:jc w:val="both"/>
        <w:rPr>
          <w:rFonts w:asciiTheme="majorBidi" w:hAnsiTheme="majorBidi" w:cstheme="majorBidi"/>
          <w:color w:val="000000" w:themeColor="text1"/>
          <w:sz w:val="40"/>
          <w:szCs w:val="40"/>
          <w:lang w:bidi="ar-MA"/>
        </w:rPr>
      </w:pPr>
      <w:r w:rsidRPr="00CA5D80">
        <w:rPr>
          <w:rFonts w:asciiTheme="majorBidi" w:hAnsiTheme="majorBidi" w:cstheme="majorBidi"/>
          <w:color w:val="000000" w:themeColor="text1"/>
          <w:sz w:val="40"/>
          <w:szCs w:val="40"/>
          <w:rtl/>
          <w:lang w:bidi="ar-MA"/>
        </w:rPr>
        <w:t xml:space="preserve"> </w:t>
      </w:r>
      <w:r w:rsidR="00EE42AB" w:rsidRPr="00CA5D80">
        <w:rPr>
          <w:rFonts w:asciiTheme="majorBidi" w:hAnsiTheme="majorBidi" w:cstheme="majorBidi"/>
          <w:color w:val="000000" w:themeColor="text1"/>
          <w:sz w:val="40"/>
          <w:szCs w:val="40"/>
          <w:rtl/>
          <w:lang w:bidi="ar-MA"/>
        </w:rPr>
        <w:t xml:space="preserve">دائما، </w:t>
      </w:r>
      <w:r w:rsidRPr="00CA5D80">
        <w:rPr>
          <w:rFonts w:asciiTheme="majorBidi" w:hAnsiTheme="majorBidi" w:cstheme="majorBidi"/>
          <w:color w:val="000000" w:themeColor="text1"/>
          <w:sz w:val="40"/>
          <w:szCs w:val="40"/>
          <w:rtl/>
          <w:lang w:bidi="ar-MA"/>
        </w:rPr>
        <w:t>تكون سباقة إلى ال</w:t>
      </w:r>
      <w:r w:rsidR="006936F4" w:rsidRPr="00CA5D80">
        <w:rPr>
          <w:rFonts w:asciiTheme="majorBidi" w:hAnsiTheme="majorBidi" w:cstheme="majorBidi"/>
          <w:color w:val="000000" w:themeColor="text1"/>
          <w:sz w:val="40"/>
          <w:szCs w:val="40"/>
          <w:rtl/>
          <w:lang w:bidi="ar-MA"/>
        </w:rPr>
        <w:t>انتقام</w:t>
      </w:r>
      <w:r w:rsidRPr="00CA5D80">
        <w:rPr>
          <w:rFonts w:asciiTheme="majorBidi" w:hAnsiTheme="majorBidi" w:cstheme="majorBidi"/>
          <w:color w:val="000000" w:themeColor="text1"/>
          <w:sz w:val="40"/>
          <w:szCs w:val="40"/>
          <w:rtl/>
          <w:lang w:bidi="ar-MA"/>
        </w:rPr>
        <w:t>، وتستغل الظروف</w:t>
      </w:r>
      <w:r w:rsidR="006936F4" w:rsidRPr="00CA5D80">
        <w:rPr>
          <w:rFonts w:asciiTheme="majorBidi" w:hAnsiTheme="majorBidi" w:cstheme="majorBidi"/>
          <w:color w:val="000000" w:themeColor="text1"/>
          <w:sz w:val="40"/>
          <w:szCs w:val="40"/>
          <w:rtl/>
          <w:lang w:bidi="ar-MA"/>
        </w:rPr>
        <w:t xml:space="preserve"> والأحداث التي تتعرض لها،</w:t>
      </w:r>
      <w:r w:rsidRPr="00CA5D80">
        <w:rPr>
          <w:rFonts w:asciiTheme="majorBidi" w:hAnsiTheme="majorBidi" w:cstheme="majorBidi"/>
          <w:color w:val="000000" w:themeColor="text1"/>
          <w:sz w:val="40"/>
          <w:szCs w:val="40"/>
          <w:rtl/>
          <w:lang w:bidi="ar-MA"/>
        </w:rPr>
        <w:t xml:space="preserve"> أو تخ</w:t>
      </w:r>
      <w:r w:rsidR="00EE42AB" w:rsidRPr="00CA5D80">
        <w:rPr>
          <w:rFonts w:asciiTheme="majorBidi" w:hAnsiTheme="majorBidi" w:cstheme="majorBidi"/>
          <w:color w:val="000000" w:themeColor="text1"/>
          <w:sz w:val="40"/>
          <w:szCs w:val="40"/>
          <w:rtl/>
          <w:lang w:bidi="ar-MA"/>
        </w:rPr>
        <w:t>ت</w:t>
      </w:r>
      <w:r w:rsidRPr="00CA5D80">
        <w:rPr>
          <w:rFonts w:asciiTheme="majorBidi" w:hAnsiTheme="majorBidi" w:cstheme="majorBidi"/>
          <w:color w:val="000000" w:themeColor="text1"/>
          <w:sz w:val="40"/>
          <w:szCs w:val="40"/>
          <w:rtl/>
          <w:lang w:bidi="ar-MA"/>
        </w:rPr>
        <w:t xml:space="preserve">لقها من أجل ضرب الدول الضعيفة أو الآمنة من </w:t>
      </w:r>
      <w:r w:rsidR="006936F4" w:rsidRPr="00CA5D80">
        <w:rPr>
          <w:rFonts w:asciiTheme="majorBidi" w:hAnsiTheme="majorBidi" w:cstheme="majorBidi"/>
          <w:color w:val="000000" w:themeColor="text1"/>
          <w:sz w:val="40"/>
          <w:szCs w:val="40"/>
          <w:rtl/>
          <w:lang w:bidi="ar-MA"/>
        </w:rPr>
        <w:t>أ</w:t>
      </w:r>
      <w:r w:rsidRPr="00CA5D80">
        <w:rPr>
          <w:rFonts w:asciiTheme="majorBidi" w:hAnsiTheme="majorBidi" w:cstheme="majorBidi"/>
          <w:color w:val="000000" w:themeColor="text1"/>
          <w:sz w:val="40"/>
          <w:szCs w:val="40"/>
          <w:rtl/>
          <w:lang w:bidi="ar-MA"/>
        </w:rPr>
        <w:t>جل تركيعها</w:t>
      </w:r>
      <w:r w:rsidR="006936F4"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أو الانتقام منها</w:t>
      </w:r>
      <w:r w:rsidR="006936F4"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أو ابتزازها ماديا ومعنويا. </w:t>
      </w:r>
      <w:r w:rsidR="006936F4" w:rsidRPr="00CA5D80">
        <w:rPr>
          <w:rFonts w:asciiTheme="majorBidi" w:hAnsiTheme="majorBidi" w:cstheme="majorBidi"/>
          <w:color w:val="000000" w:themeColor="text1"/>
          <w:sz w:val="40"/>
          <w:szCs w:val="40"/>
          <w:rtl/>
          <w:lang w:bidi="ar-MA"/>
        </w:rPr>
        <w:t xml:space="preserve">وبهذا، تكون حروب الولايات المتحدة الأمريكية حروبا غير عادلة، وغير أخلاقية، تقوم على خدمة مصالح آنية لاعلاقة لها بالقيم ، و لا بالديمقراطية، ولا بالليبرالية . </w:t>
      </w:r>
    </w:p>
    <w:p w:rsidR="00EE42AB" w:rsidRPr="00CA5D80" w:rsidRDefault="00C93666" w:rsidP="00C93666">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وأكثر من هذا فاعتداءات الجماعات شبه الإسلامية على الولايات المتحدة </w:t>
      </w:r>
      <w:r w:rsidR="00EE42AB" w:rsidRPr="00CA5D80">
        <w:rPr>
          <w:rFonts w:asciiTheme="majorBidi" w:hAnsiTheme="majorBidi" w:cstheme="majorBidi"/>
          <w:color w:val="000000" w:themeColor="text1"/>
          <w:sz w:val="40"/>
          <w:szCs w:val="40"/>
          <w:rtl/>
          <w:lang w:bidi="ar-MA"/>
        </w:rPr>
        <w:t xml:space="preserve">الأمريكية </w:t>
      </w:r>
      <w:r w:rsidRPr="00CA5D80">
        <w:rPr>
          <w:rFonts w:asciiTheme="majorBidi" w:hAnsiTheme="majorBidi" w:cstheme="majorBidi"/>
          <w:color w:val="000000" w:themeColor="text1"/>
          <w:sz w:val="40"/>
          <w:szCs w:val="40"/>
          <w:rtl/>
          <w:lang w:bidi="ar-MA"/>
        </w:rPr>
        <w:t xml:space="preserve">هي ، في الحقيقة، انتقام من غطرسة هذه الدولة التي كانت تقف إلى جانب إسرائيل في مواجهة الفلسطينيين الأبرياء العزل، وتعتدي على الشعوب الإسلامية الآمنة. </w:t>
      </w:r>
    </w:p>
    <w:p w:rsidR="00C93666" w:rsidRPr="00CA5D80" w:rsidRDefault="00C93666" w:rsidP="00EE42AB">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ونحن نندد بالإرهاب مهما كان نوعه، ومن أية جهة صدرت عنها ذلك الفعل الرهيب مهما كان دينها ومعتقدها ومذهبها، فقتل المدنيين هو جريمة لا تغتفر.ولكن يجب أن نفكر في أن العدوان قد يولد العدوان والكراهية والحقد والانتقام، وهذا الدرس لم تستوعبه الولايات المتحدة </w:t>
      </w:r>
      <w:r w:rsidR="00EE42AB" w:rsidRPr="00CA5D80">
        <w:rPr>
          <w:rFonts w:asciiTheme="majorBidi" w:hAnsiTheme="majorBidi" w:cstheme="majorBidi"/>
          <w:color w:val="000000" w:themeColor="text1"/>
          <w:sz w:val="40"/>
          <w:szCs w:val="40"/>
          <w:rtl/>
          <w:lang w:bidi="ar-MA"/>
        </w:rPr>
        <w:t xml:space="preserve">بعد </w:t>
      </w:r>
      <w:r w:rsidRPr="00CA5D80">
        <w:rPr>
          <w:rFonts w:asciiTheme="majorBidi" w:hAnsiTheme="majorBidi" w:cstheme="majorBidi"/>
          <w:color w:val="000000" w:themeColor="text1"/>
          <w:sz w:val="40"/>
          <w:szCs w:val="40"/>
          <w:rtl/>
          <w:lang w:bidi="ar-MA"/>
        </w:rPr>
        <w:t>إلى حد الآن.</w:t>
      </w:r>
    </w:p>
    <w:p w:rsidR="003E716D" w:rsidRPr="00CA5D80" w:rsidRDefault="007E22B3" w:rsidP="00EE42AB">
      <w:pPr>
        <w:bidi/>
        <w:spacing w:after="0" w:line="240" w:lineRule="auto"/>
        <w:jc w:val="both"/>
        <w:rPr>
          <w:rFonts w:asciiTheme="majorBidi" w:hAnsiTheme="majorBidi" w:cstheme="majorBidi"/>
          <w:b/>
          <w:bCs/>
          <w:color w:val="000000" w:themeColor="text1"/>
          <w:sz w:val="44"/>
          <w:szCs w:val="44"/>
          <w:rtl/>
          <w:lang w:bidi="ar-MA"/>
        </w:rPr>
      </w:pPr>
      <w:r w:rsidRPr="00CA5D80">
        <w:rPr>
          <w:rFonts w:asciiTheme="majorBidi" w:hAnsiTheme="majorBidi" w:cstheme="majorBidi"/>
          <w:b/>
          <w:bCs/>
          <w:color w:val="000000" w:themeColor="text1"/>
          <w:sz w:val="44"/>
          <w:szCs w:val="44"/>
          <w:rtl/>
          <w:lang w:bidi="ar-MA"/>
        </w:rPr>
        <w:t>المطلب ال</w:t>
      </w:r>
      <w:r w:rsidR="00EE42AB" w:rsidRPr="00CA5D80">
        <w:rPr>
          <w:rFonts w:asciiTheme="majorBidi" w:hAnsiTheme="majorBidi" w:cstheme="majorBidi"/>
          <w:b/>
          <w:bCs/>
          <w:color w:val="000000" w:themeColor="text1"/>
          <w:sz w:val="44"/>
          <w:szCs w:val="44"/>
          <w:rtl/>
          <w:lang w:bidi="ar-MA"/>
        </w:rPr>
        <w:t>تاسع</w:t>
      </w:r>
      <w:r w:rsidRPr="00CA5D80">
        <w:rPr>
          <w:rFonts w:asciiTheme="majorBidi" w:hAnsiTheme="majorBidi" w:cstheme="majorBidi"/>
          <w:b/>
          <w:bCs/>
          <w:color w:val="000000" w:themeColor="text1"/>
          <w:sz w:val="44"/>
          <w:szCs w:val="44"/>
          <w:rtl/>
          <w:lang w:bidi="ar-MA"/>
        </w:rPr>
        <w:t>:بيان المثقفين السعوديين</w:t>
      </w:r>
    </w:p>
    <w:p w:rsidR="007E22B3" w:rsidRPr="00CA5D80" w:rsidRDefault="002C543C" w:rsidP="002C543C">
      <w:pPr>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أعد المثقفون السعوديون بيانا نقديا </w:t>
      </w:r>
      <w:r w:rsidR="00B25A2A" w:rsidRPr="00CA5D80">
        <w:rPr>
          <w:rFonts w:asciiTheme="majorBidi" w:hAnsiTheme="majorBidi" w:cstheme="majorBidi"/>
          <w:color w:val="000000" w:themeColor="text1"/>
          <w:sz w:val="40"/>
          <w:szCs w:val="40"/>
          <w:rtl/>
          <w:lang w:bidi="ar-MA"/>
        </w:rPr>
        <w:t xml:space="preserve">بعنوان </w:t>
      </w:r>
      <w:r w:rsidR="00B25A2A" w:rsidRPr="00CA5D80">
        <w:rPr>
          <w:rFonts w:asciiTheme="majorBidi" w:hAnsiTheme="majorBidi" w:cstheme="majorBidi"/>
          <w:b/>
          <w:bCs/>
          <w:color w:val="000000" w:themeColor="text1"/>
          <w:sz w:val="40"/>
          <w:szCs w:val="40"/>
          <w:rtl/>
          <w:lang w:bidi="ar-MA"/>
        </w:rPr>
        <w:t>(على أي أساس نتعايش؟)</w:t>
      </w:r>
      <w:r w:rsidR="00B25A2A" w:rsidRPr="00CA5D80">
        <w:rPr>
          <w:rStyle w:val="FootnoteReference"/>
          <w:rFonts w:asciiTheme="majorBidi" w:hAnsiTheme="majorBidi" w:cstheme="majorBidi"/>
          <w:b/>
          <w:bCs/>
          <w:color w:val="000000" w:themeColor="text1"/>
          <w:sz w:val="40"/>
          <w:szCs w:val="40"/>
          <w:rtl/>
          <w:lang w:bidi="ar-MA"/>
        </w:rPr>
        <w:footnoteReference w:id="105"/>
      </w:r>
      <w:r w:rsidR="00B25A2A" w:rsidRPr="00CA5D80">
        <w:rPr>
          <w:rFonts w:asciiTheme="majorBidi" w:hAnsiTheme="majorBidi" w:cstheme="majorBidi"/>
          <w:b/>
          <w:bCs/>
          <w:color w:val="000000" w:themeColor="text1"/>
          <w:sz w:val="40"/>
          <w:szCs w:val="40"/>
          <w:rtl/>
          <w:lang w:bidi="ar-MA"/>
        </w:rPr>
        <w:t>،</w:t>
      </w:r>
      <w:r w:rsidR="00B25A2A"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يردون فيه على البيان الذي وقعه المثقفون الأمريكيون بعنوان (</w:t>
      </w:r>
      <w:r w:rsidRPr="00CA5D80">
        <w:rPr>
          <w:rFonts w:asciiTheme="majorBidi" w:hAnsiTheme="majorBidi" w:cstheme="majorBidi"/>
          <w:b/>
          <w:bCs/>
          <w:color w:val="000000" w:themeColor="text1"/>
          <w:sz w:val="40"/>
          <w:szCs w:val="40"/>
          <w:rtl/>
          <w:lang w:bidi="ar-MA"/>
        </w:rPr>
        <w:t>على أي أساس نقاتل؟)</w:t>
      </w:r>
      <w:r w:rsidRPr="00CA5D80">
        <w:rPr>
          <w:rStyle w:val="FootnoteReference"/>
          <w:rFonts w:asciiTheme="majorBidi" w:hAnsiTheme="majorBidi" w:cstheme="majorBidi"/>
          <w:b/>
          <w:bCs/>
          <w:color w:val="000000" w:themeColor="text1"/>
          <w:sz w:val="40"/>
          <w:szCs w:val="40"/>
          <w:rtl/>
          <w:lang w:bidi="ar-MA"/>
        </w:rPr>
        <w:footnoteReference w:id="106"/>
      </w:r>
      <w:r w:rsidRPr="00CA5D80">
        <w:rPr>
          <w:rFonts w:asciiTheme="majorBidi" w:hAnsiTheme="majorBidi" w:cstheme="majorBidi"/>
          <w:b/>
          <w:bCs/>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وما يهمنا في هذا الرد ما يتعلق بالحرب العادلة.</w:t>
      </w:r>
    </w:p>
    <w:p w:rsidR="007E22B3" w:rsidRPr="00CA5D80" w:rsidRDefault="002C543C" w:rsidP="002C543C">
      <w:pPr>
        <w:tabs>
          <w:tab w:val="left" w:pos="6477"/>
        </w:tabs>
        <w:bidi/>
        <w:spacing w:after="0" w:line="240" w:lineRule="auto"/>
        <w:jc w:val="both"/>
        <w:rPr>
          <w:rFonts w:asciiTheme="majorBidi" w:hAnsiTheme="majorBidi" w:cstheme="majorBidi"/>
          <w:color w:val="000000" w:themeColor="text1"/>
          <w:sz w:val="40"/>
          <w:szCs w:val="40"/>
          <w:lang w:bidi="ar-MA"/>
        </w:rPr>
      </w:pPr>
      <w:r w:rsidRPr="00CA5D80">
        <w:rPr>
          <w:rFonts w:asciiTheme="majorBidi" w:hAnsiTheme="majorBidi" w:cstheme="majorBidi"/>
          <w:color w:val="000000" w:themeColor="text1"/>
          <w:sz w:val="40"/>
          <w:szCs w:val="40"/>
          <w:rtl/>
          <w:lang w:bidi="ar-MA"/>
        </w:rPr>
        <w:t>وينطلق البيان من أن الإرهاب ظاهرة عالمية، وليس متعلق</w:t>
      </w:r>
      <w:r w:rsidR="00241F96" w:rsidRPr="00CA5D80">
        <w:rPr>
          <w:rFonts w:asciiTheme="majorBidi" w:hAnsiTheme="majorBidi" w:cstheme="majorBidi"/>
          <w:color w:val="000000" w:themeColor="text1"/>
          <w:sz w:val="40"/>
          <w:szCs w:val="40"/>
          <w:rtl/>
          <w:lang w:bidi="ar-MA"/>
        </w:rPr>
        <w:t>ا</w:t>
      </w:r>
      <w:r w:rsidRPr="00CA5D80">
        <w:rPr>
          <w:rFonts w:asciiTheme="majorBidi" w:hAnsiTheme="majorBidi" w:cstheme="majorBidi"/>
          <w:color w:val="000000" w:themeColor="text1"/>
          <w:sz w:val="40"/>
          <w:szCs w:val="40"/>
          <w:rtl/>
          <w:lang w:bidi="ar-MA"/>
        </w:rPr>
        <w:t xml:space="preserve"> بدين معين، أو بمجتمع محدد، فالإرهاب لا وطن له، تعرفه الشعوب الإسلامية، كما تعرفه الشعوب الغربية، بل عرفته كذلك المسيحية واليهودية.لذا،فلا داعي لاتهام الإسلام بالتطرف والإرهاب.علاوة على ذلك، يمكن الحديث عن أنواع عدة من التطرف، كالتطرف السياسي، والتطرف الاقتصادي، والتطرف العسكري، والتطرف الإعلامي، والتطرف الاجتماعي...وقد يكون هذا التطرف نتاج الظلم، وغياب المساواة والحرية وتكافؤ الفرص، وتوزيع ثروات الأرض توزيعا غير عادل.فهناك الغرب الذي يعيش في الرفاهية، والعالم الثالث الذي يعيش في الفقر والبؤس والبطالة. وفي هذا، يقول البيان:</w:t>
      </w:r>
      <w:r w:rsidRPr="00CA5D80">
        <w:rPr>
          <w:rFonts w:asciiTheme="majorBidi" w:hAnsiTheme="majorBidi" w:cstheme="majorBidi"/>
          <w:color w:val="000000" w:themeColor="text1"/>
          <w:sz w:val="40"/>
          <w:szCs w:val="40"/>
          <w:rtl/>
        </w:rPr>
        <w:t xml:space="preserve">" </w:t>
      </w:r>
      <w:r w:rsidR="007E22B3" w:rsidRPr="00CA5D80">
        <w:rPr>
          <w:rFonts w:asciiTheme="majorBidi" w:hAnsiTheme="majorBidi" w:cstheme="majorBidi"/>
          <w:color w:val="000000" w:themeColor="text1"/>
          <w:sz w:val="40"/>
          <w:szCs w:val="40"/>
          <w:rtl/>
        </w:rPr>
        <w:t>إن الغرب يتحدث كثيراً عن مشكلة الإرهاب والتطرف، ومن وجهة نظرنا فإن هذه مشكلة جادة في العالم، ويفترض أن تكون هنالك مشاريع متعددة لمعالجتها</w:t>
      </w:r>
      <w:r w:rsidRPr="00CA5D80">
        <w:rPr>
          <w:rFonts w:asciiTheme="majorBidi" w:hAnsiTheme="majorBidi" w:cstheme="majorBidi"/>
          <w:color w:val="000000" w:themeColor="text1"/>
          <w:sz w:val="40"/>
          <w:szCs w:val="40"/>
          <w:rtl/>
        </w:rPr>
        <w:t xml:space="preserve">، </w:t>
      </w:r>
      <w:r w:rsidR="007E22B3" w:rsidRPr="00CA5D80">
        <w:rPr>
          <w:rFonts w:asciiTheme="majorBidi" w:hAnsiTheme="majorBidi" w:cstheme="majorBidi"/>
          <w:color w:val="000000" w:themeColor="text1"/>
          <w:sz w:val="40"/>
          <w:szCs w:val="40"/>
        </w:rPr>
        <w:t xml:space="preserve"> </w:t>
      </w:r>
      <w:r w:rsidR="007E22B3" w:rsidRPr="00CA5D80">
        <w:rPr>
          <w:rFonts w:asciiTheme="majorBidi" w:hAnsiTheme="majorBidi" w:cstheme="majorBidi"/>
          <w:color w:val="000000" w:themeColor="text1"/>
          <w:sz w:val="40"/>
          <w:szCs w:val="40"/>
          <w:rtl/>
        </w:rPr>
        <w:t>لكننا نود التأكيد على الحقائق التالية، التي يبدو لنا أنها عقلانية قبل كل شيء</w:t>
      </w:r>
      <w:r w:rsidR="007E22B3" w:rsidRPr="00CA5D80">
        <w:rPr>
          <w:rFonts w:asciiTheme="majorBidi" w:hAnsiTheme="majorBidi" w:cstheme="majorBidi"/>
          <w:color w:val="000000" w:themeColor="text1"/>
          <w:sz w:val="40"/>
          <w:szCs w:val="40"/>
        </w:rPr>
        <w:t>:</w:t>
      </w:r>
    </w:p>
    <w:p w:rsidR="007E22B3" w:rsidRPr="00CA5D80" w:rsidRDefault="007E22B3" w:rsidP="002C543C">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 xml:space="preserve">الحقيقة الأولى: أن التطرف ليس خاصاً بالمفهوم </w:t>
      </w:r>
      <w:r w:rsidR="002C543C" w:rsidRPr="00CA5D80">
        <w:rPr>
          <w:rFonts w:asciiTheme="majorBidi" w:hAnsiTheme="majorBidi" w:cstheme="majorBidi"/>
          <w:color w:val="000000" w:themeColor="text1"/>
          <w:sz w:val="40"/>
          <w:szCs w:val="40"/>
          <w:rtl/>
        </w:rPr>
        <w:t>الديني،</w:t>
      </w:r>
      <w:r w:rsidRPr="00CA5D80">
        <w:rPr>
          <w:rFonts w:asciiTheme="majorBidi" w:hAnsiTheme="majorBidi" w:cstheme="majorBidi"/>
          <w:color w:val="000000" w:themeColor="text1"/>
          <w:sz w:val="40"/>
          <w:szCs w:val="40"/>
          <w:rtl/>
        </w:rPr>
        <w:t xml:space="preserve"> بل ثمة أشكال من التطرف السياسي والاقتصادي والإعلامي يفترض أن تحظى بنفس الاهتمام لأنها تمارس مصادرة لمبادئ الأخلاق وأنظمة الحقوق في العالم</w:t>
      </w:r>
      <w:r w:rsidRPr="00CA5D80">
        <w:rPr>
          <w:rFonts w:asciiTheme="majorBidi" w:hAnsiTheme="majorBidi" w:cstheme="majorBidi"/>
          <w:color w:val="000000" w:themeColor="text1"/>
          <w:sz w:val="40"/>
          <w:szCs w:val="40"/>
        </w:rPr>
        <w:t>.</w:t>
      </w:r>
    </w:p>
    <w:p w:rsidR="007E22B3" w:rsidRPr="00CA5D80" w:rsidRDefault="007E22B3" w:rsidP="002C543C">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وأيضاً فإن التطرف الديني ليس مرتبطا بديانة معينة</w:t>
      </w:r>
      <w:r w:rsidR="002C543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وإن كنا نعترف بأشكال متطرفة مرتبطة ببعض المسلمين كغيرهم؛ لكننا على وعي أن كل التجمعات الدينية في العالم يوجد فيها أشكال متطرفة، وقرّاء الفكر والديانات والثقافات يَعُون هذه الحقيقة. إنه ليس من العقل ولا العدل الإلحاح غير العقلاني على قضية التطرف الإسلامي وصناعة مشروع الاستفزاز لـه دون المعالجة الحقوقية لكل أشكال التطرف في العالم الديني وغير الديني</w:t>
      </w:r>
      <w:r w:rsidRPr="00CA5D80">
        <w:rPr>
          <w:rFonts w:asciiTheme="majorBidi" w:hAnsiTheme="majorBidi" w:cstheme="majorBidi"/>
          <w:color w:val="000000" w:themeColor="text1"/>
          <w:sz w:val="40"/>
          <w:szCs w:val="40"/>
        </w:rPr>
        <w:t>.</w:t>
      </w:r>
    </w:p>
    <w:p w:rsidR="007E22B3" w:rsidRPr="00CA5D80" w:rsidRDefault="007E22B3" w:rsidP="002C543C">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الحقيقة الثانية : حين نؤمن أن العالم يواجه مشكلة الإرهاب والتطرف بالمفهوم الشامل الذي ذكرناه</w:t>
      </w:r>
      <w:r w:rsidR="002C543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فكذلك ينبغي أن نقدر أن ثمة مجموعة من المشاكل يواجهها العالم في: الحقوق، والحريات، والأوليات الإنسانية </w:t>
      </w:r>
      <w:r w:rsidR="002C543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التعليمية، والصحية، والغذائية، والأخلاقية) يفترض أن تحظى باهتمامنا</w:t>
      </w:r>
      <w:r w:rsidRPr="00CA5D80">
        <w:rPr>
          <w:rFonts w:asciiTheme="majorBidi" w:hAnsiTheme="majorBidi" w:cstheme="majorBidi"/>
          <w:color w:val="000000" w:themeColor="text1"/>
          <w:sz w:val="40"/>
          <w:szCs w:val="40"/>
        </w:rPr>
        <w:t>.</w:t>
      </w:r>
    </w:p>
    <w:p w:rsidR="007E22B3" w:rsidRPr="00CA5D80" w:rsidRDefault="007E22B3" w:rsidP="002C543C">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إننا على إدراك أن كثيراً من التجمعات الإسلامية المتشددة -كما توصف</w:t>
      </w:r>
      <w:r w:rsidRPr="00CA5D80">
        <w:rPr>
          <w:rFonts w:asciiTheme="majorBidi" w:hAnsiTheme="majorBidi" w:cstheme="majorBidi"/>
          <w:color w:val="000000" w:themeColor="text1"/>
          <w:sz w:val="40"/>
          <w:szCs w:val="40"/>
        </w:rPr>
        <w:t xml:space="preserve"> - </w:t>
      </w:r>
      <w:r w:rsidRPr="00CA5D80">
        <w:rPr>
          <w:rFonts w:asciiTheme="majorBidi" w:hAnsiTheme="majorBidi" w:cstheme="majorBidi"/>
          <w:color w:val="000000" w:themeColor="text1"/>
          <w:sz w:val="40"/>
          <w:szCs w:val="40"/>
          <w:rtl/>
        </w:rPr>
        <w:t xml:space="preserve">لم تُرِد أن تكون كذلك في أولى خطواتها ؛ لكنها وضعت في هذه الدائرة تحت سلطة سياسية، أو عسكرية، أو إعلامية تلاحقها وتحاصر قنواتها في التعبير السلمي،و تمتلك إلغاء فرص الاعتدال، وضرب نظام الحقوق، وهذا هو الدافع الأكبر للتشدد في التجمعات والحركات الإسلامية. ونحن على إدراك أن هذا التشكيل يقع اليوم تحت </w:t>
      </w:r>
      <w:r w:rsidR="002C543C" w:rsidRPr="00CA5D80">
        <w:rPr>
          <w:rFonts w:asciiTheme="majorBidi" w:hAnsiTheme="majorBidi" w:cstheme="majorBidi"/>
          <w:color w:val="000000" w:themeColor="text1"/>
          <w:sz w:val="40"/>
          <w:szCs w:val="40"/>
          <w:rtl/>
        </w:rPr>
        <w:t xml:space="preserve">رعاية المشروع الغربي نفسه باسم </w:t>
      </w:r>
      <w:r w:rsidRPr="00CA5D80">
        <w:rPr>
          <w:rFonts w:asciiTheme="majorBidi" w:hAnsiTheme="majorBidi" w:cstheme="majorBidi"/>
          <w:color w:val="000000" w:themeColor="text1"/>
          <w:sz w:val="40"/>
          <w:szCs w:val="40"/>
          <w:rtl/>
        </w:rPr>
        <w:t>(مكافحة الإرهاب</w:t>
      </w:r>
      <w:r w:rsidR="002C543C"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Pr>
        <w:t>.</w:t>
      </w:r>
      <w:r w:rsidR="002C543C" w:rsidRPr="00CA5D80">
        <w:rPr>
          <w:rStyle w:val="FootnoteReference"/>
          <w:rFonts w:asciiTheme="majorBidi" w:hAnsiTheme="majorBidi" w:cstheme="majorBidi"/>
          <w:color w:val="000000" w:themeColor="text1"/>
          <w:sz w:val="40"/>
          <w:szCs w:val="40"/>
        </w:rPr>
        <w:footnoteReference w:id="107"/>
      </w:r>
      <w:r w:rsidR="002C543C" w:rsidRPr="00CA5D80">
        <w:rPr>
          <w:rFonts w:asciiTheme="majorBidi" w:hAnsiTheme="majorBidi" w:cstheme="majorBidi"/>
          <w:color w:val="000000" w:themeColor="text1"/>
          <w:sz w:val="40"/>
          <w:szCs w:val="40"/>
          <w:rtl/>
        </w:rPr>
        <w:t>"</w:t>
      </w:r>
    </w:p>
    <w:p w:rsidR="007E22B3" w:rsidRPr="00CA5D80" w:rsidRDefault="002C543C" w:rsidP="002C543C">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ومن الأسباب الأخرى التي تؤدي إلى التطرف والإرهاب عدم إحساس الإنسان بالأمان والاستقرار.ناهيك عن غياب حقوق الإنسان، والإحساس بمرارة الواقع وفظاظته التي تدفع الإنسان إلى التصرف بطريقة غير أخلاقية أو غير عادلة. ومن هنا، فالتطرف هو نوع من رد الفعل الطبيعي والمعقول على الفعل العدواني العنيف الذي يمارس ضد هذا الإنسان المحروم من الاستقرار الهادئ والسليم والمطمئن:" </w:t>
      </w:r>
      <w:r w:rsidR="007E22B3" w:rsidRPr="00CA5D80">
        <w:rPr>
          <w:rFonts w:asciiTheme="majorBidi" w:hAnsiTheme="majorBidi" w:cstheme="majorBidi"/>
          <w:color w:val="000000" w:themeColor="text1"/>
          <w:sz w:val="40"/>
          <w:szCs w:val="40"/>
          <w:rtl/>
        </w:rPr>
        <w:t>إن الاستقرار أساس الحقوق والحرية في العالم؛ وحين نحرم الناس من الاستقرار</w:t>
      </w:r>
      <w:r w:rsidRPr="00CA5D80">
        <w:rPr>
          <w:rFonts w:asciiTheme="majorBidi" w:hAnsiTheme="majorBidi" w:cstheme="majorBidi"/>
          <w:color w:val="000000" w:themeColor="text1"/>
          <w:sz w:val="40"/>
          <w:szCs w:val="40"/>
          <w:rtl/>
        </w:rPr>
        <w:t>،</w:t>
      </w:r>
      <w:r w:rsidR="007E22B3" w:rsidRPr="00CA5D80">
        <w:rPr>
          <w:rFonts w:asciiTheme="majorBidi" w:hAnsiTheme="majorBidi" w:cstheme="majorBidi"/>
          <w:color w:val="000000" w:themeColor="text1"/>
          <w:sz w:val="40"/>
          <w:szCs w:val="40"/>
          <w:rtl/>
        </w:rPr>
        <w:t xml:space="preserve"> ونفرض عليهم أن يعيشوا في دوامة من القلق والقهر والضيم</w:t>
      </w:r>
      <w:r w:rsidRPr="00CA5D80">
        <w:rPr>
          <w:rFonts w:asciiTheme="majorBidi" w:hAnsiTheme="majorBidi" w:cstheme="majorBidi"/>
          <w:color w:val="000000" w:themeColor="text1"/>
          <w:sz w:val="40"/>
          <w:szCs w:val="40"/>
          <w:rtl/>
        </w:rPr>
        <w:t>،</w:t>
      </w:r>
      <w:r w:rsidR="007E22B3" w:rsidRPr="00CA5D80">
        <w:rPr>
          <w:rFonts w:asciiTheme="majorBidi" w:hAnsiTheme="majorBidi" w:cstheme="majorBidi"/>
          <w:color w:val="000000" w:themeColor="text1"/>
          <w:sz w:val="40"/>
          <w:szCs w:val="40"/>
          <w:rtl/>
        </w:rPr>
        <w:t xml:space="preserve"> فإنهم قد يتصرفون بطريقة غير أخلاقية، والواقع المرّ هو الذي يصنع القرارات، بل هو الذي يصنع الفكرة أحياناً. وحين ينتظر الناس طويلاً قبل أن ينالوا شيئاً من حقوقهم</w:t>
      </w:r>
      <w:r w:rsidRPr="00CA5D80">
        <w:rPr>
          <w:rFonts w:asciiTheme="majorBidi" w:hAnsiTheme="majorBidi" w:cstheme="majorBidi"/>
          <w:color w:val="000000" w:themeColor="text1"/>
          <w:sz w:val="40"/>
          <w:szCs w:val="40"/>
          <w:rtl/>
        </w:rPr>
        <w:t>،</w:t>
      </w:r>
      <w:r w:rsidR="007E22B3" w:rsidRPr="00CA5D80">
        <w:rPr>
          <w:rFonts w:asciiTheme="majorBidi" w:hAnsiTheme="majorBidi" w:cstheme="majorBidi"/>
          <w:color w:val="000000" w:themeColor="text1"/>
          <w:sz w:val="40"/>
          <w:szCs w:val="40"/>
          <w:rtl/>
        </w:rPr>
        <w:t xml:space="preserve"> فمن المرجح أنهم سيتصرفون في فترة الانتظار بطريقة يصعب التنبّؤ بها أو تقدير عواقبها</w:t>
      </w:r>
      <w:r w:rsidR="007E22B3" w:rsidRPr="00CA5D80">
        <w:rPr>
          <w:rFonts w:asciiTheme="majorBidi" w:hAnsiTheme="majorBidi" w:cstheme="majorBidi"/>
          <w:color w:val="000000" w:themeColor="text1"/>
          <w:sz w:val="40"/>
          <w:szCs w:val="40"/>
        </w:rPr>
        <w:t>.</w:t>
      </w:r>
      <w:r w:rsidRPr="00CA5D80">
        <w:rPr>
          <w:rStyle w:val="FootnoteReference"/>
          <w:rFonts w:asciiTheme="majorBidi" w:hAnsiTheme="majorBidi" w:cstheme="majorBidi"/>
          <w:color w:val="000000" w:themeColor="text1"/>
          <w:sz w:val="40"/>
          <w:szCs w:val="40"/>
        </w:rPr>
        <w:footnoteReference w:id="108"/>
      </w:r>
      <w:r w:rsidRPr="00CA5D80">
        <w:rPr>
          <w:rFonts w:asciiTheme="majorBidi" w:hAnsiTheme="majorBidi" w:cstheme="majorBidi"/>
          <w:color w:val="000000" w:themeColor="text1"/>
          <w:sz w:val="40"/>
          <w:szCs w:val="40"/>
          <w:rtl/>
        </w:rPr>
        <w:t>"</w:t>
      </w:r>
    </w:p>
    <w:p w:rsidR="007E22B3" w:rsidRPr="00CA5D80" w:rsidRDefault="002C543C" w:rsidP="002C543C">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ومن ثم، يدعو البيان الغربيين إلى الانفتاح على الإسلام وواقعه المعاصر معا من أجل استيعاب خصوصياته الثقافية والدينية والحضارية، والتعامل مع المسلمين معاملة حسنة، في إطار ما يسمى بالسل</w:t>
      </w:r>
      <w:r w:rsidR="00241F96" w:rsidRPr="00CA5D80">
        <w:rPr>
          <w:rFonts w:asciiTheme="majorBidi" w:hAnsiTheme="majorBidi" w:cstheme="majorBidi"/>
          <w:color w:val="000000" w:themeColor="text1"/>
          <w:sz w:val="40"/>
          <w:szCs w:val="40"/>
          <w:rtl/>
        </w:rPr>
        <w:t>ا</w:t>
      </w:r>
      <w:r w:rsidRPr="00CA5D80">
        <w:rPr>
          <w:rFonts w:asciiTheme="majorBidi" w:hAnsiTheme="majorBidi" w:cstheme="majorBidi"/>
          <w:color w:val="000000" w:themeColor="text1"/>
          <w:sz w:val="40"/>
          <w:szCs w:val="40"/>
          <w:rtl/>
        </w:rPr>
        <w:t xml:space="preserve">م العادل:" </w:t>
      </w:r>
      <w:r w:rsidR="007E22B3" w:rsidRPr="00CA5D80">
        <w:rPr>
          <w:rFonts w:asciiTheme="majorBidi" w:hAnsiTheme="majorBidi" w:cstheme="majorBidi"/>
          <w:color w:val="000000" w:themeColor="text1"/>
          <w:sz w:val="40"/>
          <w:szCs w:val="40"/>
          <w:rtl/>
        </w:rPr>
        <w:t>إننا ندعو إلى انفتاح جاد من الغرب على الإسلام، وقراءة مشاريعه، والتعامل بهدوء مع الواقع الإسلامي، وأن يُجري الغرب مراجعة جادة في الموقف من الإسلام، وندعوه كذلك إلى فتح قنوات حوار بين النخب المثقفة الممثلة لتيار الإسلام العريض وبين المفكرين وصناع القرار في الغرب</w:t>
      </w:r>
      <w:r w:rsidR="007E22B3" w:rsidRPr="00CA5D80">
        <w:rPr>
          <w:rFonts w:asciiTheme="majorBidi" w:hAnsiTheme="majorBidi" w:cstheme="majorBidi"/>
          <w:color w:val="000000" w:themeColor="text1"/>
          <w:sz w:val="40"/>
          <w:szCs w:val="40"/>
        </w:rPr>
        <w:t>.</w:t>
      </w:r>
    </w:p>
    <w:p w:rsidR="007E22B3" w:rsidRPr="00CA5D80" w:rsidRDefault="007E22B3" w:rsidP="007E22B3">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من المهم أن يدرك الغرب أن غالبية الحركات الإسلامية في العالم الإسلامي وغيره تمتلك قدراً ذاتياً من الاعتدال، من المهم المحافظة عليه، وفرض نظام الحقوق لهذه المجموعات العاملة بهدوء، وعدم صناعة الاستفزاز أو السماح به من أي طرف وتحت أي مبرر ؛ حتى يمكن مراجعة التصرفات بعقلانية وأمانة. إننا معنيون بالحملة على الإرهاب سواءً أتى من مسلمين أو غير مسلمين لكن ما دام الأمر مستنداً إلى قيم وأخلاقيات فلماذا لم يُذكر المتطرفون الآخرون؟ ولماذا لم يذكر الفلسطينيون الذي يتعرضون وبخاصة هذه الأيام لأبشع أنواع الإرهاب من هدم المدن والمخيمات والقتل الجماعي والحصار الخانق للمدنيين الأبرياء ، وكل ذلك لا يمارسه ضدهم أفراد أو منظمة سرية بل دولة عضو في الأمم المتحدة، هي دولة إسرائيل</w:t>
      </w:r>
      <w:r w:rsidRPr="00CA5D80">
        <w:rPr>
          <w:rFonts w:asciiTheme="majorBidi" w:hAnsiTheme="majorBidi" w:cstheme="majorBidi"/>
          <w:color w:val="000000" w:themeColor="text1"/>
          <w:sz w:val="40"/>
          <w:szCs w:val="40"/>
        </w:rPr>
        <w:t>.</w:t>
      </w:r>
    </w:p>
    <w:p w:rsidR="007E22B3" w:rsidRPr="00CA5D80" w:rsidRDefault="007E22B3" w:rsidP="007E22B3">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وإذا كان الهدف استئصال الإرهاب من جذوره فإن الوسيلة الملائمة ليس الحرب الشاملة بل السلام العادل وهذا ما يبحث عنه العالم في فلسطين وغير فلسطين. إن الإرهاب بالمعنى الاصطلاحي الشائع اليوم إنما هو صورة واحدة من صور الاعتداء الظالم على الأنفس والممتلكات، وإنه لمن العمى الأخلاقي أن يركز على صورة واحدة من صور الاعتداء الظالم ويغض الطرف عن صورها الأخرى حتى لو كانت أكثر بشاعة وأكثر إزهاقا للنفوس وإفسادا في الأرض، بطريقة انتقائيةٍ ، ذات معيار مزدوج</w:t>
      </w:r>
      <w:r w:rsidRPr="00CA5D80">
        <w:rPr>
          <w:rFonts w:asciiTheme="majorBidi" w:hAnsiTheme="majorBidi" w:cstheme="majorBidi"/>
          <w:color w:val="000000" w:themeColor="text1"/>
          <w:sz w:val="40"/>
          <w:szCs w:val="40"/>
        </w:rPr>
        <w:t>.</w:t>
      </w:r>
    </w:p>
    <w:p w:rsidR="007E22B3" w:rsidRPr="00CA5D80" w:rsidRDefault="007E22B3" w:rsidP="007E22B3">
      <w:pPr>
        <w:pStyle w:val="NormalWeb"/>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الحقيقة الثالثة: إن افتعال الصراع لا يصنع الأفضل بالضرورة لأي من الطرفين المتصارعين، والذين يمثلون الصراع ليسوا دائماً هم الأفضل لتمثيل هذا التجمع أو ذاك</w:t>
      </w:r>
      <w:r w:rsidR="005B1566" w:rsidRPr="00CA5D80">
        <w:rPr>
          <w:rStyle w:val="FootnoteReference"/>
          <w:rFonts w:asciiTheme="majorBidi" w:hAnsiTheme="majorBidi" w:cstheme="majorBidi"/>
          <w:color w:val="000000" w:themeColor="text1"/>
          <w:sz w:val="40"/>
          <w:szCs w:val="40"/>
          <w:rtl/>
        </w:rPr>
        <w:footnoteReference w:id="109"/>
      </w:r>
      <w:r w:rsidRPr="00CA5D80">
        <w:rPr>
          <w:rFonts w:asciiTheme="majorBidi" w:hAnsiTheme="majorBidi" w:cstheme="majorBidi"/>
          <w:color w:val="000000" w:themeColor="text1"/>
          <w:sz w:val="40"/>
          <w:szCs w:val="40"/>
        </w:rPr>
        <w:t>.</w:t>
      </w:r>
      <w:r w:rsidR="002C543C" w:rsidRPr="00CA5D80">
        <w:rPr>
          <w:rFonts w:asciiTheme="majorBidi" w:hAnsiTheme="majorBidi" w:cstheme="majorBidi"/>
          <w:color w:val="000000" w:themeColor="text1"/>
          <w:sz w:val="40"/>
          <w:szCs w:val="40"/>
          <w:rtl/>
        </w:rPr>
        <w:t>"</w:t>
      </w:r>
    </w:p>
    <w:p w:rsidR="007E22B3" w:rsidRPr="00CA5D80" w:rsidRDefault="005B1566" w:rsidP="00241F96">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 xml:space="preserve">و يدعو البيان </w:t>
      </w:r>
      <w:r w:rsidR="00241F96" w:rsidRPr="00CA5D80">
        <w:rPr>
          <w:rFonts w:asciiTheme="majorBidi" w:hAnsiTheme="majorBidi" w:cstheme="majorBidi"/>
          <w:color w:val="000000" w:themeColor="text1"/>
          <w:sz w:val="40"/>
          <w:szCs w:val="40"/>
          <w:rtl/>
        </w:rPr>
        <w:t xml:space="preserve">كذلك </w:t>
      </w:r>
      <w:r w:rsidRPr="00CA5D80">
        <w:rPr>
          <w:rFonts w:asciiTheme="majorBidi" w:hAnsiTheme="majorBidi" w:cstheme="majorBidi"/>
          <w:color w:val="000000" w:themeColor="text1"/>
          <w:sz w:val="40"/>
          <w:szCs w:val="40"/>
          <w:rtl/>
        </w:rPr>
        <w:t>إلى ضرورة الالتزام بالأخلاق، والاحتكام إلى العدل، ورعاية الحريات الخاصة والعامة، واحترام حقوق الإنسان، وعدم الاعتداء على الآخرين عسكريا وإعلاميا. ومن هنا، فقد أصبح الغرب بصفة عامة، والولايات المتحدة بصفة خاصة، تهدد الأمن والسلم الدوليين، بالدخول في صراعات ومعارك وحروب غير عادلة، وغير أخلاقية، كما يتجلى ذلك واضحا في أفغانستان والعراق وفلسطين - مثلا-، وهذا كله يولد العنف والكراهية والحقد و</w:t>
      </w:r>
      <w:r w:rsidR="00241F96" w:rsidRPr="00CA5D80">
        <w:rPr>
          <w:rFonts w:asciiTheme="majorBidi" w:hAnsiTheme="majorBidi" w:cstheme="majorBidi"/>
          <w:color w:val="000000" w:themeColor="text1"/>
          <w:sz w:val="40"/>
          <w:szCs w:val="40"/>
          <w:rtl/>
        </w:rPr>
        <w:t xml:space="preserve">الرغبة في </w:t>
      </w:r>
      <w:r w:rsidRPr="00CA5D80">
        <w:rPr>
          <w:rFonts w:asciiTheme="majorBidi" w:hAnsiTheme="majorBidi" w:cstheme="majorBidi"/>
          <w:color w:val="000000" w:themeColor="text1"/>
          <w:sz w:val="40"/>
          <w:szCs w:val="40"/>
          <w:rtl/>
        </w:rPr>
        <w:t xml:space="preserve">الانتقام من </w:t>
      </w:r>
      <w:r w:rsidR="00241F96" w:rsidRPr="00CA5D80">
        <w:rPr>
          <w:rFonts w:asciiTheme="majorBidi" w:hAnsiTheme="majorBidi" w:cstheme="majorBidi"/>
          <w:color w:val="000000" w:themeColor="text1"/>
          <w:sz w:val="40"/>
          <w:szCs w:val="40"/>
          <w:rtl/>
        </w:rPr>
        <w:t>المعتدي</w:t>
      </w:r>
      <w:r w:rsidRPr="00CA5D80">
        <w:rPr>
          <w:rFonts w:asciiTheme="majorBidi" w:hAnsiTheme="majorBidi" w:cstheme="majorBidi"/>
          <w:color w:val="000000" w:themeColor="text1"/>
          <w:sz w:val="40"/>
          <w:szCs w:val="40"/>
          <w:rtl/>
        </w:rPr>
        <w:t xml:space="preserve">. ويكمن الحل في الحوار والانفتاح وتبادل الآراء بين النخب المثقفة شرقا وغربا.وفي هذا، يقول البيان:" </w:t>
      </w:r>
      <w:r w:rsidR="007E22B3" w:rsidRPr="00CA5D80">
        <w:rPr>
          <w:rFonts w:asciiTheme="majorBidi" w:hAnsiTheme="majorBidi" w:cstheme="majorBidi"/>
          <w:color w:val="000000" w:themeColor="text1"/>
          <w:sz w:val="40"/>
          <w:szCs w:val="40"/>
          <w:rtl/>
        </w:rPr>
        <w:t>ولا شيء يبعد شبح الصدام كما يفعله العدل ورعاية الحقوق والالتزام بالقيم والأخلاق حتى في الحروب إذا اضطررنا إليها. إن إدارة الصراع في التجمعات الغربية تنطلق من رعاية المصالح القومية إن لم نقل الفئوية والمحافظة عليها ولو على حساب حقوق الآخرين، والحق أن هذه السياسة هي التي تصنع التهديدات الخطيرة للأمن المدني ليس للغرب فحسب، بل للعالم كله، فضلاً عن كونها تصنع الأوضاع المأساوية اللاإنسانية. ورجال إدارة الصراع في العالم إنما يستعدون الجماهير ضدهم بقراراتهم وسياساتهم، ويجب أن نقوم في دائرة العلم والفكر بمراقبة هذه التصرفات، والمحافظة على مجتمعاتنا المدنية وحقوقها وأمنها المدني. ويجب أن ندرك أن سيطرة إدارة الصراع في العالم ستقود لصناعة الأسوأ للواقع وللأجيال القادمة التي ستواجه آثار حساباتنا الخاصة. نعم ! علينا أن نتفاءل، لكن علينا - أيضاً - أن نكون واضحين في مراقبة التصرفات وإدراك آثارها</w:t>
      </w:r>
      <w:r w:rsidR="007E22B3" w:rsidRPr="00CA5D80">
        <w:rPr>
          <w:rFonts w:asciiTheme="majorBidi" w:hAnsiTheme="majorBidi" w:cstheme="majorBidi"/>
          <w:color w:val="000000" w:themeColor="text1"/>
          <w:sz w:val="40"/>
          <w:szCs w:val="40"/>
        </w:rPr>
        <w:t>.</w:t>
      </w:r>
    </w:p>
    <w:p w:rsidR="007E22B3" w:rsidRPr="00CA5D80" w:rsidRDefault="007E22B3" w:rsidP="007E22B3">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لقد بات الأمن المدني مهدداً في العالم في ظل التسابق للصراع ورسم مشاريعه</w:t>
      </w:r>
      <w:r w:rsidRPr="00CA5D80">
        <w:rPr>
          <w:rFonts w:asciiTheme="majorBidi" w:hAnsiTheme="majorBidi" w:cstheme="majorBidi"/>
          <w:color w:val="000000" w:themeColor="text1"/>
          <w:sz w:val="40"/>
          <w:szCs w:val="40"/>
        </w:rPr>
        <w:t xml:space="preserve">. </w:t>
      </w:r>
    </w:p>
    <w:p w:rsidR="005B1566" w:rsidRPr="00CA5D80" w:rsidRDefault="007E22B3" w:rsidP="005B1566">
      <w:pPr>
        <w:pStyle w:val="NormalWeb"/>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rPr>
        <w:t xml:space="preserve">ودورنا أن نتجاوز الشعارات وندرك أن إدارة الصراع في الغرب وفي الولايات المتحدة بالدرجة الأولى تمارس تقويضاً للأمن المدني في العالم باسم مكافحة الإرهاب، وأعداد الضحايا المدنيين في أفغانستان جراء القصف الأمريكي تتزايد وذلك - في الواقع - أشبه ما يكون بتوفير الأجواء وإعطاء المبررات الجديدة لمزيد من المصادمات هنا وهناك، ولئن كان الغرب يعتبر أحداث الحادي عشر من سبتمبر تتجه لزعزعة الأمن المدني في الغرب فمن الممكن أن نشاركه الشعور وحتى الموقف في رفض ضرب الأمن المدني في العالم، لكن من المهم أن يدرك الغرب أن الأمن المدني في العالم الإسلامي لم يشهد استقراراً من عقود كثيرة، وكثير من التعويق للأمن المدني كان تحت مظلة الغرب </w:t>
      </w:r>
      <w:r w:rsidR="005B1566"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وربما ممارساته المباشرة. آنَ أنء يدرك الغرب أن استخدام دائرة القوة العسكرية أو الإعلامية لا يعطي ضماناً صادقاً للمستقبل، فكثيراً ما تتجه الأمور بأشكال مفاجئة وغير خاضعة لقانون الحسابات، وكأن أحداث الحادي عشر من سبتمبر تختصر مسافات واسعة في هذه المعادلة</w:t>
      </w:r>
      <w:r w:rsidRPr="00CA5D80">
        <w:rPr>
          <w:rFonts w:asciiTheme="majorBidi" w:hAnsiTheme="majorBidi" w:cstheme="majorBidi"/>
          <w:color w:val="000000" w:themeColor="text1"/>
          <w:sz w:val="40"/>
          <w:szCs w:val="40"/>
        </w:rPr>
        <w:t>.</w:t>
      </w:r>
    </w:p>
    <w:p w:rsidR="007E22B3" w:rsidRPr="00CA5D80" w:rsidRDefault="007E22B3" w:rsidP="005B1566">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ولذا فإن إيجاد مساحة أوسع للحوار، وتبادل الرأي يلتقي فيها أهل الفكر والعلم والثقافة هي - من وجهة نظرنا - البديل للغة العنف والتدمير، وهذا هو دافعنا لكتابة هذه الورقة وإدارة هذا الحوار</w:t>
      </w:r>
      <w:r w:rsidR="005B1566" w:rsidRPr="00CA5D80">
        <w:rPr>
          <w:rStyle w:val="FootnoteReference"/>
          <w:rFonts w:asciiTheme="majorBidi" w:hAnsiTheme="majorBidi" w:cstheme="majorBidi"/>
          <w:color w:val="000000" w:themeColor="text1"/>
          <w:sz w:val="40"/>
          <w:szCs w:val="40"/>
          <w:rtl/>
        </w:rPr>
        <w:footnoteReference w:id="110"/>
      </w:r>
      <w:r w:rsidRPr="00CA5D80">
        <w:rPr>
          <w:rFonts w:asciiTheme="majorBidi" w:hAnsiTheme="majorBidi" w:cstheme="majorBidi"/>
          <w:color w:val="000000" w:themeColor="text1"/>
          <w:sz w:val="40"/>
          <w:szCs w:val="40"/>
        </w:rPr>
        <w:t>.</w:t>
      </w:r>
      <w:r w:rsidR="005B1566" w:rsidRPr="00CA5D80">
        <w:rPr>
          <w:rFonts w:asciiTheme="majorBidi" w:hAnsiTheme="majorBidi" w:cstheme="majorBidi"/>
          <w:color w:val="000000" w:themeColor="text1"/>
          <w:sz w:val="40"/>
          <w:szCs w:val="40"/>
          <w:rtl/>
        </w:rPr>
        <w:t>"</w:t>
      </w:r>
    </w:p>
    <w:p w:rsidR="003E716D" w:rsidRPr="00CA5D80" w:rsidRDefault="005B1566" w:rsidP="005B1566">
      <w:pPr>
        <w:tabs>
          <w:tab w:val="left" w:pos="987"/>
        </w:tabs>
        <w:bidi/>
        <w:spacing w:after="0" w:line="240" w:lineRule="auto"/>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بيد أن الدافع إلى الصراع والإرهاب والتطرف لايكمن دائما في العدوان الغربي فحسب، بل حتى الأنظمة العربية المستبدة الجائرة، وخاصة العسكرية منها، تكون سببا </w:t>
      </w:r>
      <w:r w:rsidR="002370EB">
        <w:rPr>
          <w:rFonts w:asciiTheme="majorBidi" w:hAnsiTheme="majorBidi" w:cstheme="majorBidi" w:hint="cs"/>
          <w:color w:val="000000" w:themeColor="text1"/>
          <w:sz w:val="40"/>
          <w:szCs w:val="40"/>
          <w:rtl/>
          <w:lang w:bidi="ar-MA"/>
        </w:rPr>
        <w:t xml:space="preserve">حقيقيا وراء </w:t>
      </w:r>
      <w:r w:rsidRPr="00CA5D80">
        <w:rPr>
          <w:rFonts w:asciiTheme="majorBidi" w:hAnsiTheme="majorBidi" w:cstheme="majorBidi"/>
          <w:color w:val="000000" w:themeColor="text1"/>
          <w:sz w:val="40"/>
          <w:szCs w:val="40"/>
          <w:rtl/>
          <w:lang w:bidi="ar-MA"/>
        </w:rPr>
        <w:t>هذه الممارسات اللاأخلاقية</w:t>
      </w:r>
      <w:r w:rsidR="002370EB">
        <w:rPr>
          <w:rFonts w:asciiTheme="majorBidi" w:hAnsiTheme="majorBidi" w:cstheme="majorBidi" w:hint="cs"/>
          <w:color w:val="000000" w:themeColor="text1"/>
          <w:sz w:val="40"/>
          <w:szCs w:val="40"/>
          <w:rtl/>
          <w:lang w:bidi="ar-MA"/>
        </w:rPr>
        <w:t xml:space="preserve"> الشاذة</w:t>
      </w:r>
      <w:r w:rsidRPr="00CA5D80">
        <w:rPr>
          <w:rFonts w:asciiTheme="majorBidi" w:hAnsiTheme="majorBidi" w:cstheme="majorBidi"/>
          <w:color w:val="000000" w:themeColor="text1"/>
          <w:sz w:val="40"/>
          <w:szCs w:val="40"/>
          <w:rtl/>
          <w:lang w:bidi="ar-MA"/>
        </w:rPr>
        <w:t>، وتكون الدافع الرئيس لمجموعة من السلوكيات الإرهابية المتطرفة المحسوبة على الإسلام، والإسلام بريء منها. ولو توفر العدل في الدول العربية والإسلامية لما وجدنا هذه الظاهرة الشاذة والغريبة عن أمتنا التي تودي بالأبرياء، وتسهم في خراب المجتمعات وانحطاطها باسم الانتقام والحقد والكراهية.</w:t>
      </w:r>
    </w:p>
    <w:p w:rsidR="003E716D" w:rsidRPr="00CA5D80" w:rsidRDefault="003E716D" w:rsidP="007E22B3">
      <w:pPr>
        <w:bidi/>
        <w:spacing w:after="0" w:line="240" w:lineRule="auto"/>
        <w:jc w:val="both"/>
        <w:rPr>
          <w:rFonts w:asciiTheme="majorBidi" w:hAnsiTheme="majorBidi" w:cstheme="majorBidi"/>
          <w:color w:val="000000" w:themeColor="text1"/>
          <w:sz w:val="40"/>
          <w:szCs w:val="40"/>
          <w:rtl/>
          <w:lang w:bidi="ar-MA"/>
        </w:rPr>
      </w:pPr>
    </w:p>
    <w:p w:rsidR="003E716D" w:rsidRDefault="002370EB" w:rsidP="002370EB">
      <w:pPr>
        <w:bidi/>
        <w:spacing w:after="0" w:line="240" w:lineRule="auto"/>
        <w:jc w:val="both"/>
        <w:rPr>
          <w:rFonts w:asciiTheme="majorBidi" w:hAnsiTheme="majorBidi" w:cstheme="majorBidi"/>
          <w:color w:val="000000" w:themeColor="text1"/>
          <w:sz w:val="40"/>
          <w:szCs w:val="40"/>
          <w:rtl/>
          <w:lang w:bidi="ar-MA"/>
        </w:rPr>
      </w:pPr>
      <w:r>
        <w:rPr>
          <w:rFonts w:asciiTheme="majorBidi" w:hAnsiTheme="majorBidi" w:cstheme="majorBidi" w:hint="cs"/>
          <w:b/>
          <w:bCs/>
          <w:color w:val="000000" w:themeColor="text1"/>
          <w:sz w:val="40"/>
          <w:szCs w:val="40"/>
          <w:rtl/>
          <w:lang w:bidi="ar-MA"/>
        </w:rPr>
        <w:t>وفي الأخير</w:t>
      </w:r>
      <w:r w:rsidRPr="002370EB">
        <w:rPr>
          <w:rFonts w:asciiTheme="majorBidi" w:hAnsiTheme="majorBidi" w:cstheme="majorBidi" w:hint="cs"/>
          <w:b/>
          <w:bCs/>
          <w:color w:val="000000" w:themeColor="text1"/>
          <w:sz w:val="40"/>
          <w:szCs w:val="40"/>
          <w:rtl/>
          <w:lang w:bidi="ar-MA"/>
        </w:rPr>
        <w:t>،</w:t>
      </w:r>
      <w:r>
        <w:rPr>
          <w:rFonts w:asciiTheme="majorBidi" w:hAnsiTheme="majorBidi" w:cstheme="majorBidi" w:hint="cs"/>
          <w:color w:val="000000" w:themeColor="text1"/>
          <w:sz w:val="40"/>
          <w:szCs w:val="40"/>
          <w:rtl/>
          <w:lang w:bidi="ar-MA"/>
        </w:rPr>
        <w:t xml:space="preserve"> يمكن القول: إن ثمة مجموعة من النظريات التي تناولت الحرب العادلة، كالنظرية الواقعية، والنظرية الأخلاقية، والنظرية المسالمة، والنظرية الليبرالية، والنظرية النقدية... وتبقى النظرية الواقعية أكثر انتشارا في المجال السياسي والقانوني والحربي. </w:t>
      </w:r>
    </w:p>
    <w:p w:rsidR="002370EB" w:rsidRPr="00CA5D80" w:rsidRDefault="002370EB" w:rsidP="002370EB">
      <w:pPr>
        <w:bidi/>
        <w:spacing w:after="0" w:line="240" w:lineRule="auto"/>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ومن ناحية أخرى، فهناك مجموعة من التصورات المختلفة والمتنوعة التي حاولت النظر إلى الحرب العادلة، إما في ضوء اللاهوت كما عند القديس أوغيسطينيوس والقديس توما الأكويني، وإما في ضوء الفلسفة السياسية كما عند هوبز، ومكيافيلي، وكانط، وهابرماس، وإما في ضوء القانون المعاصر كما عند مدرسة سالامانكا وهيجو كروسيوس، وإما في ضوء العلاقات الدولية المعاصرة كما عند مايكل وولزر...</w:t>
      </w:r>
    </w:p>
    <w:p w:rsidR="003E716D" w:rsidRPr="00CA5D80" w:rsidRDefault="003E716D" w:rsidP="007E22B3">
      <w:pPr>
        <w:bidi/>
        <w:spacing w:after="0" w:line="240" w:lineRule="auto"/>
        <w:jc w:val="both"/>
        <w:rPr>
          <w:rFonts w:asciiTheme="majorBidi" w:hAnsiTheme="majorBidi" w:cstheme="majorBidi"/>
          <w:color w:val="000000" w:themeColor="text1"/>
          <w:sz w:val="40"/>
          <w:szCs w:val="40"/>
          <w:rtl/>
          <w:lang w:bidi="ar-MA"/>
        </w:rPr>
      </w:pPr>
    </w:p>
    <w:p w:rsidR="003E716D" w:rsidRPr="00CA5D80" w:rsidRDefault="003E716D" w:rsidP="003E716D">
      <w:pPr>
        <w:bidi/>
        <w:spacing w:after="0" w:line="240" w:lineRule="auto"/>
        <w:jc w:val="both"/>
        <w:rPr>
          <w:rFonts w:asciiTheme="majorBidi" w:hAnsiTheme="majorBidi" w:cstheme="majorBidi"/>
          <w:color w:val="000000" w:themeColor="text1"/>
          <w:sz w:val="40"/>
          <w:szCs w:val="40"/>
          <w:rtl/>
          <w:lang w:bidi="ar-MA"/>
        </w:rPr>
      </w:pPr>
    </w:p>
    <w:p w:rsidR="003E716D" w:rsidRPr="00CA5D80" w:rsidRDefault="003E716D" w:rsidP="003E716D">
      <w:pPr>
        <w:bidi/>
        <w:spacing w:after="0" w:line="240" w:lineRule="auto"/>
        <w:jc w:val="both"/>
        <w:rPr>
          <w:rFonts w:asciiTheme="majorBidi" w:hAnsiTheme="majorBidi" w:cstheme="majorBidi"/>
          <w:color w:val="000000" w:themeColor="text1"/>
          <w:sz w:val="40"/>
          <w:szCs w:val="40"/>
          <w:rtl/>
          <w:lang w:bidi="ar-MA"/>
        </w:rPr>
      </w:pPr>
    </w:p>
    <w:p w:rsidR="003E716D" w:rsidRPr="00CA5D80" w:rsidRDefault="003E716D" w:rsidP="003E716D">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b/>
          <w:bCs/>
          <w:color w:val="000000" w:themeColor="text1"/>
          <w:sz w:val="52"/>
          <w:szCs w:val="52"/>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b/>
          <w:bCs/>
          <w:color w:val="000000" w:themeColor="text1"/>
          <w:sz w:val="52"/>
          <w:szCs w:val="52"/>
          <w:rtl/>
          <w:lang w:eastAsia="fr-FR" w:bidi="ar-MA"/>
        </w:rPr>
      </w:pPr>
      <w:r w:rsidRPr="00CA5D80">
        <w:rPr>
          <w:rFonts w:asciiTheme="majorBidi" w:eastAsia="Times New Roman" w:hAnsiTheme="majorBidi" w:cstheme="majorBidi"/>
          <w:b/>
          <w:bCs/>
          <w:color w:val="000000" w:themeColor="text1"/>
          <w:sz w:val="52"/>
          <w:szCs w:val="52"/>
          <w:rtl/>
          <w:lang w:eastAsia="fr-FR" w:bidi="ar-MA"/>
        </w:rPr>
        <w:t>الفصل الثالث:</w:t>
      </w:r>
    </w:p>
    <w:p w:rsidR="00A31033" w:rsidRPr="00CA5D80" w:rsidRDefault="00A31033" w:rsidP="00A31033">
      <w:pPr>
        <w:bidi/>
        <w:spacing w:after="0" w:line="240" w:lineRule="auto"/>
        <w:jc w:val="center"/>
        <w:rPr>
          <w:rFonts w:asciiTheme="majorBidi" w:eastAsia="Times New Roman" w:hAnsiTheme="majorBidi" w:cstheme="majorBidi"/>
          <w:b/>
          <w:bCs/>
          <w:color w:val="000000" w:themeColor="text1"/>
          <w:sz w:val="52"/>
          <w:szCs w:val="52"/>
          <w:rtl/>
          <w:lang w:eastAsia="fr-FR" w:bidi="ar-MA"/>
        </w:rPr>
      </w:pPr>
      <w:r w:rsidRPr="00CA5D80">
        <w:rPr>
          <w:rFonts w:asciiTheme="majorBidi" w:eastAsia="Times New Roman" w:hAnsiTheme="majorBidi" w:cstheme="majorBidi"/>
          <w:b/>
          <w:bCs/>
          <w:color w:val="000000" w:themeColor="text1"/>
          <w:sz w:val="52"/>
          <w:szCs w:val="52"/>
          <w:rtl/>
          <w:lang w:eastAsia="fr-FR" w:bidi="ar-MA"/>
        </w:rPr>
        <w:t>الحرب العادلة بين الإسلام والأنظمة الوضعية</w:t>
      </w:r>
    </w:p>
    <w:p w:rsidR="00241F96" w:rsidRPr="00CA5D80" w:rsidRDefault="00241F96" w:rsidP="00241F96">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p>
    <w:p w:rsidR="00A31033" w:rsidRPr="00CA5D80" w:rsidRDefault="00A31033" w:rsidP="00A31033">
      <w:pPr>
        <w:bidi/>
        <w:spacing w:after="0" w:line="240" w:lineRule="auto"/>
        <w:jc w:val="both"/>
        <w:rPr>
          <w:rFonts w:asciiTheme="majorBidi" w:eastAsia="Times New Roman" w:hAnsiTheme="majorBidi" w:cstheme="majorBidi"/>
          <w:color w:val="000000" w:themeColor="text1"/>
          <w:sz w:val="40"/>
          <w:szCs w:val="40"/>
          <w:rtl/>
          <w:lang w:eastAsia="fr-FR" w:bidi="ar-MA"/>
        </w:rPr>
      </w:pPr>
      <w:r w:rsidRPr="00CA5D80">
        <w:rPr>
          <w:rFonts w:asciiTheme="majorBidi" w:eastAsia="Times New Roman" w:hAnsiTheme="majorBidi" w:cstheme="majorBidi"/>
          <w:color w:val="000000" w:themeColor="text1"/>
          <w:sz w:val="40"/>
          <w:szCs w:val="40"/>
          <w:rtl/>
          <w:lang w:eastAsia="fr-FR" w:bidi="ar-MA"/>
        </w:rPr>
        <w:t>لايمكن الاكتفاء بالحرب العادلة باعتبارها تصورات ومفاهيم ونظريات مجردة فحسب، بل لابد من معرفة خصوصيات هذه الحرب في منظور الإسلام والأنظمة الوضعية المعاصرة التي تحتكم إلى القوة والعنف والقوانين القضائية والدولية ، وفق مصالح وأغراض ونوايا ومنافع محلية ووطنية وقومية ، أو وفق مصالح سياسية واقتصادية واجتماعية معينة، لاصلة لها بالأخلاق والمثل العليا، ولا علاقة لها بالضمير الأخلاقي الداخلي</w:t>
      </w:r>
      <w:r w:rsidR="002006FD">
        <w:rPr>
          <w:rFonts w:asciiTheme="majorBidi" w:eastAsia="Times New Roman" w:hAnsiTheme="majorBidi" w:cstheme="majorBidi" w:hint="cs"/>
          <w:color w:val="000000" w:themeColor="text1"/>
          <w:sz w:val="40"/>
          <w:szCs w:val="40"/>
          <w:rtl/>
          <w:lang w:eastAsia="fr-FR" w:bidi="ar-MA"/>
        </w:rPr>
        <w:t xml:space="preserve"> كما عند كانط</w:t>
      </w:r>
      <w:r w:rsidRPr="00CA5D80">
        <w:rPr>
          <w:rFonts w:asciiTheme="majorBidi" w:eastAsia="Times New Roman" w:hAnsiTheme="majorBidi" w:cstheme="majorBidi"/>
          <w:color w:val="000000" w:themeColor="text1"/>
          <w:sz w:val="40"/>
          <w:szCs w:val="40"/>
          <w:rtl/>
          <w:lang w:eastAsia="fr-FR" w:bidi="ar-MA"/>
        </w:rPr>
        <w:t>، أو العقل التواصلي الكوني كما عند هابرماس.ومن هنا، نقدم مقارنة مقتضبة بين الإسلام والقوانين الوضعية فيما يخص الحرب العادلة على النحو التالي:</w:t>
      </w:r>
    </w:p>
    <w:p w:rsidR="0002206D" w:rsidRPr="00CA5D80" w:rsidRDefault="007061AA" w:rsidP="0002206D">
      <w:pPr>
        <w:tabs>
          <w:tab w:val="left" w:pos="2547"/>
        </w:tabs>
        <w:bidi/>
        <w:jc w:val="both"/>
        <w:rPr>
          <w:rFonts w:asciiTheme="majorBidi" w:hAnsiTheme="majorBidi" w:cstheme="majorBidi"/>
          <w:b/>
          <w:bCs/>
          <w:color w:val="000000" w:themeColor="text1"/>
          <w:sz w:val="48"/>
          <w:szCs w:val="48"/>
          <w:rtl/>
        </w:rPr>
      </w:pPr>
      <w:r w:rsidRPr="00CA5D80">
        <w:rPr>
          <w:rFonts w:asciiTheme="majorBidi" w:hAnsiTheme="majorBidi" w:cstheme="majorBidi"/>
          <w:b/>
          <w:bCs/>
          <w:color w:val="000000" w:themeColor="text1"/>
          <w:sz w:val="48"/>
          <w:szCs w:val="48"/>
          <w:rtl/>
        </w:rPr>
        <w:t>الم</w:t>
      </w:r>
      <w:r w:rsidR="003E716D" w:rsidRPr="00CA5D80">
        <w:rPr>
          <w:rFonts w:asciiTheme="majorBidi" w:hAnsiTheme="majorBidi" w:cstheme="majorBidi"/>
          <w:b/>
          <w:bCs/>
          <w:color w:val="000000" w:themeColor="text1"/>
          <w:sz w:val="48"/>
          <w:szCs w:val="48"/>
          <w:rtl/>
        </w:rPr>
        <w:t>بحث ال</w:t>
      </w:r>
      <w:r w:rsidR="00A31033" w:rsidRPr="00CA5D80">
        <w:rPr>
          <w:rFonts w:asciiTheme="majorBidi" w:hAnsiTheme="majorBidi" w:cstheme="majorBidi"/>
          <w:b/>
          <w:bCs/>
          <w:color w:val="000000" w:themeColor="text1"/>
          <w:sz w:val="48"/>
          <w:szCs w:val="48"/>
          <w:rtl/>
        </w:rPr>
        <w:t>أول</w:t>
      </w:r>
      <w:r w:rsidRPr="00CA5D80">
        <w:rPr>
          <w:rFonts w:asciiTheme="majorBidi" w:hAnsiTheme="majorBidi" w:cstheme="majorBidi"/>
          <w:b/>
          <w:bCs/>
          <w:color w:val="000000" w:themeColor="text1"/>
          <w:sz w:val="48"/>
          <w:szCs w:val="48"/>
          <w:rtl/>
        </w:rPr>
        <w:t>: الإسلام والحرب العادلة</w:t>
      </w:r>
    </w:p>
    <w:p w:rsidR="007D17C2" w:rsidRPr="00CA5D80" w:rsidRDefault="007D17C2" w:rsidP="00680854">
      <w:pPr>
        <w:tabs>
          <w:tab w:val="left" w:pos="2547"/>
        </w:tabs>
        <w:bidi/>
        <w:jc w:val="both"/>
        <w:rPr>
          <w:rFonts w:asciiTheme="majorBidi" w:hAnsiTheme="majorBidi" w:cstheme="majorBidi"/>
          <w:color w:val="000000" w:themeColor="text1"/>
          <w:sz w:val="48"/>
          <w:szCs w:val="48"/>
          <w:rtl/>
        </w:rPr>
      </w:pPr>
      <w:r w:rsidRPr="00CA5D80">
        <w:rPr>
          <w:rFonts w:asciiTheme="majorBidi" w:hAnsiTheme="majorBidi" w:cstheme="majorBidi"/>
          <w:color w:val="000000" w:themeColor="text1"/>
          <w:sz w:val="40"/>
          <w:szCs w:val="40"/>
          <w:rtl/>
          <w:lang w:bidi="ar-MA"/>
        </w:rPr>
        <w:t>إذا كنت اليهودية والمسيحية تدعوان إلى حرب غير عادلة</w:t>
      </w:r>
      <w:r w:rsidR="00722C4E" w:rsidRPr="00CA5D80">
        <w:rPr>
          <w:rFonts w:asciiTheme="majorBidi" w:hAnsiTheme="majorBidi" w:cstheme="majorBidi"/>
          <w:color w:val="000000" w:themeColor="text1"/>
          <w:sz w:val="40"/>
          <w:szCs w:val="40"/>
          <w:rtl/>
          <w:lang w:bidi="ar-MA"/>
        </w:rPr>
        <w:t xml:space="preserve"> ، كما يبدو ذلك جليا في الحروب الصليبية(المسيحية)، وقتل الرسل والأنبياء(اليهودية)</w:t>
      </w:r>
      <w:r w:rsidRPr="00CA5D80">
        <w:rPr>
          <w:rFonts w:asciiTheme="majorBidi" w:hAnsiTheme="majorBidi" w:cstheme="majorBidi"/>
          <w:color w:val="000000" w:themeColor="text1"/>
          <w:sz w:val="40"/>
          <w:szCs w:val="40"/>
          <w:rtl/>
          <w:lang w:bidi="ar-MA"/>
        </w:rPr>
        <w:t>، فإن الإسلام هو الدين الوحيد الذي يدعو إلى الحرب العادلة</w:t>
      </w:r>
      <w:r w:rsidR="00F344DA" w:rsidRPr="00CA5D80">
        <w:rPr>
          <w:rStyle w:val="FootnoteReference"/>
          <w:rFonts w:asciiTheme="majorBidi" w:hAnsiTheme="majorBidi" w:cstheme="majorBidi"/>
          <w:color w:val="000000" w:themeColor="text1"/>
          <w:sz w:val="40"/>
          <w:szCs w:val="40"/>
          <w:rtl/>
          <w:lang w:bidi="ar-MA"/>
        </w:rPr>
        <w:footnoteReference w:id="111"/>
      </w:r>
      <w:r w:rsidRPr="00CA5D80">
        <w:rPr>
          <w:rFonts w:asciiTheme="majorBidi" w:hAnsiTheme="majorBidi" w:cstheme="majorBidi"/>
          <w:color w:val="000000" w:themeColor="text1"/>
          <w:sz w:val="40"/>
          <w:szCs w:val="40"/>
          <w:rtl/>
          <w:lang w:bidi="ar-MA"/>
        </w:rPr>
        <w:t xml:space="preserve"> وفق أسس الشريعة الإسلامية، والفضيلة الربانية</w:t>
      </w:r>
      <w:r w:rsidR="00722C4E" w:rsidRPr="00CA5D80">
        <w:rPr>
          <w:rFonts w:asciiTheme="majorBidi" w:hAnsiTheme="majorBidi" w:cstheme="majorBidi"/>
          <w:color w:val="000000" w:themeColor="text1"/>
          <w:sz w:val="40"/>
          <w:szCs w:val="40"/>
          <w:rtl/>
          <w:lang w:bidi="ar-MA"/>
        </w:rPr>
        <w:t>، وهذا ما أثبته</w:t>
      </w:r>
      <w:r w:rsidR="00680854">
        <w:rPr>
          <w:rFonts w:asciiTheme="majorBidi" w:hAnsiTheme="majorBidi" w:cstheme="majorBidi" w:hint="cs"/>
          <w:color w:val="000000" w:themeColor="text1"/>
          <w:sz w:val="40"/>
          <w:szCs w:val="40"/>
          <w:rtl/>
          <w:lang w:bidi="ar-MA"/>
        </w:rPr>
        <w:t xml:space="preserve">، بشكل أو بآخر، </w:t>
      </w:r>
      <w:r w:rsidR="00722C4E" w:rsidRPr="00CA5D80">
        <w:rPr>
          <w:rFonts w:asciiTheme="majorBidi" w:hAnsiTheme="majorBidi" w:cstheme="majorBidi"/>
          <w:color w:val="000000" w:themeColor="text1"/>
          <w:sz w:val="40"/>
          <w:szCs w:val="40"/>
          <w:rtl/>
          <w:lang w:bidi="ar-MA"/>
        </w:rPr>
        <w:t xml:space="preserve"> جون كيسلي(</w:t>
      </w:r>
      <w:r w:rsidR="00722C4E" w:rsidRPr="00CA5D80">
        <w:rPr>
          <w:rFonts w:asciiTheme="majorBidi" w:hAnsiTheme="majorBidi" w:cstheme="majorBidi"/>
          <w:color w:val="000000" w:themeColor="text1"/>
          <w:sz w:val="40"/>
          <w:szCs w:val="40"/>
        </w:rPr>
        <w:t>John Kelsay</w:t>
      </w:r>
      <w:r w:rsidR="00722C4E" w:rsidRPr="00CA5D80">
        <w:rPr>
          <w:rFonts w:asciiTheme="majorBidi" w:hAnsiTheme="majorBidi" w:cstheme="majorBidi"/>
          <w:color w:val="000000" w:themeColor="text1"/>
          <w:sz w:val="40"/>
          <w:szCs w:val="40"/>
          <w:rtl/>
          <w:lang w:bidi="ar-MA"/>
        </w:rPr>
        <w:t xml:space="preserve">) في كتابه </w:t>
      </w:r>
      <w:r w:rsidR="00722C4E" w:rsidRPr="00680854">
        <w:rPr>
          <w:rFonts w:asciiTheme="majorBidi" w:hAnsiTheme="majorBidi" w:cstheme="majorBidi"/>
          <w:b/>
          <w:bCs/>
          <w:color w:val="000000" w:themeColor="text1"/>
          <w:sz w:val="40"/>
          <w:szCs w:val="40"/>
          <w:rtl/>
          <w:lang w:bidi="ar-MA"/>
        </w:rPr>
        <w:t>(مسألة الحرب العادلة في الإسلام)</w:t>
      </w:r>
      <w:r w:rsidR="00722C4E" w:rsidRPr="00680854">
        <w:rPr>
          <w:rStyle w:val="FootnoteReference"/>
          <w:rFonts w:asciiTheme="majorBidi" w:hAnsiTheme="majorBidi" w:cstheme="majorBidi"/>
          <w:b/>
          <w:bCs/>
          <w:color w:val="000000" w:themeColor="text1"/>
          <w:sz w:val="40"/>
          <w:szCs w:val="40"/>
          <w:rtl/>
          <w:lang w:bidi="ar-MA"/>
        </w:rPr>
        <w:footnoteReference w:id="112"/>
      </w:r>
      <w:r w:rsidRPr="00680854">
        <w:rPr>
          <w:rFonts w:asciiTheme="majorBidi" w:hAnsiTheme="majorBidi" w:cstheme="majorBidi"/>
          <w:b/>
          <w:bCs/>
          <w:color w:val="000000" w:themeColor="text1"/>
          <w:sz w:val="40"/>
          <w:szCs w:val="40"/>
          <w:rtl/>
          <w:lang w:bidi="ar-MA"/>
        </w:rPr>
        <w:t>.</w:t>
      </w:r>
    </w:p>
    <w:p w:rsidR="00096840" w:rsidRPr="00CA5D80" w:rsidRDefault="007D17C2"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MA"/>
        </w:rPr>
        <w:t>و</w:t>
      </w:r>
      <w:r w:rsidR="00722C4E" w:rsidRPr="00CA5D80">
        <w:rPr>
          <w:rFonts w:asciiTheme="majorBidi" w:hAnsiTheme="majorBidi" w:cstheme="majorBidi"/>
          <w:color w:val="000000" w:themeColor="text1"/>
          <w:sz w:val="40"/>
          <w:szCs w:val="40"/>
          <w:rtl/>
          <w:lang w:bidi="ar-MA"/>
        </w:rPr>
        <w:t xml:space="preserve">من ثم، </w:t>
      </w:r>
      <w:r w:rsidR="004E10CD" w:rsidRPr="00CA5D80">
        <w:rPr>
          <w:rFonts w:asciiTheme="majorBidi" w:hAnsiTheme="majorBidi" w:cstheme="majorBidi"/>
          <w:color w:val="000000" w:themeColor="text1"/>
          <w:sz w:val="40"/>
          <w:szCs w:val="40"/>
          <w:rtl/>
        </w:rPr>
        <w:t xml:space="preserve">يعد الإسلام الدين السماوي الوحيد الذي شرع الحرب العادلة </w:t>
      </w:r>
      <w:r w:rsidR="00722C4E" w:rsidRPr="00CA5D80">
        <w:rPr>
          <w:rFonts w:asciiTheme="majorBidi" w:hAnsiTheme="majorBidi" w:cstheme="majorBidi"/>
          <w:color w:val="000000" w:themeColor="text1"/>
          <w:sz w:val="40"/>
          <w:szCs w:val="40"/>
          <w:rtl/>
        </w:rPr>
        <w:t xml:space="preserve">ضرورة واستثناء </w:t>
      </w:r>
      <w:r w:rsidR="004E10CD" w:rsidRPr="00CA5D80">
        <w:rPr>
          <w:rFonts w:asciiTheme="majorBidi" w:hAnsiTheme="majorBidi" w:cstheme="majorBidi"/>
          <w:color w:val="000000" w:themeColor="text1"/>
          <w:sz w:val="40"/>
          <w:szCs w:val="40"/>
          <w:rtl/>
        </w:rPr>
        <w:t xml:space="preserve">وفق مقترب أخلاقي وأخروي، على الرغم من كونه دين </w:t>
      </w:r>
      <w:r w:rsidR="00722C4E" w:rsidRPr="00CA5D80">
        <w:rPr>
          <w:rFonts w:asciiTheme="majorBidi" w:hAnsiTheme="majorBidi" w:cstheme="majorBidi"/>
          <w:color w:val="000000" w:themeColor="text1"/>
          <w:sz w:val="40"/>
          <w:szCs w:val="40"/>
          <w:rtl/>
        </w:rPr>
        <w:t xml:space="preserve">السلم والسلام.ويعني هذا أن الإسلام </w:t>
      </w:r>
      <w:r w:rsidR="004E10CD" w:rsidRPr="00CA5D80">
        <w:rPr>
          <w:rFonts w:asciiTheme="majorBidi" w:hAnsiTheme="majorBidi" w:cstheme="majorBidi"/>
          <w:color w:val="000000" w:themeColor="text1"/>
          <w:sz w:val="40"/>
          <w:szCs w:val="40"/>
          <w:rtl/>
        </w:rPr>
        <w:t xml:space="preserve">دين يمقت الحرب والدمار والخراب ، كما </w:t>
      </w:r>
      <w:r w:rsidR="00722C4E" w:rsidRPr="00CA5D80">
        <w:rPr>
          <w:rFonts w:asciiTheme="majorBidi" w:hAnsiTheme="majorBidi" w:cstheme="majorBidi"/>
          <w:color w:val="000000" w:themeColor="text1"/>
          <w:sz w:val="40"/>
          <w:szCs w:val="40"/>
          <w:rtl/>
        </w:rPr>
        <w:t xml:space="preserve">قال </w:t>
      </w:r>
      <w:r w:rsidR="00096840" w:rsidRPr="00CA5D80">
        <w:rPr>
          <w:rFonts w:asciiTheme="majorBidi" w:hAnsiTheme="majorBidi" w:cstheme="majorBidi"/>
          <w:color w:val="000000" w:themeColor="text1"/>
          <w:sz w:val="40"/>
          <w:szCs w:val="40"/>
          <w:rtl/>
        </w:rPr>
        <w:t>الله تعالى: "</w:t>
      </w:r>
      <w:r w:rsidR="00096840" w:rsidRPr="00CA5D80">
        <w:rPr>
          <w:rStyle w:val="quran"/>
          <w:rFonts w:asciiTheme="majorBidi" w:hAnsiTheme="majorBidi" w:cstheme="majorBidi"/>
          <w:color w:val="000000" w:themeColor="text1"/>
          <w:sz w:val="40"/>
          <w:szCs w:val="40"/>
          <w:rtl/>
        </w:rPr>
        <w:t>وَلاَ تَعْتَدُوا</w:t>
      </w:r>
      <w:r w:rsidR="00096840" w:rsidRPr="00CA5D80">
        <w:rPr>
          <w:rFonts w:asciiTheme="majorBidi" w:hAnsiTheme="majorBidi" w:cstheme="majorBidi"/>
          <w:color w:val="000000" w:themeColor="text1"/>
          <w:sz w:val="40"/>
          <w:szCs w:val="40"/>
        </w:rPr>
        <w:t xml:space="preserve"> </w:t>
      </w:r>
      <w:r w:rsidR="00096840" w:rsidRPr="00CA5D80">
        <w:rPr>
          <w:rStyle w:val="quran"/>
          <w:rFonts w:asciiTheme="majorBidi" w:hAnsiTheme="majorBidi" w:cstheme="majorBidi"/>
          <w:color w:val="000000" w:themeColor="text1"/>
          <w:sz w:val="40"/>
          <w:szCs w:val="40"/>
          <w:rtl/>
        </w:rPr>
        <w:t>إِنَّ اللهَ لاَ يُحِبُّ الْـمُعْتَدِينَ</w:t>
      </w:r>
      <w:r w:rsidR="00096840" w:rsidRPr="00CA5D80">
        <w:rPr>
          <w:rFonts w:asciiTheme="majorBidi" w:hAnsiTheme="majorBidi" w:cstheme="majorBidi"/>
          <w:color w:val="000000" w:themeColor="text1"/>
          <w:sz w:val="40"/>
          <w:szCs w:val="40"/>
          <w:rtl/>
        </w:rPr>
        <w:t>"</w:t>
      </w:r>
      <w:r w:rsidR="00096840" w:rsidRPr="00CA5D80">
        <w:rPr>
          <w:rStyle w:val="FootnoteReference"/>
          <w:rFonts w:asciiTheme="majorBidi" w:hAnsiTheme="majorBidi" w:cstheme="majorBidi"/>
          <w:color w:val="000000" w:themeColor="text1"/>
          <w:sz w:val="40"/>
          <w:szCs w:val="40"/>
          <w:rtl/>
        </w:rPr>
        <w:footnoteReference w:id="113"/>
      </w:r>
      <w:r w:rsidR="00096840" w:rsidRPr="00CA5D80">
        <w:rPr>
          <w:rFonts w:asciiTheme="majorBidi" w:hAnsiTheme="majorBidi" w:cstheme="majorBidi"/>
          <w:color w:val="000000" w:themeColor="text1"/>
          <w:sz w:val="40"/>
          <w:szCs w:val="40"/>
          <w:rtl/>
        </w:rPr>
        <w:t>.</w:t>
      </w:r>
    </w:p>
    <w:p w:rsidR="00722C4E" w:rsidRPr="00CA5D80" w:rsidRDefault="00096840"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وقال </w:t>
      </w:r>
      <w:r w:rsidR="00722C4E" w:rsidRPr="00CA5D80">
        <w:rPr>
          <w:rFonts w:asciiTheme="majorBidi" w:hAnsiTheme="majorBidi" w:cstheme="majorBidi"/>
          <w:color w:val="000000" w:themeColor="text1"/>
          <w:sz w:val="40"/>
          <w:szCs w:val="40"/>
          <w:rtl/>
        </w:rPr>
        <w:t xml:space="preserve">الرسول </w:t>
      </w:r>
      <w:r w:rsidR="00722C4E" w:rsidRPr="00CA5D80">
        <w:rPr>
          <w:rFonts w:asciiTheme="majorBidi" w:hAnsiTheme="majorBidi" w:cstheme="majorBidi"/>
          <w:noProof/>
          <w:color w:val="000000" w:themeColor="text1"/>
          <w:sz w:val="40"/>
          <w:szCs w:val="40"/>
          <w:rtl/>
          <w:lang w:val="en-US"/>
        </w:rPr>
        <w:drawing>
          <wp:inline distT="0" distB="0" distL="0" distR="0">
            <wp:extent cx="190500" cy="190500"/>
            <wp:effectExtent l="19050" t="0" r="0" b="0"/>
            <wp:docPr id="5" name="Image 1" descr="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lamstory.com/sites/all/themes/islamstory/images/r_20.jpg"/>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22C4E" w:rsidRPr="00CA5D80">
        <w:rPr>
          <w:rFonts w:asciiTheme="majorBidi" w:hAnsiTheme="majorBidi" w:cstheme="majorBidi"/>
          <w:color w:val="000000" w:themeColor="text1"/>
          <w:sz w:val="40"/>
          <w:szCs w:val="40"/>
          <w:rtl/>
        </w:rPr>
        <w:t xml:space="preserve"> لصحابته رضوان الله عليهم:</w:t>
      </w:r>
      <w:r w:rsidR="00722C4E" w:rsidRPr="006649D5">
        <w:rPr>
          <w:rStyle w:val="Strong"/>
          <w:rFonts w:asciiTheme="majorBidi" w:hAnsiTheme="majorBidi" w:cstheme="majorBidi"/>
          <w:b w:val="0"/>
          <w:bCs w:val="0"/>
          <w:color w:val="000000" w:themeColor="text1"/>
          <w:sz w:val="40"/>
          <w:szCs w:val="40"/>
          <w:rtl/>
        </w:rPr>
        <w:t>"</w:t>
      </w:r>
      <w:r w:rsidR="00722C4E" w:rsidRPr="00CA5D80">
        <w:rPr>
          <w:rStyle w:val="hadeeth"/>
          <w:rFonts w:asciiTheme="majorBidi" w:hAnsiTheme="majorBidi" w:cstheme="majorBidi"/>
          <w:color w:val="000000" w:themeColor="text1"/>
          <w:sz w:val="40"/>
          <w:szCs w:val="40"/>
          <w:rtl/>
        </w:rPr>
        <w:t xml:space="preserve"> لاَ تَتَمَنَّوْا لِقَاءَ الْعَدُوِّ، وَسَلُوا اللهَ الْعَافِيَةَ</w:t>
      </w:r>
      <w:r w:rsidR="00722C4E" w:rsidRPr="00CA5D80">
        <w:rPr>
          <w:rFonts w:asciiTheme="majorBidi" w:hAnsiTheme="majorBidi" w:cstheme="majorBidi"/>
          <w:color w:val="000000" w:themeColor="text1"/>
          <w:sz w:val="40"/>
          <w:szCs w:val="40"/>
          <w:rtl/>
        </w:rPr>
        <w:t>"</w:t>
      </w:r>
      <w:r w:rsidR="00722C4E" w:rsidRPr="00CA5D80">
        <w:rPr>
          <w:rStyle w:val="FootnoteReference"/>
          <w:rFonts w:asciiTheme="majorBidi" w:hAnsiTheme="majorBidi" w:cstheme="majorBidi"/>
          <w:color w:val="000000" w:themeColor="text1"/>
          <w:sz w:val="40"/>
          <w:szCs w:val="40"/>
          <w:rtl/>
        </w:rPr>
        <w:footnoteReference w:id="114"/>
      </w:r>
      <w:r w:rsidR="00722C4E" w:rsidRPr="00CA5D80">
        <w:rPr>
          <w:rFonts w:asciiTheme="majorBidi" w:hAnsiTheme="majorBidi" w:cstheme="majorBidi"/>
          <w:color w:val="000000" w:themeColor="text1"/>
          <w:sz w:val="40"/>
          <w:szCs w:val="40"/>
          <w:rtl/>
        </w:rPr>
        <w:t>.</w:t>
      </w:r>
    </w:p>
    <w:p w:rsidR="00722C4E" w:rsidRPr="00CA5D80" w:rsidRDefault="00722C4E" w:rsidP="00722C4E">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ومن هنا، تستند الحرب العادلة في الإسلام إلى مجموعة من القواعد والضوابط الأخلاقية التي يمكن حصرها فيما يلي:</w:t>
      </w:r>
    </w:p>
    <w:p w:rsidR="00722C4E" w:rsidRPr="00CA5D80" w:rsidRDefault="00722C4E"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Pr>
        <w:sym w:font="Wingdings 2" w:char="F075"/>
      </w:r>
      <w:r w:rsidRPr="00CA5D80">
        <w:rPr>
          <w:rFonts w:asciiTheme="majorBidi" w:hAnsiTheme="majorBidi" w:cstheme="majorBidi"/>
          <w:b/>
          <w:bCs/>
          <w:color w:val="000000" w:themeColor="text1"/>
          <w:sz w:val="40"/>
          <w:szCs w:val="40"/>
          <w:rtl/>
        </w:rPr>
        <w:t xml:space="preserve">الحرب في سبيل الله: </w:t>
      </w:r>
      <w:r w:rsidRPr="00CA5D80">
        <w:rPr>
          <w:rFonts w:asciiTheme="majorBidi" w:hAnsiTheme="majorBidi" w:cstheme="majorBidi"/>
          <w:color w:val="000000" w:themeColor="text1"/>
          <w:sz w:val="40"/>
          <w:szCs w:val="40"/>
          <w:rtl/>
        </w:rPr>
        <w:t>تكون الحرب</w:t>
      </w:r>
      <w:r w:rsidRPr="00CA5D80">
        <w:rPr>
          <w:rFonts w:asciiTheme="majorBidi" w:hAnsiTheme="majorBidi" w:cstheme="majorBidi"/>
          <w:b/>
          <w:bCs/>
          <w:color w:val="000000" w:themeColor="text1"/>
          <w:sz w:val="40"/>
          <w:szCs w:val="40"/>
          <w:rtl/>
        </w:rPr>
        <w:t xml:space="preserve"> </w:t>
      </w:r>
      <w:r w:rsidRPr="00CA5D80">
        <w:rPr>
          <w:rFonts w:asciiTheme="majorBidi" w:hAnsiTheme="majorBidi" w:cstheme="majorBidi"/>
          <w:color w:val="000000" w:themeColor="text1"/>
          <w:sz w:val="40"/>
          <w:szCs w:val="40"/>
          <w:rtl/>
        </w:rPr>
        <w:t xml:space="preserve">في الإسلام وفق عناية ربانية، ومشيئة إلهية، وتكون في سبيل الله، وليس من أجل تحقيق أغراض دنيوية زائلة.وفي هذا، يقول الله جل شأنه:" </w:t>
      </w:r>
      <w:r w:rsidRPr="00CA5D80">
        <w:rPr>
          <w:rStyle w:val="quran"/>
          <w:rFonts w:asciiTheme="majorBidi" w:hAnsiTheme="majorBidi" w:cstheme="majorBidi"/>
          <w:color w:val="000000" w:themeColor="text1"/>
          <w:sz w:val="40"/>
          <w:szCs w:val="40"/>
          <w:rtl/>
        </w:rPr>
        <w:t>وَقَاتِلُوا فِي سَبِيلِ اللهِ الَّذِينَ يُقَاتِلُونَكُمْ وَلاَ تَعْتَدُوا إِنَّ اللهَ لاَ يُحِبُّ الْـمُعْتَدِينَ</w:t>
      </w:r>
      <w:r w:rsidRPr="00CA5D80">
        <w:rPr>
          <w:rFonts w:asciiTheme="majorBidi" w:hAnsiTheme="majorBidi" w:cstheme="majorBidi"/>
          <w:color w:val="000000" w:themeColor="text1"/>
          <w:sz w:val="40"/>
          <w:szCs w:val="40"/>
          <w:rtl/>
        </w:rPr>
        <w:t xml:space="preserve">." </w:t>
      </w:r>
      <w:r w:rsidRPr="00CA5D80">
        <w:rPr>
          <w:rStyle w:val="FootnoteReference"/>
          <w:rFonts w:asciiTheme="majorBidi" w:hAnsiTheme="majorBidi" w:cstheme="majorBidi"/>
          <w:color w:val="000000" w:themeColor="text1"/>
          <w:sz w:val="40"/>
          <w:szCs w:val="40"/>
          <w:rtl/>
        </w:rPr>
        <w:footnoteReference w:id="115"/>
      </w:r>
    </w:p>
    <w:p w:rsidR="00722C4E" w:rsidRPr="00CA5D80" w:rsidRDefault="00722C4E" w:rsidP="00722C4E">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ويعني هذا أن القتال يكون في سبيل </w:t>
      </w:r>
      <w:r w:rsidR="00096840" w:rsidRPr="00CA5D80">
        <w:rPr>
          <w:rFonts w:asciiTheme="majorBidi" w:hAnsiTheme="majorBidi" w:cstheme="majorBidi"/>
          <w:color w:val="000000" w:themeColor="text1"/>
          <w:sz w:val="40"/>
          <w:szCs w:val="40"/>
          <w:rtl/>
        </w:rPr>
        <w:t>الله،</w:t>
      </w:r>
      <w:r w:rsidRPr="00CA5D80">
        <w:rPr>
          <w:rFonts w:asciiTheme="majorBidi" w:hAnsiTheme="majorBidi" w:cstheme="majorBidi"/>
          <w:color w:val="000000" w:themeColor="text1"/>
          <w:sz w:val="40"/>
          <w:szCs w:val="40"/>
          <w:rtl/>
        </w:rPr>
        <w:t xml:space="preserve"> بإعلاء كلمة التوحيد، ورد الظلم، وصد العدوان. </w:t>
      </w:r>
    </w:p>
    <w:p w:rsidR="00722C4E" w:rsidRPr="00CA5D80" w:rsidRDefault="00722C4E" w:rsidP="00722C4E">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ومن باب العلم، فقد وردت كلمة قتال </w:t>
      </w:r>
      <w:r w:rsidR="00096840" w:rsidRPr="00CA5D80">
        <w:rPr>
          <w:rFonts w:asciiTheme="majorBidi" w:hAnsiTheme="majorBidi" w:cstheme="majorBidi"/>
          <w:color w:val="000000" w:themeColor="text1"/>
          <w:sz w:val="40"/>
          <w:szCs w:val="40"/>
          <w:rtl/>
        </w:rPr>
        <w:t xml:space="preserve">في القرآن الكريم، </w:t>
      </w:r>
      <w:r w:rsidRPr="00CA5D80">
        <w:rPr>
          <w:rFonts w:asciiTheme="majorBidi" w:hAnsiTheme="majorBidi" w:cstheme="majorBidi"/>
          <w:color w:val="000000" w:themeColor="text1"/>
          <w:sz w:val="40"/>
          <w:szCs w:val="40"/>
          <w:rtl/>
        </w:rPr>
        <w:t>بمختلف مشتقاتها</w:t>
      </w:r>
      <w:r w:rsidR="00096840" w:rsidRPr="00CA5D80">
        <w:rPr>
          <w:rFonts w:asciiTheme="majorBidi" w:hAnsiTheme="majorBidi" w:cstheme="majorBidi"/>
          <w:color w:val="000000" w:themeColor="text1"/>
          <w:sz w:val="40"/>
          <w:szCs w:val="40"/>
          <w:rtl/>
        </w:rPr>
        <w:t xml:space="preserve"> الصرفية،</w:t>
      </w:r>
      <w:r w:rsidRPr="00CA5D80">
        <w:rPr>
          <w:rFonts w:asciiTheme="majorBidi" w:hAnsiTheme="majorBidi" w:cstheme="majorBidi"/>
          <w:color w:val="000000" w:themeColor="text1"/>
          <w:sz w:val="40"/>
          <w:szCs w:val="40"/>
          <w:rtl/>
        </w:rPr>
        <w:t xml:space="preserve"> مائة وسبعين(170) مرة.في حين، وردت كلمة حرب بمختلف مشتقاتها في ست آيات كريمة. بينما وردت كلمة الجهاد بمختلف تصريفاتها في سبع وعشرين آية قرآنية كريمة. وبالتالي، فالقرآن يتحدث عن القتال أكثر مما يتحدث عن الحرب والجهاد. ويعني هذا أن القتال في الإسلام هو ضرورة دفاعية وردعية ووقائية، وليست وسيلة هجومية أو عدوانية أو انتقامية.</w:t>
      </w:r>
    </w:p>
    <w:p w:rsidR="00722C4E" w:rsidRPr="00CA5D80" w:rsidRDefault="00722C4E" w:rsidP="00722C4E">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 يعد المجاهد المقتول في الحرب الإسلامية العادلة شهيدا مباركا، ينال عند الله جزاء أخرويا كبيرا. وبالتالي، فشهداء الحق عند الله أحياء، وليسوا أمواتا مصداقا لقوله تعالى: "</w:t>
      </w:r>
      <w:r w:rsidRPr="00CA5D80">
        <w:rPr>
          <w:rFonts w:asciiTheme="majorBidi" w:hAnsiTheme="majorBidi" w:cstheme="majorBidi"/>
          <w:color w:val="000000" w:themeColor="text1"/>
          <w:sz w:val="40"/>
          <w:szCs w:val="40"/>
        </w:rPr>
        <w:t xml:space="preserve"> </w:t>
      </w:r>
      <w:hyperlink r:id="rId13" w:anchor="docu" w:history="1">
        <w:r w:rsidRPr="00CA5D80">
          <w:rPr>
            <w:rStyle w:val="Hyperlink"/>
            <w:rFonts w:asciiTheme="majorBidi" w:hAnsiTheme="majorBidi" w:cstheme="majorBidi"/>
            <w:color w:val="000000" w:themeColor="text1"/>
            <w:sz w:val="40"/>
            <w:szCs w:val="40"/>
            <w:u w:val="none"/>
            <w:rtl/>
          </w:rPr>
          <w:t xml:space="preserve">ولا تحسبن الذين قتلوا في سبيل الله أمواتا بل أحياء عند ربهم يرزقون، </w:t>
        </w:r>
      </w:hyperlink>
      <w:hyperlink r:id="rId14" w:anchor="docu" w:history="1">
        <w:r w:rsidRPr="00CA5D80">
          <w:rPr>
            <w:rStyle w:val="Hyperlink"/>
            <w:rFonts w:asciiTheme="majorBidi" w:hAnsiTheme="majorBidi" w:cstheme="majorBidi"/>
            <w:color w:val="000000" w:themeColor="text1"/>
            <w:sz w:val="40"/>
            <w:szCs w:val="40"/>
            <w:u w:val="none"/>
            <w:rtl/>
          </w:rPr>
          <w:t xml:space="preserve">فرحين بما آتاهم الله من فضله ويستبشرون بالذين لم يلحقوا بهم من خلفهم ألا خوف عليهم ولا هم يحزنون </w:t>
        </w:r>
      </w:hyperlink>
      <w:r w:rsidRPr="00CA5D80">
        <w:rPr>
          <w:rFonts w:asciiTheme="majorBidi" w:hAnsiTheme="majorBidi" w:cstheme="majorBidi"/>
          <w:color w:val="000000" w:themeColor="text1"/>
          <w:sz w:val="40"/>
          <w:szCs w:val="40"/>
          <w:rtl/>
        </w:rPr>
        <w:t xml:space="preserve">، </w:t>
      </w:r>
      <w:hyperlink r:id="rId15" w:anchor="docu" w:history="1">
        <w:r w:rsidRPr="00CA5D80">
          <w:rPr>
            <w:rStyle w:val="Hyperlink"/>
            <w:rFonts w:asciiTheme="majorBidi" w:hAnsiTheme="majorBidi" w:cstheme="majorBidi"/>
            <w:color w:val="000000" w:themeColor="text1"/>
            <w:sz w:val="40"/>
            <w:szCs w:val="40"/>
            <w:u w:val="none"/>
            <w:rtl/>
          </w:rPr>
          <w:t xml:space="preserve">يستبشرون بنعمة من الله وفضل وأن الله لا يضيع أجر المؤمنين </w:t>
        </w:r>
      </w:hyperlink>
      <w:r w:rsidRPr="00CA5D80">
        <w:rPr>
          <w:rFonts w:asciiTheme="majorBidi" w:hAnsiTheme="majorBidi" w:cstheme="majorBidi"/>
          <w:color w:val="000000" w:themeColor="text1"/>
          <w:sz w:val="40"/>
          <w:szCs w:val="40"/>
          <w:rtl/>
        </w:rPr>
        <w:t xml:space="preserve">، </w:t>
      </w:r>
      <w:hyperlink r:id="rId16" w:anchor="docu" w:history="1">
        <w:r w:rsidRPr="00CA5D80">
          <w:rPr>
            <w:rStyle w:val="Hyperlink"/>
            <w:rFonts w:asciiTheme="majorBidi" w:hAnsiTheme="majorBidi" w:cstheme="majorBidi"/>
            <w:color w:val="000000" w:themeColor="text1"/>
            <w:sz w:val="40"/>
            <w:szCs w:val="40"/>
            <w:u w:val="none"/>
            <w:rtl/>
          </w:rPr>
          <w:t xml:space="preserve">الذين استجابوا لله والرسول من بعد ما أصابهم القرح للذين أحسنوا منهم واتقوا أجر عظيم </w:t>
        </w:r>
      </w:hyperlink>
      <w:r w:rsidRPr="00CA5D80">
        <w:rPr>
          <w:rFonts w:asciiTheme="majorBidi" w:hAnsiTheme="majorBidi" w:cstheme="majorBidi"/>
          <w:color w:val="000000" w:themeColor="text1"/>
          <w:sz w:val="40"/>
          <w:szCs w:val="40"/>
          <w:rtl/>
        </w:rPr>
        <w:t>،</w:t>
      </w:r>
      <w:hyperlink r:id="rId17" w:anchor="docu" w:history="1">
        <w:r w:rsidRPr="00CA5D80">
          <w:rPr>
            <w:rStyle w:val="Hyperlink"/>
            <w:rFonts w:asciiTheme="majorBidi" w:hAnsiTheme="majorBidi" w:cstheme="majorBidi"/>
            <w:color w:val="000000" w:themeColor="text1"/>
            <w:sz w:val="40"/>
            <w:szCs w:val="40"/>
            <w:u w:val="none"/>
            <w:rtl/>
          </w:rPr>
          <w:t xml:space="preserve">الذين قال لهم الناس إن الناس قد جمعوا لكم فاخشوهم فزادهم إيمانا وقالوا حسبنا الله ونعم الوكيل، </w:t>
        </w:r>
      </w:hyperlink>
      <w:hyperlink r:id="rId18" w:anchor="docu" w:history="1">
        <w:r w:rsidRPr="00CA5D80">
          <w:rPr>
            <w:rStyle w:val="Hyperlink"/>
            <w:rFonts w:asciiTheme="majorBidi" w:hAnsiTheme="majorBidi" w:cstheme="majorBidi"/>
            <w:color w:val="000000" w:themeColor="text1"/>
            <w:sz w:val="40"/>
            <w:szCs w:val="40"/>
            <w:u w:val="none"/>
            <w:rtl/>
          </w:rPr>
          <w:t xml:space="preserve">فانقلبوا بنعمة من الله وفضل لم يمسسهم سوء واتبعوا رضوان الله والله ذو فضل عظيم </w:t>
        </w:r>
      </w:hyperlink>
      <w:r w:rsidRPr="00CA5D80">
        <w:rPr>
          <w:rFonts w:asciiTheme="majorBidi" w:hAnsiTheme="majorBidi" w:cstheme="majorBidi"/>
          <w:color w:val="000000" w:themeColor="text1"/>
          <w:sz w:val="40"/>
          <w:szCs w:val="40"/>
          <w:rtl/>
        </w:rPr>
        <w:t>،</w:t>
      </w:r>
      <w:hyperlink r:id="rId19" w:anchor="docu" w:history="1">
        <w:r w:rsidRPr="00CA5D80">
          <w:rPr>
            <w:rStyle w:val="Hyperlink"/>
            <w:rFonts w:asciiTheme="majorBidi" w:hAnsiTheme="majorBidi" w:cstheme="majorBidi"/>
            <w:color w:val="000000" w:themeColor="text1"/>
            <w:sz w:val="40"/>
            <w:szCs w:val="40"/>
            <w:u w:val="none"/>
            <w:rtl/>
          </w:rPr>
          <w:t>إنما ذلكم الشيطان يخوف أولياءه فلا تخافوهم وخافون إن كنتم مؤمنين</w:t>
        </w:r>
        <w:r w:rsidRPr="00CA5D80">
          <w:rPr>
            <w:rStyle w:val="FootnoteReference"/>
            <w:rFonts w:asciiTheme="majorBidi" w:hAnsiTheme="majorBidi" w:cstheme="majorBidi"/>
            <w:color w:val="000000" w:themeColor="text1"/>
            <w:sz w:val="40"/>
            <w:szCs w:val="40"/>
            <w:rtl/>
          </w:rPr>
          <w:footnoteReference w:id="116"/>
        </w:r>
        <w:r w:rsidRPr="00CA5D80">
          <w:rPr>
            <w:rStyle w:val="Hyperlink"/>
            <w:rFonts w:asciiTheme="majorBidi" w:hAnsiTheme="majorBidi" w:cstheme="majorBidi"/>
            <w:color w:val="000000" w:themeColor="text1"/>
            <w:sz w:val="40"/>
            <w:szCs w:val="40"/>
            <w:u w:val="none"/>
            <w:rtl/>
          </w:rPr>
          <w:t xml:space="preserve">." </w:t>
        </w:r>
      </w:hyperlink>
    </w:p>
    <w:p w:rsidR="00096840" w:rsidRPr="00CA5D80" w:rsidRDefault="00096840"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ويقول الله تعالى:</w:t>
      </w:r>
      <w:r w:rsidRPr="00CA5D80">
        <w:rPr>
          <w:rFonts w:asciiTheme="majorBidi" w:hAnsiTheme="majorBidi" w:cstheme="majorBidi"/>
          <w:color w:val="000000" w:themeColor="text1"/>
          <w:sz w:val="40"/>
          <w:szCs w:val="40"/>
          <w:rtl/>
          <w:lang w:bidi="ar-SY"/>
        </w:rPr>
        <w:t>"إن الله اشترى من المؤمنين أنفسهم وأموالهم بأن لهم الجنة</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يقاتلون في سبيل الله فَيَقْتُلون ويُقْتَلون"</w:t>
      </w:r>
      <w:r w:rsidRPr="00CA5D80">
        <w:rPr>
          <w:rStyle w:val="FootnoteReference"/>
          <w:rFonts w:asciiTheme="majorBidi" w:hAnsiTheme="majorBidi" w:cstheme="majorBidi"/>
          <w:color w:val="000000" w:themeColor="text1"/>
          <w:sz w:val="40"/>
          <w:szCs w:val="40"/>
          <w:rtl/>
          <w:lang w:bidi="ar-SY"/>
        </w:rPr>
        <w:footnoteReference w:id="117"/>
      </w:r>
      <w:r w:rsidRPr="00CA5D80">
        <w:rPr>
          <w:rFonts w:asciiTheme="majorBidi" w:hAnsiTheme="majorBidi" w:cstheme="majorBidi"/>
          <w:color w:val="000000" w:themeColor="text1"/>
          <w:sz w:val="40"/>
          <w:szCs w:val="40"/>
          <w:rtl/>
          <w:lang w:bidi="ar-SY"/>
        </w:rPr>
        <w:t>.</w:t>
      </w:r>
    </w:p>
    <w:p w:rsidR="00096840" w:rsidRPr="00CA5D80" w:rsidRDefault="00096840" w:rsidP="00096840">
      <w:pPr>
        <w:pStyle w:val="NormalWeb"/>
        <w:bidi/>
        <w:spacing w:before="0" w:beforeAutospacing="0" w:after="0" w:afterAutospacing="0"/>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SY"/>
        </w:rPr>
        <w:t>ويقول أيضا: "لا يستوي القاعدون من المؤمنين غير أولي الضَّرر،</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والمجاهدون في سبيل الله بأموالهم وأنفسهم، فَضَّل الله المجاهدين بأموالهم</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وأنفسهم على القاعدين درجة ... وفَضّلَ الله المجاهدين على القاعدين أجراً</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عظيماً"</w:t>
      </w:r>
      <w:r w:rsidRPr="00CA5D80">
        <w:rPr>
          <w:rStyle w:val="FootnoteReference"/>
          <w:rFonts w:asciiTheme="majorBidi" w:hAnsiTheme="majorBidi" w:cstheme="majorBidi"/>
          <w:color w:val="000000" w:themeColor="text1"/>
          <w:sz w:val="40"/>
          <w:szCs w:val="40"/>
          <w:rtl/>
          <w:lang w:bidi="ar-SY"/>
        </w:rPr>
        <w:footnoteReference w:id="118"/>
      </w:r>
      <w:r w:rsidRPr="00CA5D80">
        <w:rPr>
          <w:rFonts w:asciiTheme="majorBidi" w:hAnsiTheme="majorBidi" w:cstheme="majorBidi"/>
          <w:color w:val="000000" w:themeColor="text1"/>
          <w:sz w:val="40"/>
          <w:szCs w:val="40"/>
          <w:rtl/>
          <w:lang w:bidi="ar-SY"/>
        </w:rPr>
        <w:t xml:space="preserve">. </w:t>
      </w:r>
    </w:p>
    <w:p w:rsidR="00096840" w:rsidRPr="00CA5D80" w:rsidRDefault="00096840" w:rsidP="00096840">
      <w:pPr>
        <w:pStyle w:val="NormalWeb"/>
        <w:bidi/>
        <w:spacing w:before="0" w:beforeAutospacing="0" w:after="0" w:afterAutospacing="0"/>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SY"/>
        </w:rPr>
        <w:t>ويقول كذلك: "يا أيها الذين آمنوا هل أدلكم على تجارة تنجيكم من عذاب</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أليم. تؤمنون بالله ورسوله، وتجاهدون في سبيل الله بأموالكم وأنفسكم، ذلكم</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خير لكم إن كنتم تعلمون"</w:t>
      </w:r>
      <w:r w:rsidRPr="00CA5D80">
        <w:rPr>
          <w:rStyle w:val="FootnoteReference"/>
          <w:rFonts w:asciiTheme="majorBidi" w:hAnsiTheme="majorBidi" w:cstheme="majorBidi"/>
          <w:color w:val="000000" w:themeColor="text1"/>
          <w:sz w:val="40"/>
          <w:szCs w:val="40"/>
          <w:rtl/>
          <w:lang w:bidi="ar-SY"/>
        </w:rPr>
        <w:footnoteReference w:id="119"/>
      </w:r>
      <w:r w:rsidRPr="00CA5D80">
        <w:rPr>
          <w:rFonts w:asciiTheme="majorBidi" w:hAnsiTheme="majorBidi" w:cstheme="majorBidi"/>
          <w:color w:val="000000" w:themeColor="text1"/>
          <w:sz w:val="40"/>
          <w:szCs w:val="40"/>
          <w:rtl/>
          <w:lang w:bidi="ar-SY"/>
        </w:rPr>
        <w:t xml:space="preserve">. </w:t>
      </w:r>
    </w:p>
    <w:p w:rsidR="00722C4E" w:rsidRPr="00CA5D80" w:rsidRDefault="00722C4E"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يتبين </w:t>
      </w:r>
      <w:r w:rsidR="00096840" w:rsidRPr="00CA5D80">
        <w:rPr>
          <w:rFonts w:asciiTheme="majorBidi" w:hAnsiTheme="majorBidi" w:cstheme="majorBidi"/>
          <w:color w:val="000000" w:themeColor="text1"/>
          <w:sz w:val="40"/>
          <w:szCs w:val="40"/>
          <w:rtl/>
        </w:rPr>
        <w:t>لنا،</w:t>
      </w:r>
      <w:r w:rsidRPr="00CA5D80">
        <w:rPr>
          <w:rFonts w:asciiTheme="majorBidi" w:hAnsiTheme="majorBidi" w:cstheme="majorBidi"/>
          <w:color w:val="000000" w:themeColor="text1"/>
          <w:sz w:val="40"/>
          <w:szCs w:val="40"/>
          <w:rtl/>
        </w:rPr>
        <w:t xml:space="preserve"> من خلال هذه الآيات الكريمة، أن الله يعد المحاربين الشهداء </w:t>
      </w:r>
      <w:r w:rsidR="00096840" w:rsidRPr="00CA5D80">
        <w:rPr>
          <w:rFonts w:asciiTheme="majorBidi" w:hAnsiTheme="majorBidi" w:cstheme="majorBidi"/>
          <w:color w:val="000000" w:themeColor="text1"/>
          <w:sz w:val="40"/>
          <w:szCs w:val="40"/>
          <w:rtl/>
        </w:rPr>
        <w:t>ب</w:t>
      </w:r>
      <w:r w:rsidRPr="00CA5D80">
        <w:rPr>
          <w:rFonts w:asciiTheme="majorBidi" w:hAnsiTheme="majorBidi" w:cstheme="majorBidi"/>
          <w:color w:val="000000" w:themeColor="text1"/>
          <w:sz w:val="40"/>
          <w:szCs w:val="40"/>
          <w:rtl/>
        </w:rPr>
        <w:t>الخلود الأبدي</w:t>
      </w:r>
      <w:r w:rsidR="00096840" w:rsidRPr="00CA5D80">
        <w:rPr>
          <w:rFonts w:asciiTheme="majorBidi" w:hAnsiTheme="majorBidi" w:cstheme="majorBidi"/>
          <w:color w:val="000000" w:themeColor="text1"/>
          <w:sz w:val="40"/>
          <w:szCs w:val="40"/>
          <w:rtl/>
        </w:rPr>
        <w:t>، وجنة الرضوان، والفردوس البهي، والنعيم السرمدي؛</w:t>
      </w:r>
    </w:p>
    <w:p w:rsidR="00722C4E" w:rsidRPr="00CA5D80" w:rsidRDefault="00722C4E" w:rsidP="00722C4E">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Pr>
        <w:sym w:font="Wingdings 2" w:char="F076"/>
      </w:r>
      <w:r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b/>
          <w:bCs/>
          <w:color w:val="000000" w:themeColor="text1"/>
          <w:sz w:val="40"/>
          <w:szCs w:val="40"/>
          <w:rtl/>
        </w:rPr>
        <w:t xml:space="preserve">القضية الشرعية العادلة: </w:t>
      </w:r>
      <w:r w:rsidRPr="00CA5D80">
        <w:rPr>
          <w:rFonts w:asciiTheme="majorBidi" w:hAnsiTheme="majorBidi" w:cstheme="majorBidi"/>
          <w:color w:val="000000" w:themeColor="text1"/>
          <w:sz w:val="40"/>
          <w:szCs w:val="40"/>
          <w:rtl/>
        </w:rPr>
        <w:t>تكون الحرب في الإسلام دفاعا عن النفس، أو درءا لعدوان، أو إصلاحا لفساد،</w:t>
      </w:r>
      <w:r w:rsidR="00096840"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color w:val="000000" w:themeColor="text1"/>
          <w:sz w:val="40"/>
          <w:szCs w:val="40"/>
          <w:rtl/>
        </w:rPr>
        <w:t>أو مواجهة لظلم فظيع. وفي هذا، يقول الله تعالى:</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w:t>
      </w:r>
      <w:r w:rsidRPr="00CA5D80">
        <w:rPr>
          <w:rStyle w:val="quran"/>
          <w:rFonts w:asciiTheme="majorBidi" w:hAnsiTheme="majorBidi" w:cstheme="majorBidi"/>
          <w:color w:val="000000" w:themeColor="text1"/>
          <w:sz w:val="40"/>
          <w:szCs w:val="40"/>
          <w:rtl/>
        </w:rPr>
        <w:t xml:space="preserve"> أُذِنَ لِلَّذِينَ يُقَاتَلُونَ بِأَنَّهُمْ ظُلِمُوا وَإِنَّ اللهَ عَلَى نَصْرِهِمْ </w:t>
      </w:r>
      <w:r w:rsidR="00096840" w:rsidRPr="00CA5D80">
        <w:rPr>
          <w:rStyle w:val="quran"/>
          <w:rFonts w:asciiTheme="majorBidi" w:hAnsiTheme="majorBidi" w:cstheme="majorBidi"/>
          <w:color w:val="000000" w:themeColor="text1"/>
          <w:sz w:val="40"/>
          <w:szCs w:val="40"/>
          <w:rtl/>
        </w:rPr>
        <w:t>لَقَدِيرٌ،</w:t>
      </w:r>
      <w:r w:rsidRPr="00CA5D80">
        <w:rPr>
          <w:rStyle w:val="quran"/>
          <w:rFonts w:asciiTheme="majorBidi" w:hAnsiTheme="majorBidi" w:cstheme="majorBidi"/>
          <w:color w:val="000000" w:themeColor="text1"/>
          <w:sz w:val="40"/>
          <w:szCs w:val="40"/>
          <w:rtl/>
        </w:rPr>
        <w:t xml:space="preserve"> الَّذِينَ أُخْرِجُوا مِنْ دِيَارِهِمْ بِغَيْرِ حَقٍّ إِلاَّ أَنْ يَقُولُوا رَبُّنَا </w:t>
      </w:r>
      <w:r w:rsidR="00096840" w:rsidRPr="00CA5D80">
        <w:rPr>
          <w:rStyle w:val="quran"/>
          <w:rFonts w:asciiTheme="majorBidi" w:hAnsiTheme="majorBidi" w:cstheme="majorBidi"/>
          <w:color w:val="000000" w:themeColor="text1"/>
          <w:sz w:val="40"/>
          <w:szCs w:val="40"/>
          <w:rtl/>
        </w:rPr>
        <w:t>اللهُ</w:t>
      </w:r>
      <w:r w:rsidR="00096840"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Pr>
        <w:t xml:space="preserve"> </w:t>
      </w:r>
      <w:r w:rsidRPr="00CA5D80">
        <w:rPr>
          <w:rStyle w:val="FootnoteReference"/>
          <w:rFonts w:asciiTheme="majorBidi" w:hAnsiTheme="majorBidi" w:cstheme="majorBidi"/>
          <w:color w:val="000000" w:themeColor="text1"/>
          <w:sz w:val="40"/>
          <w:szCs w:val="40"/>
        </w:rPr>
        <w:footnoteReference w:id="120"/>
      </w:r>
    </w:p>
    <w:p w:rsidR="00722C4E" w:rsidRPr="00CA5D80" w:rsidRDefault="00722C4E"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وقد ربط الله القتال - هنا- برد الظلم ودفعه، عندما أخرج الكفار المسلمين من ديارهم بغير وجه حق، سوى أن قالوا كلمة التوحيد التي آمنوا بها</w:t>
      </w:r>
      <w:r w:rsidR="00096840"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واقتنعوا بفحواها يقينا وصدقا وحقيقة</w:t>
      </w:r>
      <w:r w:rsidR="00096840" w:rsidRPr="00CA5D80">
        <w:rPr>
          <w:rFonts w:asciiTheme="majorBidi" w:hAnsiTheme="majorBidi" w:cstheme="majorBidi"/>
          <w:color w:val="000000" w:themeColor="text1"/>
          <w:sz w:val="40"/>
          <w:szCs w:val="40"/>
          <w:rtl/>
        </w:rPr>
        <w:t>.</w:t>
      </w:r>
      <w:r w:rsidRPr="00CA5D80">
        <w:rPr>
          <w:rFonts w:asciiTheme="majorBidi" w:hAnsiTheme="majorBidi" w:cstheme="majorBidi"/>
          <w:color w:val="000000" w:themeColor="text1"/>
          <w:sz w:val="40"/>
          <w:szCs w:val="40"/>
          <w:rtl/>
        </w:rPr>
        <w:t xml:space="preserve"> و</w:t>
      </w:r>
      <w:r w:rsidR="00096840" w:rsidRPr="00CA5D80">
        <w:rPr>
          <w:rFonts w:asciiTheme="majorBidi" w:hAnsiTheme="majorBidi" w:cstheme="majorBidi"/>
          <w:color w:val="000000" w:themeColor="text1"/>
          <w:sz w:val="40"/>
          <w:szCs w:val="40"/>
          <w:rtl/>
        </w:rPr>
        <w:t xml:space="preserve">بسبب ذلك، </w:t>
      </w:r>
      <w:r w:rsidRPr="00CA5D80">
        <w:rPr>
          <w:rFonts w:asciiTheme="majorBidi" w:hAnsiTheme="majorBidi" w:cstheme="majorBidi"/>
          <w:color w:val="000000" w:themeColor="text1"/>
          <w:sz w:val="40"/>
          <w:szCs w:val="40"/>
          <w:rtl/>
        </w:rPr>
        <w:t>يعدهم الله بالنصر القريب</w:t>
      </w:r>
      <w:r w:rsidR="00096840" w:rsidRPr="00CA5D80">
        <w:rPr>
          <w:rFonts w:asciiTheme="majorBidi" w:hAnsiTheme="majorBidi" w:cstheme="majorBidi"/>
          <w:color w:val="000000" w:themeColor="text1"/>
          <w:sz w:val="40"/>
          <w:szCs w:val="40"/>
          <w:rtl/>
        </w:rPr>
        <w:t>؛</w:t>
      </w:r>
    </w:p>
    <w:p w:rsidR="00096840" w:rsidRPr="00CA5D80" w:rsidRDefault="00722C4E" w:rsidP="006649D5">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Pr>
        <w:sym w:font="Wingdings 2" w:char="F077"/>
      </w:r>
      <w:r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b/>
          <w:bCs/>
          <w:color w:val="000000" w:themeColor="text1"/>
          <w:sz w:val="40"/>
          <w:szCs w:val="40"/>
          <w:rtl/>
        </w:rPr>
        <w:t>الهدف الأسمى من الحرب:</w:t>
      </w:r>
      <w:r w:rsidR="00096840" w:rsidRPr="00CA5D80">
        <w:rPr>
          <w:rFonts w:asciiTheme="majorBidi" w:hAnsiTheme="majorBidi" w:cstheme="majorBidi"/>
          <w:b/>
          <w:bCs/>
          <w:color w:val="000000" w:themeColor="text1"/>
          <w:sz w:val="40"/>
          <w:szCs w:val="40"/>
          <w:rtl/>
        </w:rPr>
        <w:t xml:space="preserve"> </w:t>
      </w:r>
      <w:r w:rsidR="00096840" w:rsidRPr="00CA5D80">
        <w:rPr>
          <w:rFonts w:asciiTheme="majorBidi" w:hAnsiTheme="majorBidi" w:cstheme="majorBidi"/>
          <w:color w:val="000000" w:themeColor="text1"/>
          <w:sz w:val="40"/>
          <w:szCs w:val="40"/>
          <w:rtl/>
        </w:rPr>
        <w:t>إن الهدف الأسمى من ا</w:t>
      </w:r>
      <w:r w:rsidR="00636836" w:rsidRPr="00CA5D80">
        <w:rPr>
          <w:rFonts w:asciiTheme="majorBidi" w:hAnsiTheme="majorBidi" w:cstheme="majorBidi"/>
          <w:color w:val="000000" w:themeColor="text1"/>
          <w:sz w:val="40"/>
          <w:szCs w:val="40"/>
          <w:rtl/>
        </w:rPr>
        <w:t>لحرب</w:t>
      </w:r>
      <w:r w:rsidR="00096840" w:rsidRPr="00CA5D80">
        <w:rPr>
          <w:rFonts w:asciiTheme="majorBidi" w:hAnsiTheme="majorBidi" w:cstheme="majorBidi"/>
          <w:color w:val="000000" w:themeColor="text1"/>
          <w:sz w:val="40"/>
          <w:szCs w:val="40"/>
          <w:rtl/>
        </w:rPr>
        <w:t xml:space="preserve"> هو</w:t>
      </w:r>
      <w:r w:rsidR="00096840" w:rsidRPr="00CA5D80">
        <w:rPr>
          <w:rFonts w:asciiTheme="majorBidi" w:hAnsiTheme="majorBidi" w:cstheme="majorBidi"/>
          <w:b/>
          <w:bCs/>
          <w:color w:val="000000" w:themeColor="text1"/>
          <w:sz w:val="40"/>
          <w:szCs w:val="40"/>
          <w:rtl/>
        </w:rPr>
        <w:t xml:space="preserve"> </w:t>
      </w:r>
      <w:r w:rsidR="00096840" w:rsidRPr="00CA5D80">
        <w:rPr>
          <w:rFonts w:asciiTheme="majorBidi" w:hAnsiTheme="majorBidi" w:cstheme="majorBidi"/>
          <w:color w:val="000000" w:themeColor="text1"/>
          <w:sz w:val="40"/>
          <w:szCs w:val="40"/>
          <w:rtl/>
        </w:rPr>
        <w:t xml:space="preserve">إعلاء كلمة الله العليا، والقضاء على جبابرة الأرض الذين يستعبدون شعوبهم الضعيفة والآمنة، والدفاع عن النفس،ورد الظلم، وصد العدوان، وليس الهدف هو الحصول على الغنائم </w:t>
      </w:r>
      <w:r w:rsidR="00636836" w:rsidRPr="00CA5D80">
        <w:rPr>
          <w:rFonts w:asciiTheme="majorBidi" w:hAnsiTheme="majorBidi" w:cstheme="majorBidi"/>
          <w:color w:val="000000" w:themeColor="text1"/>
          <w:sz w:val="40"/>
          <w:szCs w:val="40"/>
          <w:rtl/>
        </w:rPr>
        <w:t xml:space="preserve">، </w:t>
      </w:r>
      <w:r w:rsidR="00096840" w:rsidRPr="00CA5D80">
        <w:rPr>
          <w:rFonts w:asciiTheme="majorBidi" w:hAnsiTheme="majorBidi" w:cstheme="majorBidi"/>
          <w:color w:val="000000" w:themeColor="text1"/>
          <w:sz w:val="40"/>
          <w:szCs w:val="40"/>
          <w:rtl/>
        </w:rPr>
        <w:t>كما ي</w:t>
      </w:r>
      <w:r w:rsidR="00636836" w:rsidRPr="00CA5D80">
        <w:rPr>
          <w:rFonts w:asciiTheme="majorBidi" w:hAnsiTheme="majorBidi" w:cstheme="majorBidi"/>
          <w:color w:val="000000" w:themeColor="text1"/>
          <w:sz w:val="40"/>
          <w:szCs w:val="40"/>
          <w:rtl/>
        </w:rPr>
        <w:t>دعي</w:t>
      </w:r>
      <w:r w:rsidR="006649D5">
        <w:rPr>
          <w:rFonts w:asciiTheme="majorBidi" w:hAnsiTheme="majorBidi" w:cstheme="majorBidi"/>
          <w:color w:val="000000" w:themeColor="text1"/>
          <w:sz w:val="40"/>
          <w:szCs w:val="40"/>
          <w:rtl/>
        </w:rPr>
        <w:t xml:space="preserve"> بعض</w:t>
      </w:r>
      <w:r w:rsidR="00096840" w:rsidRPr="00CA5D80">
        <w:rPr>
          <w:rFonts w:asciiTheme="majorBidi" w:hAnsiTheme="majorBidi" w:cstheme="majorBidi"/>
          <w:color w:val="000000" w:themeColor="text1"/>
          <w:sz w:val="40"/>
          <w:szCs w:val="40"/>
          <w:rtl/>
        </w:rPr>
        <w:t xml:space="preserve"> المتقولين الخاطئين، أو </w:t>
      </w:r>
      <w:r w:rsidR="00636836" w:rsidRPr="00CA5D80">
        <w:rPr>
          <w:rFonts w:asciiTheme="majorBidi" w:hAnsiTheme="majorBidi" w:cstheme="majorBidi"/>
          <w:color w:val="000000" w:themeColor="text1"/>
          <w:sz w:val="40"/>
          <w:szCs w:val="40"/>
          <w:rtl/>
        </w:rPr>
        <w:t xml:space="preserve">الهدف هو </w:t>
      </w:r>
      <w:r w:rsidR="00096840" w:rsidRPr="00CA5D80">
        <w:rPr>
          <w:rFonts w:asciiTheme="majorBidi" w:hAnsiTheme="majorBidi" w:cstheme="majorBidi"/>
          <w:color w:val="000000" w:themeColor="text1"/>
          <w:sz w:val="40"/>
          <w:szCs w:val="40"/>
          <w:rtl/>
        </w:rPr>
        <w:t>السيطرة على الدول والشعوب الآمنة، أو تحقيق المنافع والمكاسب الدنيوية الزائلة، أو التو</w:t>
      </w:r>
      <w:r w:rsidR="00636836" w:rsidRPr="00CA5D80">
        <w:rPr>
          <w:rFonts w:asciiTheme="majorBidi" w:hAnsiTheme="majorBidi" w:cstheme="majorBidi"/>
          <w:color w:val="000000" w:themeColor="text1"/>
          <w:sz w:val="40"/>
          <w:szCs w:val="40"/>
          <w:rtl/>
        </w:rPr>
        <w:t>س</w:t>
      </w:r>
      <w:r w:rsidR="00096840" w:rsidRPr="00CA5D80">
        <w:rPr>
          <w:rFonts w:asciiTheme="majorBidi" w:hAnsiTheme="majorBidi" w:cstheme="majorBidi"/>
          <w:color w:val="000000" w:themeColor="text1"/>
          <w:sz w:val="40"/>
          <w:szCs w:val="40"/>
          <w:rtl/>
        </w:rPr>
        <w:t>ع على حساب البلدان والدول المجاورة أو النائية</w:t>
      </w:r>
      <w:r w:rsidR="006649D5">
        <w:rPr>
          <w:rFonts w:asciiTheme="majorBidi" w:hAnsiTheme="majorBidi" w:cstheme="majorBidi" w:hint="cs"/>
          <w:color w:val="000000" w:themeColor="text1"/>
          <w:sz w:val="40"/>
          <w:szCs w:val="40"/>
          <w:rtl/>
        </w:rPr>
        <w:t>.</w:t>
      </w:r>
      <w:r w:rsidR="00096840" w:rsidRPr="00CA5D80">
        <w:rPr>
          <w:rFonts w:asciiTheme="majorBidi" w:hAnsiTheme="majorBidi" w:cstheme="majorBidi"/>
          <w:color w:val="000000" w:themeColor="text1"/>
          <w:sz w:val="40"/>
          <w:szCs w:val="40"/>
          <w:rtl/>
        </w:rPr>
        <w:t xml:space="preserve"> بل الهدف سام جدا، يتمثل في نشر كلمة التوحيد </w:t>
      </w:r>
      <w:r w:rsidR="006649D5">
        <w:rPr>
          <w:rFonts w:asciiTheme="majorBidi" w:hAnsiTheme="majorBidi" w:cstheme="majorBidi" w:hint="cs"/>
          <w:color w:val="000000" w:themeColor="text1"/>
          <w:sz w:val="40"/>
          <w:szCs w:val="40"/>
          <w:rtl/>
        </w:rPr>
        <w:t xml:space="preserve">بين الناس كافة، </w:t>
      </w:r>
      <w:r w:rsidR="006649D5">
        <w:rPr>
          <w:rFonts w:asciiTheme="majorBidi" w:hAnsiTheme="majorBidi" w:cstheme="majorBidi"/>
          <w:color w:val="000000" w:themeColor="text1"/>
          <w:sz w:val="40"/>
          <w:szCs w:val="40"/>
          <w:rtl/>
        </w:rPr>
        <w:t>بالسبل الأخلاقية الرفيعة</w:t>
      </w:r>
      <w:r w:rsidR="00096840" w:rsidRPr="00CA5D80">
        <w:rPr>
          <w:rFonts w:asciiTheme="majorBidi" w:hAnsiTheme="majorBidi" w:cstheme="majorBidi"/>
          <w:color w:val="000000" w:themeColor="text1"/>
          <w:sz w:val="40"/>
          <w:szCs w:val="40"/>
          <w:rtl/>
        </w:rPr>
        <w:t xml:space="preserve"> </w:t>
      </w:r>
      <w:r w:rsidR="006649D5">
        <w:rPr>
          <w:rFonts w:asciiTheme="majorBidi" w:hAnsiTheme="majorBidi" w:cstheme="majorBidi" w:hint="cs"/>
          <w:color w:val="000000" w:themeColor="text1"/>
          <w:sz w:val="40"/>
          <w:szCs w:val="40"/>
          <w:rtl/>
        </w:rPr>
        <w:t xml:space="preserve">من أجل </w:t>
      </w:r>
      <w:r w:rsidR="00096840" w:rsidRPr="00CA5D80">
        <w:rPr>
          <w:rFonts w:asciiTheme="majorBidi" w:hAnsiTheme="majorBidi" w:cstheme="majorBidi"/>
          <w:color w:val="000000" w:themeColor="text1"/>
          <w:sz w:val="40"/>
          <w:szCs w:val="40"/>
          <w:rtl/>
        </w:rPr>
        <w:t>الدخول في الإسلام لدر</w:t>
      </w:r>
      <w:r w:rsidR="00636836" w:rsidRPr="00CA5D80">
        <w:rPr>
          <w:rFonts w:asciiTheme="majorBidi" w:hAnsiTheme="majorBidi" w:cstheme="majorBidi"/>
          <w:color w:val="000000" w:themeColor="text1"/>
          <w:sz w:val="40"/>
          <w:szCs w:val="40"/>
          <w:rtl/>
        </w:rPr>
        <w:t>ء</w:t>
      </w:r>
      <w:r w:rsidR="00096840" w:rsidRPr="00CA5D80">
        <w:rPr>
          <w:rFonts w:asciiTheme="majorBidi" w:hAnsiTheme="majorBidi" w:cstheme="majorBidi"/>
          <w:color w:val="000000" w:themeColor="text1"/>
          <w:sz w:val="40"/>
          <w:szCs w:val="40"/>
          <w:rtl/>
        </w:rPr>
        <w:t xml:space="preserve"> الفتن ، وهدايتهم إلى سبيل الرشاد. وفي حالة الرفض، يدفع</w:t>
      </w:r>
      <w:r w:rsidR="00636836" w:rsidRPr="00CA5D80">
        <w:rPr>
          <w:rFonts w:asciiTheme="majorBidi" w:hAnsiTheme="majorBidi" w:cstheme="majorBidi"/>
          <w:color w:val="000000" w:themeColor="text1"/>
          <w:sz w:val="40"/>
          <w:szCs w:val="40"/>
          <w:rtl/>
        </w:rPr>
        <w:t xml:space="preserve"> الممتنعون أو الرافضون </w:t>
      </w:r>
      <w:r w:rsidR="00096840" w:rsidRPr="00CA5D80">
        <w:rPr>
          <w:rFonts w:asciiTheme="majorBidi" w:hAnsiTheme="majorBidi" w:cstheme="majorBidi"/>
          <w:color w:val="000000" w:themeColor="text1"/>
          <w:sz w:val="40"/>
          <w:szCs w:val="40"/>
          <w:rtl/>
        </w:rPr>
        <w:t>الجزية للدولة التي تحميهم في أرواحهم وممتلكاتهم من أي اعتداء غاشم</w:t>
      </w:r>
      <w:r w:rsidR="00636836" w:rsidRPr="00CA5D80">
        <w:rPr>
          <w:rFonts w:asciiTheme="majorBidi" w:hAnsiTheme="majorBidi" w:cstheme="majorBidi"/>
          <w:color w:val="000000" w:themeColor="text1"/>
          <w:sz w:val="40"/>
          <w:szCs w:val="40"/>
          <w:rtl/>
        </w:rPr>
        <w:t xml:space="preserve"> محتمل ومرتقب</w:t>
      </w:r>
      <w:r w:rsidR="00096840" w:rsidRPr="00CA5D80">
        <w:rPr>
          <w:rFonts w:asciiTheme="majorBidi" w:hAnsiTheme="majorBidi" w:cstheme="majorBidi"/>
          <w:color w:val="000000" w:themeColor="text1"/>
          <w:sz w:val="40"/>
          <w:szCs w:val="40"/>
          <w:rtl/>
        </w:rPr>
        <w:t>. وإذا لم يقبلوا بذلك</w:t>
      </w:r>
      <w:r w:rsidR="00636836" w:rsidRPr="00CA5D80">
        <w:rPr>
          <w:rFonts w:asciiTheme="majorBidi" w:hAnsiTheme="majorBidi" w:cstheme="majorBidi"/>
          <w:color w:val="000000" w:themeColor="text1"/>
          <w:sz w:val="40"/>
          <w:szCs w:val="40"/>
          <w:rtl/>
        </w:rPr>
        <w:t>،</w:t>
      </w:r>
      <w:r w:rsidR="00096840" w:rsidRPr="00CA5D80">
        <w:rPr>
          <w:rFonts w:asciiTheme="majorBidi" w:hAnsiTheme="majorBidi" w:cstheme="majorBidi"/>
          <w:color w:val="000000" w:themeColor="text1"/>
          <w:sz w:val="40"/>
          <w:szCs w:val="40"/>
          <w:rtl/>
        </w:rPr>
        <w:t xml:space="preserve"> فلابد من مقاتلتهم حتى يخضعوا للأمر.وهذا كله من </w:t>
      </w:r>
      <w:r w:rsidR="00636836" w:rsidRPr="00CA5D80">
        <w:rPr>
          <w:rFonts w:asciiTheme="majorBidi" w:hAnsiTheme="majorBidi" w:cstheme="majorBidi"/>
          <w:color w:val="000000" w:themeColor="text1"/>
          <w:sz w:val="40"/>
          <w:szCs w:val="40"/>
          <w:rtl/>
        </w:rPr>
        <w:t>أ</w:t>
      </w:r>
      <w:r w:rsidR="00096840" w:rsidRPr="00CA5D80">
        <w:rPr>
          <w:rFonts w:asciiTheme="majorBidi" w:hAnsiTheme="majorBidi" w:cstheme="majorBidi"/>
          <w:color w:val="000000" w:themeColor="text1"/>
          <w:sz w:val="40"/>
          <w:szCs w:val="40"/>
          <w:rtl/>
        </w:rPr>
        <w:t>جل حكمة ربانية تتمثل في إخراجهم من الضلالة إلى النور والهداية.وفي هذا، يقول الله تعالى: "</w:t>
      </w:r>
      <w:r w:rsidR="00096840" w:rsidRPr="00CA5D80">
        <w:rPr>
          <w:rStyle w:val="quran"/>
          <w:rFonts w:asciiTheme="majorBidi" w:hAnsiTheme="majorBidi" w:cstheme="majorBidi"/>
          <w:color w:val="000000" w:themeColor="text1"/>
          <w:sz w:val="40"/>
          <w:szCs w:val="40"/>
          <w:rtl/>
        </w:rPr>
        <w:t>وَقَاتِلُوا الْـمُشْرِكِينَ كَافَّةً كَمَا يُقَاتِلُونَكُمْ كَافَّةً</w:t>
      </w:r>
      <w:r w:rsidR="00096840" w:rsidRPr="00CA5D80">
        <w:rPr>
          <w:rStyle w:val="FootnoteReference"/>
          <w:rFonts w:asciiTheme="majorBidi" w:hAnsiTheme="majorBidi" w:cstheme="majorBidi"/>
          <w:color w:val="000000" w:themeColor="text1"/>
          <w:sz w:val="40"/>
          <w:szCs w:val="40"/>
          <w:rtl/>
        </w:rPr>
        <w:footnoteReference w:id="121"/>
      </w:r>
      <w:r w:rsidR="00096840" w:rsidRPr="00CA5D80">
        <w:rPr>
          <w:rFonts w:asciiTheme="majorBidi" w:hAnsiTheme="majorBidi" w:cstheme="majorBidi"/>
          <w:color w:val="000000" w:themeColor="text1"/>
          <w:sz w:val="40"/>
          <w:szCs w:val="40"/>
          <w:rtl/>
        </w:rPr>
        <w:t>."</w:t>
      </w:r>
      <w:r w:rsidR="00096840" w:rsidRPr="00CA5D80">
        <w:rPr>
          <w:rFonts w:asciiTheme="majorBidi" w:hAnsiTheme="majorBidi" w:cstheme="majorBidi"/>
          <w:color w:val="000000" w:themeColor="text1"/>
          <w:sz w:val="40"/>
          <w:szCs w:val="40"/>
        </w:rPr>
        <w:t xml:space="preserve"> </w:t>
      </w:r>
    </w:p>
    <w:p w:rsidR="00096840" w:rsidRPr="00CA5D80" w:rsidRDefault="00096840" w:rsidP="00636836">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وقال أيضا:" </w:t>
      </w:r>
      <w:r w:rsidRPr="00CA5D80">
        <w:rPr>
          <w:rStyle w:val="quran"/>
          <w:rFonts w:asciiTheme="majorBidi" w:hAnsiTheme="majorBidi" w:cstheme="majorBidi"/>
          <w:color w:val="000000" w:themeColor="text1"/>
          <w:sz w:val="40"/>
          <w:szCs w:val="40"/>
          <w:rtl/>
        </w:rPr>
        <w:t>أَلاَ تُقَاتِلُونَ قَوْمًا نَكَثُوا أَيْمَانَهُمْ وَهَمُّوا بِإِخْرَاجِ الرَّسُولِ وَهُمْ بَدَءُوكُمْ أَوَّلَ مَرَّةٍ أَتَخْشَوْنَهُمْ فَالله أَحَقُّ أَنْ تَخْشَوْهُ إِنْ كُنْتُمْ مُؤْمِنِينَ</w:t>
      </w:r>
      <w:r w:rsidRPr="00CA5D80">
        <w:rPr>
          <w:rFonts w:asciiTheme="majorBidi" w:hAnsiTheme="majorBidi" w:cstheme="majorBidi"/>
          <w:color w:val="000000" w:themeColor="text1"/>
          <w:sz w:val="40"/>
          <w:szCs w:val="40"/>
          <w:rtl/>
        </w:rPr>
        <w:t>."</w:t>
      </w:r>
      <w:r w:rsidRPr="00CA5D80">
        <w:rPr>
          <w:rStyle w:val="FootnoteReference"/>
          <w:rFonts w:asciiTheme="majorBidi" w:hAnsiTheme="majorBidi" w:cstheme="majorBidi"/>
          <w:color w:val="000000" w:themeColor="text1"/>
          <w:sz w:val="40"/>
          <w:szCs w:val="40"/>
          <w:rtl/>
        </w:rPr>
        <w:footnoteReference w:id="122"/>
      </w:r>
    </w:p>
    <w:p w:rsidR="00636836" w:rsidRPr="00CA5D80" w:rsidRDefault="00636836" w:rsidP="00636836">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ومن هنا، فأهداف الحرب في الإسلام  أهداف عادلة وسامية ونبيلة، ولا علاقة لها بالمصالح والأغراض الوطنية أو القومية أو البرجماتية؛</w:t>
      </w:r>
    </w:p>
    <w:p w:rsidR="00722C4E" w:rsidRPr="00CA5D80" w:rsidRDefault="00722C4E"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b/>
          <w:bCs/>
          <w:color w:val="000000" w:themeColor="text1"/>
          <w:sz w:val="40"/>
          <w:szCs w:val="40"/>
        </w:rPr>
        <w:sym w:font="Wingdings 2" w:char="F078"/>
      </w:r>
      <w:r w:rsidRPr="00CA5D80">
        <w:rPr>
          <w:rFonts w:asciiTheme="majorBidi" w:hAnsiTheme="majorBidi" w:cstheme="majorBidi"/>
          <w:b/>
          <w:bCs/>
          <w:color w:val="000000" w:themeColor="text1"/>
          <w:sz w:val="40"/>
          <w:szCs w:val="40"/>
          <w:rtl/>
        </w:rPr>
        <w:t xml:space="preserve"> تخليق </w:t>
      </w:r>
      <w:r w:rsidR="00096840" w:rsidRPr="00CA5D80">
        <w:rPr>
          <w:rFonts w:asciiTheme="majorBidi" w:hAnsiTheme="majorBidi" w:cstheme="majorBidi"/>
          <w:b/>
          <w:bCs/>
          <w:color w:val="000000" w:themeColor="text1"/>
          <w:sz w:val="40"/>
          <w:szCs w:val="40"/>
          <w:rtl/>
        </w:rPr>
        <w:t>الحرب</w:t>
      </w:r>
      <w:r w:rsidRPr="00CA5D80">
        <w:rPr>
          <w:rFonts w:asciiTheme="majorBidi" w:hAnsiTheme="majorBidi" w:cstheme="majorBidi"/>
          <w:b/>
          <w:bCs/>
          <w:color w:val="000000" w:themeColor="text1"/>
          <w:sz w:val="40"/>
          <w:szCs w:val="40"/>
          <w:rtl/>
        </w:rPr>
        <w:t>:</w:t>
      </w:r>
      <w:r w:rsidRPr="00CA5D80">
        <w:rPr>
          <w:rFonts w:asciiTheme="majorBidi" w:hAnsiTheme="majorBidi" w:cstheme="majorBidi"/>
          <w:color w:val="000000" w:themeColor="text1"/>
          <w:sz w:val="40"/>
          <w:szCs w:val="40"/>
          <w:rtl/>
        </w:rPr>
        <w:t xml:space="preserve"> يرفض الإسلام،  بشكل مطلق، في حربه العادلة، قتل المدنيين والنساء والأطفال والشيوخ والعجزة، و حرق </w:t>
      </w:r>
      <w:r w:rsidR="00CF58F7" w:rsidRPr="00CA5D80">
        <w:rPr>
          <w:rFonts w:asciiTheme="majorBidi" w:hAnsiTheme="majorBidi" w:cstheme="majorBidi" w:hint="cs"/>
          <w:color w:val="000000" w:themeColor="text1"/>
          <w:sz w:val="40"/>
          <w:szCs w:val="40"/>
          <w:rtl/>
        </w:rPr>
        <w:t>الزرع</w:t>
      </w:r>
      <w:r w:rsidRPr="00CA5D80">
        <w:rPr>
          <w:rFonts w:asciiTheme="majorBidi" w:hAnsiTheme="majorBidi" w:cstheme="majorBidi"/>
          <w:color w:val="000000" w:themeColor="text1"/>
          <w:sz w:val="40"/>
          <w:szCs w:val="40"/>
          <w:rtl/>
        </w:rPr>
        <w:t xml:space="preserve">، و قلع الأشجار، و تسميم المياه، وقتل المتعبدين من اليهود والنصارى، وقتل العاملين من الفلاحين والصناع. ولا يكون القتال جائزا إلا في حالة الدفاع عن النفس. وقد قال أبو بكر رضي الله عنه وصية رائعة </w:t>
      </w:r>
      <w:r w:rsidRPr="00CA5D80">
        <w:rPr>
          <w:rFonts w:asciiTheme="majorBidi" w:eastAsia="Times New Roman" w:hAnsiTheme="majorBidi" w:cstheme="majorBidi"/>
          <w:color w:val="000000" w:themeColor="text1"/>
          <w:sz w:val="40"/>
          <w:szCs w:val="40"/>
          <w:rtl/>
          <w:lang w:eastAsia="fr-FR"/>
        </w:rPr>
        <w:t>لجنود الإسلام قبل فتح بلاد الشام (12 هجرية)، تعبر عن دماثة أخلاقيات الحرب الإسلامية العادلة</w:t>
      </w:r>
      <w:r w:rsidRPr="00CA5D80">
        <w:rPr>
          <w:rFonts w:asciiTheme="majorBidi" w:hAnsiTheme="majorBidi" w:cstheme="majorBidi"/>
          <w:color w:val="000000" w:themeColor="text1"/>
          <w:sz w:val="40"/>
          <w:szCs w:val="40"/>
          <w:rtl/>
        </w:rPr>
        <w:t>:"</w:t>
      </w:r>
      <w:r w:rsidRPr="00CA5D80">
        <w:rPr>
          <w:rFonts w:asciiTheme="majorBidi" w:eastAsia="Times New Roman" w:hAnsiTheme="majorBidi" w:cstheme="majorBidi"/>
          <w:b/>
          <w:bCs/>
          <w:color w:val="000000" w:themeColor="text1"/>
          <w:sz w:val="40"/>
          <w:szCs w:val="40"/>
          <w:rtl/>
          <w:lang w:eastAsia="fr-FR"/>
        </w:rPr>
        <w:t xml:space="preserve"> </w:t>
      </w:r>
      <w:r w:rsidRPr="00CA5D80">
        <w:rPr>
          <w:rFonts w:asciiTheme="majorBidi" w:eastAsia="Times New Roman" w:hAnsiTheme="majorBidi" w:cstheme="majorBidi"/>
          <w:color w:val="000000" w:themeColor="text1"/>
          <w:sz w:val="40"/>
          <w:szCs w:val="40"/>
          <w:rtl/>
          <w:lang w:eastAsia="fr-FR"/>
        </w:rPr>
        <w:t>قال: يا أيها الناس، قفوا أوصيكم بعشر فاحفظوها عنى: لا تخونوا ولا تغلوا، ولا تغدروا ولا تمثلوا، ولا تقتلوا طفلاً صغيراً، ولا شيخاً كبيراً ولا امرأة، ولا تعقروا نخلاً ولا تحرقوه، ولا تقطعوا شجرة مثمرة، ولا تذبحوا شاةً ولا بقرة ولا بعيراً إلا لمأكلة، وسوف تمرون بأقوام قد فرغوا أنفسهم في الصوامع؛ فدعوهم وما فرغوا أنفسهم له، وسوف تقدمون على قوم يأتونكم بآنية فيها ألوان الطعام، فإن أكلتم منها شيئاً بعد شئ فاذكروا اسم الله عليها. وتلقون أقواماً قد فحصوا أوساط رؤوسهم وتركوا حولها مثل العصائب، فاخفقوهم بالسيف خفقاً. اندفعوا باسم الله، أفناكم الله بالطعن والطاعون</w:t>
      </w:r>
      <w:r w:rsidR="00096840" w:rsidRPr="00CA5D80">
        <w:rPr>
          <w:rStyle w:val="FootnoteReference"/>
          <w:rFonts w:asciiTheme="majorBidi" w:eastAsia="Times New Roman" w:hAnsiTheme="majorBidi" w:cstheme="majorBidi"/>
          <w:color w:val="000000" w:themeColor="text1"/>
          <w:sz w:val="40"/>
          <w:szCs w:val="40"/>
          <w:rtl/>
          <w:lang w:eastAsia="fr-FR"/>
        </w:rPr>
        <w:footnoteReference w:id="123"/>
      </w:r>
      <w:r w:rsidR="00096840" w:rsidRPr="00CA5D80">
        <w:rPr>
          <w:rFonts w:asciiTheme="majorBidi" w:eastAsia="Times New Roman" w:hAnsiTheme="majorBidi" w:cstheme="majorBidi"/>
          <w:color w:val="000000" w:themeColor="text1"/>
          <w:sz w:val="40"/>
          <w:szCs w:val="40"/>
          <w:rtl/>
          <w:lang w:eastAsia="fr-FR"/>
        </w:rPr>
        <w:t>."</w:t>
      </w:r>
    </w:p>
    <w:p w:rsidR="00722C4E" w:rsidRPr="00CA5D80" w:rsidRDefault="00096840"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إذاً، يرفض الإسلام الخيانة والخداع والمكر ونقض العهود والمواثيق في الحروب. كما ينهى عن المغالاة في استخدام العنف، أو التشديد في مبادئ الإسلام. ويدعو كذلك إلى حماية المدنيين الأبرياء العزل، والحفاظ على البيئة، والحث على التسامح الديني، والجنوح نحو السلم والعفو والصفح، وعدم إكراه اليهود والنصارى على الدخول في الإسلام بقوة السيف.</w:t>
      </w:r>
    </w:p>
    <w:p w:rsidR="00096840" w:rsidRPr="00CA5D80" w:rsidRDefault="00096840" w:rsidP="00096840">
      <w:pPr>
        <w:tabs>
          <w:tab w:val="left" w:pos="2547"/>
        </w:tabs>
        <w:bidi/>
        <w:jc w:val="both"/>
        <w:rPr>
          <w:rFonts w:asciiTheme="majorBidi" w:hAnsiTheme="majorBidi" w:cstheme="majorBidi"/>
          <w:color w:val="000000" w:themeColor="text1"/>
          <w:sz w:val="40"/>
          <w:szCs w:val="40"/>
          <w:rtl/>
          <w:lang w:bidi="ar-SY"/>
        </w:rPr>
      </w:pPr>
      <w:r w:rsidRPr="00CA5D80">
        <w:rPr>
          <w:rFonts w:asciiTheme="majorBidi" w:hAnsiTheme="majorBidi" w:cstheme="majorBidi"/>
          <w:color w:val="000000" w:themeColor="text1"/>
          <w:sz w:val="40"/>
          <w:szCs w:val="40"/>
          <w:rtl/>
        </w:rPr>
        <w:t>ويمنع الإسلام القتال في الأشهر المحرمة، وفي مناسبات العيد مصداقا لقوله تعالى:"</w:t>
      </w:r>
      <w:r w:rsidRPr="00CA5D80">
        <w:rPr>
          <w:rFonts w:asciiTheme="majorBidi" w:hAnsiTheme="majorBidi" w:cstheme="majorBidi"/>
          <w:color w:val="000000" w:themeColor="text1"/>
          <w:sz w:val="40"/>
          <w:szCs w:val="40"/>
          <w:rtl/>
          <w:lang w:bidi="ar-SY"/>
        </w:rPr>
        <w:t xml:space="preserve"> "فإذا انسلخ الأشهر الحُرُم</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فاقتلوا المشركين حيث وجدتموهم وخذوهم واحصروهم واقعدوا لهم كلَّ مرصدٍ فإن</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تابوا وأقاموا الصلاة وأتوا الزكاة فخَّلوا سبيلهم إنَّ الله غفورٌ رحيمٌ</w:t>
      </w:r>
      <w:r w:rsidRPr="00CA5D80">
        <w:rPr>
          <w:rFonts w:asciiTheme="majorBidi" w:hAnsiTheme="majorBidi" w:cstheme="majorBidi"/>
          <w:color w:val="000000" w:themeColor="text1"/>
          <w:sz w:val="40"/>
          <w:szCs w:val="40"/>
        </w:rPr>
        <w:t>"</w:t>
      </w:r>
      <w:r w:rsidRPr="00CA5D80">
        <w:rPr>
          <w:rStyle w:val="FootnoteReference"/>
          <w:rFonts w:asciiTheme="majorBidi" w:hAnsiTheme="majorBidi" w:cstheme="majorBidi"/>
          <w:color w:val="000000" w:themeColor="text1"/>
          <w:sz w:val="40"/>
          <w:szCs w:val="40"/>
        </w:rPr>
        <w:footnoteReference w:id="124"/>
      </w:r>
      <w:r w:rsidRPr="00CA5D80">
        <w:rPr>
          <w:rFonts w:asciiTheme="majorBidi" w:hAnsiTheme="majorBidi" w:cstheme="majorBidi"/>
          <w:color w:val="000000" w:themeColor="text1"/>
          <w:sz w:val="40"/>
          <w:szCs w:val="40"/>
          <w:rtl/>
          <w:lang w:bidi="ar-SY"/>
        </w:rPr>
        <w:t>.</w:t>
      </w:r>
    </w:p>
    <w:p w:rsidR="009714EC" w:rsidRPr="00CA5D80" w:rsidRDefault="009714EC" w:rsidP="009714EC">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SY"/>
        </w:rPr>
        <w:t>ويعني هذا أن الحرب في الإسلام هي حرب عادلة بامتياز، تخضع لضوابط الشرع القرآني والنبوي، وتهدف إلى احترام حريات الإنسان وحقوقه الخاصة والعامة، والحفاظ على كرامته وآدميته الإنسانية قبل الحرب، وفي أثناء شنها، وبعد الانتهاء منها؛</w:t>
      </w:r>
    </w:p>
    <w:p w:rsidR="00096840" w:rsidRPr="00CA5D80" w:rsidRDefault="00096840"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Pr>
        <w:sym w:font="Wingdings 2" w:char="F079"/>
      </w:r>
      <w:r w:rsidRPr="00CA5D80">
        <w:rPr>
          <w:rFonts w:asciiTheme="majorBidi" w:hAnsiTheme="majorBidi" w:cstheme="majorBidi"/>
          <w:b/>
          <w:bCs/>
          <w:color w:val="000000" w:themeColor="text1"/>
          <w:sz w:val="40"/>
          <w:szCs w:val="40"/>
          <w:rtl/>
        </w:rPr>
        <w:t>السلم قبل الحرب:</w:t>
      </w:r>
      <w:r w:rsidRPr="00CA5D80">
        <w:rPr>
          <w:rFonts w:asciiTheme="majorBidi" w:hAnsiTheme="majorBidi" w:cstheme="majorBidi"/>
          <w:color w:val="000000" w:themeColor="text1"/>
          <w:sz w:val="40"/>
          <w:szCs w:val="40"/>
          <w:rtl/>
        </w:rPr>
        <w:t xml:space="preserve"> يعطي الإسلام الأولوية دائما للتفاوض والحوار والإقناع والاقتناع والسلم والسلام، قبل خوض الحرب وإعلانها في حالة الضرورة القصوى .وفي هذا، يقول الله عز وجل: " وإن جنحوا للسلم فاجنح لها وتوكل على الله إنه هو السميع العليم</w:t>
      </w:r>
      <w:r w:rsidRPr="00CA5D80">
        <w:rPr>
          <w:rStyle w:val="FootnoteReference"/>
          <w:rFonts w:asciiTheme="majorBidi" w:hAnsiTheme="majorBidi" w:cstheme="majorBidi"/>
          <w:color w:val="000000" w:themeColor="text1"/>
          <w:sz w:val="40"/>
          <w:szCs w:val="40"/>
          <w:rtl/>
        </w:rPr>
        <w:footnoteReference w:id="125"/>
      </w:r>
      <w:r w:rsidRPr="00CA5D80">
        <w:rPr>
          <w:rFonts w:asciiTheme="majorBidi" w:hAnsiTheme="majorBidi" w:cstheme="majorBidi"/>
          <w:color w:val="000000" w:themeColor="text1"/>
          <w:sz w:val="40"/>
          <w:szCs w:val="40"/>
          <w:rtl/>
        </w:rPr>
        <w:t xml:space="preserve">". </w:t>
      </w:r>
    </w:p>
    <w:p w:rsidR="00096840" w:rsidRPr="00CA5D80" w:rsidRDefault="00096840" w:rsidP="00475D66">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ويعني هذا أن الأولوية تعطى دائما للسلام قبل بدء الحرب التي يخوضها المسلمون ضرورة وإكراها واستثناء من أجل الدفاع عن النفس، أو رد الظلم، أو صد العدوان، أو الدعوة </w:t>
      </w:r>
      <w:r w:rsidR="00475D66" w:rsidRPr="00CA5D80">
        <w:rPr>
          <w:rFonts w:asciiTheme="majorBidi" w:hAnsiTheme="majorBidi" w:cstheme="majorBidi"/>
          <w:color w:val="000000" w:themeColor="text1"/>
          <w:sz w:val="40"/>
          <w:szCs w:val="40"/>
          <w:rtl/>
        </w:rPr>
        <w:t>إ</w:t>
      </w:r>
      <w:r w:rsidRPr="00CA5D80">
        <w:rPr>
          <w:rFonts w:asciiTheme="majorBidi" w:hAnsiTheme="majorBidi" w:cstheme="majorBidi"/>
          <w:color w:val="000000" w:themeColor="text1"/>
          <w:sz w:val="40"/>
          <w:szCs w:val="40"/>
          <w:rtl/>
        </w:rPr>
        <w:t>لى توحيد الله درءا لكل فتنة هوجاء مميتة ومهلكة؛</w:t>
      </w:r>
    </w:p>
    <w:p w:rsidR="00722C4E" w:rsidRPr="00CA5D80" w:rsidRDefault="00096840" w:rsidP="00096840">
      <w:pPr>
        <w:tabs>
          <w:tab w:val="left" w:pos="2547"/>
        </w:tabs>
        <w:bidi/>
        <w:jc w:val="both"/>
        <w:rPr>
          <w:rFonts w:asciiTheme="majorBidi" w:hAnsiTheme="majorBidi" w:cstheme="majorBidi"/>
          <w:color w:val="000000" w:themeColor="text1"/>
          <w:sz w:val="40"/>
          <w:szCs w:val="40"/>
          <w:rtl/>
          <w:lang w:bidi="ar-SY"/>
        </w:rPr>
      </w:pPr>
      <w:r w:rsidRPr="00CA5D80">
        <w:rPr>
          <w:rFonts w:asciiTheme="majorBidi" w:hAnsiTheme="majorBidi" w:cstheme="majorBidi"/>
          <w:color w:val="000000" w:themeColor="text1"/>
          <w:sz w:val="40"/>
          <w:szCs w:val="40"/>
        </w:rPr>
        <w:sym w:font="Wingdings 2" w:char="F07A"/>
      </w:r>
      <w:r w:rsidRPr="00CA5D80">
        <w:rPr>
          <w:rFonts w:asciiTheme="majorBidi" w:hAnsiTheme="majorBidi" w:cstheme="majorBidi"/>
          <w:color w:val="000000" w:themeColor="text1"/>
          <w:sz w:val="40"/>
          <w:szCs w:val="40"/>
          <w:rtl/>
        </w:rPr>
        <w:t xml:space="preserve"> </w:t>
      </w:r>
      <w:r w:rsidRPr="00CA5D80">
        <w:rPr>
          <w:rFonts w:asciiTheme="majorBidi" w:hAnsiTheme="majorBidi" w:cstheme="majorBidi"/>
          <w:b/>
          <w:bCs/>
          <w:color w:val="000000" w:themeColor="text1"/>
          <w:sz w:val="40"/>
          <w:szCs w:val="40"/>
          <w:rtl/>
        </w:rPr>
        <w:t>الإسلام دين السلام:</w:t>
      </w:r>
      <w:r w:rsidRPr="00CA5D80">
        <w:rPr>
          <w:rFonts w:asciiTheme="majorBidi" w:hAnsiTheme="majorBidi" w:cstheme="majorBidi"/>
          <w:color w:val="000000" w:themeColor="text1"/>
          <w:sz w:val="40"/>
          <w:szCs w:val="40"/>
          <w:rtl/>
        </w:rPr>
        <w:t xml:space="preserve"> سمي الإسلام بهذا الاسم العظيم؛ لأنه دين السلم والسلام، حتى سمى الله نفسه بالسلام مصداقا لقوله الكريم:"</w:t>
      </w:r>
      <w:r w:rsidRPr="00CA5D80">
        <w:rPr>
          <w:rFonts w:asciiTheme="majorBidi" w:hAnsiTheme="majorBidi" w:cstheme="majorBidi"/>
          <w:color w:val="000000" w:themeColor="text1"/>
          <w:sz w:val="40"/>
          <w:szCs w:val="40"/>
          <w:rtl/>
          <w:lang w:bidi="ar-SY"/>
        </w:rPr>
        <w:t xml:space="preserve"> هو الله الذي لا إله إلا هو الملك القُدّوس السَّلام المؤمن</w:t>
      </w:r>
      <w:r w:rsidRPr="00CA5D80">
        <w:rPr>
          <w:rFonts w:asciiTheme="majorBidi" w:hAnsiTheme="majorBidi" w:cstheme="majorBidi"/>
          <w:color w:val="000000" w:themeColor="text1"/>
          <w:sz w:val="40"/>
          <w:szCs w:val="40"/>
          <w:lang w:bidi="ar-SY"/>
        </w:rPr>
        <w:t xml:space="preserve"> </w:t>
      </w:r>
      <w:r w:rsidRPr="00CA5D80">
        <w:rPr>
          <w:rFonts w:asciiTheme="majorBidi" w:hAnsiTheme="majorBidi" w:cstheme="majorBidi"/>
          <w:color w:val="000000" w:themeColor="text1"/>
          <w:sz w:val="40"/>
          <w:szCs w:val="40"/>
          <w:rtl/>
          <w:lang w:bidi="ar-SY"/>
        </w:rPr>
        <w:t>المهيمن العزيز الجبّار المتكبِّر سبحان الله عما يُشركون</w:t>
      </w:r>
      <w:r w:rsidRPr="00CA5D80">
        <w:rPr>
          <w:rFonts w:asciiTheme="majorBidi" w:hAnsiTheme="majorBidi" w:cstheme="majorBidi"/>
          <w:color w:val="000000" w:themeColor="text1"/>
          <w:sz w:val="40"/>
          <w:szCs w:val="40"/>
          <w:lang w:bidi="ar-SY"/>
        </w:rPr>
        <w:t>"</w:t>
      </w:r>
      <w:r w:rsidRPr="00CA5D80">
        <w:rPr>
          <w:rStyle w:val="FootnoteReference"/>
          <w:rFonts w:asciiTheme="majorBidi" w:hAnsiTheme="majorBidi" w:cstheme="majorBidi"/>
          <w:color w:val="000000" w:themeColor="text1"/>
          <w:sz w:val="40"/>
          <w:szCs w:val="40"/>
          <w:lang w:bidi="ar-SY"/>
        </w:rPr>
        <w:footnoteReference w:id="126"/>
      </w:r>
      <w:r w:rsidRPr="00CA5D80">
        <w:rPr>
          <w:rFonts w:asciiTheme="majorBidi" w:hAnsiTheme="majorBidi" w:cstheme="majorBidi"/>
          <w:color w:val="000000" w:themeColor="text1"/>
          <w:sz w:val="40"/>
          <w:szCs w:val="40"/>
          <w:lang w:bidi="ar-SY"/>
        </w:rPr>
        <w:t>.</w:t>
      </w:r>
    </w:p>
    <w:p w:rsidR="00096840" w:rsidRPr="00CA5D80" w:rsidRDefault="00096840" w:rsidP="00096840">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SY"/>
        </w:rPr>
        <w:t>إذاً، فالسلام هو من الأسماء الحسنى للذات الربانية، على أساس أنه دين المحبة والمودة والتسامح والحياة، وليس دين حرب وقتال وسفك للدماء</w:t>
      </w:r>
      <w:r w:rsidR="00475D66" w:rsidRPr="00CA5D80">
        <w:rPr>
          <w:rFonts w:asciiTheme="majorBidi" w:hAnsiTheme="majorBidi" w:cstheme="majorBidi"/>
          <w:color w:val="000000" w:themeColor="text1"/>
          <w:sz w:val="40"/>
          <w:szCs w:val="40"/>
          <w:rtl/>
          <w:lang w:bidi="ar-SY"/>
        </w:rPr>
        <w:t>،</w:t>
      </w:r>
      <w:r w:rsidRPr="00CA5D80">
        <w:rPr>
          <w:rFonts w:asciiTheme="majorBidi" w:hAnsiTheme="majorBidi" w:cstheme="majorBidi"/>
          <w:color w:val="000000" w:themeColor="text1"/>
          <w:sz w:val="40"/>
          <w:szCs w:val="40"/>
          <w:rtl/>
          <w:lang w:bidi="ar-SY"/>
        </w:rPr>
        <w:t xml:space="preserve"> كما يقول أعداء الإسلام في أطروحاتهم الخاطئة.</w:t>
      </w:r>
    </w:p>
    <w:p w:rsidR="00096840" w:rsidRPr="00CA5D80" w:rsidRDefault="00096840" w:rsidP="00096840">
      <w:pPr>
        <w:tabs>
          <w:tab w:val="left" w:pos="2547"/>
        </w:tabs>
        <w:bidi/>
        <w:jc w:val="both"/>
        <w:rPr>
          <w:rStyle w:val="suraaname"/>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وأكثر من هذا فالإسلام دين المعاملة الحسنة كما في قوله تعالى:"</w:t>
      </w:r>
      <w:r w:rsidR="00F344DA" w:rsidRPr="00CA5D80">
        <w:rPr>
          <w:rStyle w:val="quran"/>
          <w:rFonts w:asciiTheme="majorBidi" w:hAnsiTheme="majorBidi" w:cstheme="majorBidi"/>
          <w:color w:val="000000" w:themeColor="text1"/>
          <w:sz w:val="40"/>
          <w:szCs w:val="40"/>
          <w:rtl/>
        </w:rPr>
        <w:t>ادْفَعْ بِالَّتِي هِيَ أَحْسَنُ</w:t>
      </w:r>
      <w:r w:rsidRPr="00CA5D80">
        <w:rPr>
          <w:rStyle w:val="FootnoteReference"/>
          <w:rFonts w:asciiTheme="majorBidi" w:hAnsiTheme="majorBidi" w:cstheme="majorBidi"/>
          <w:color w:val="000000" w:themeColor="text1"/>
          <w:sz w:val="40"/>
          <w:szCs w:val="40"/>
          <w:rtl/>
        </w:rPr>
        <w:footnoteReference w:id="127"/>
      </w:r>
      <w:r w:rsidRPr="00CA5D80">
        <w:rPr>
          <w:rFonts w:asciiTheme="majorBidi" w:hAnsiTheme="majorBidi" w:cstheme="majorBidi"/>
          <w:color w:val="000000" w:themeColor="text1"/>
          <w:sz w:val="40"/>
          <w:szCs w:val="40"/>
          <w:rtl/>
        </w:rPr>
        <w:t>.". كما أنه دين العفو والتصافح والتسامح والتفاهم، كما في الآية الكريمة :"</w:t>
      </w:r>
      <w:r w:rsidRPr="00CA5D80">
        <w:rPr>
          <w:rStyle w:val="quran"/>
          <w:rFonts w:asciiTheme="majorBidi" w:hAnsiTheme="majorBidi" w:cstheme="majorBidi"/>
          <w:color w:val="000000" w:themeColor="text1"/>
          <w:sz w:val="40"/>
          <w:szCs w:val="40"/>
          <w:rtl/>
        </w:rPr>
        <w:t xml:space="preserve"> </w:t>
      </w:r>
      <w:r w:rsidR="00F344DA" w:rsidRPr="00CA5D80">
        <w:rPr>
          <w:rStyle w:val="quran"/>
          <w:rFonts w:asciiTheme="majorBidi" w:hAnsiTheme="majorBidi" w:cstheme="majorBidi"/>
          <w:color w:val="000000" w:themeColor="text1"/>
          <w:sz w:val="40"/>
          <w:szCs w:val="40"/>
          <w:rtl/>
        </w:rPr>
        <w:t>فَاعْفُ عَنْهُمْ وَاصْفَحْ</w:t>
      </w:r>
      <w:r w:rsidRPr="00CA5D80">
        <w:rPr>
          <w:rFonts w:asciiTheme="majorBidi" w:hAnsiTheme="majorBidi" w:cstheme="majorBidi"/>
          <w:color w:val="000000" w:themeColor="text1"/>
          <w:sz w:val="40"/>
          <w:szCs w:val="40"/>
          <w:rtl/>
        </w:rPr>
        <w:t>.</w:t>
      </w:r>
      <w:r w:rsidRPr="00CA5D80">
        <w:rPr>
          <w:rStyle w:val="FootnoteReference"/>
          <w:rFonts w:asciiTheme="majorBidi" w:hAnsiTheme="majorBidi" w:cstheme="majorBidi"/>
          <w:color w:val="000000" w:themeColor="text1"/>
          <w:sz w:val="40"/>
          <w:szCs w:val="40"/>
          <w:rtl/>
        </w:rPr>
        <w:footnoteReference w:id="128"/>
      </w:r>
      <w:r w:rsidRPr="00CA5D80">
        <w:rPr>
          <w:rFonts w:asciiTheme="majorBidi" w:hAnsiTheme="majorBidi" w:cstheme="majorBidi"/>
          <w:color w:val="000000" w:themeColor="text1"/>
          <w:sz w:val="40"/>
          <w:szCs w:val="40"/>
          <w:rtl/>
        </w:rPr>
        <w:t>"</w:t>
      </w:r>
    </w:p>
    <w:p w:rsidR="00F610B3" w:rsidRPr="00CA5D80" w:rsidRDefault="00096840" w:rsidP="00CF58F7">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وهكذا، يتبين لنا أن الإسلام دين سلام، قبل أن يكون دين حرب وقتال وجهاد.ولايعني الجهاد-هنا- بمعنى الحرب، بل يعني بذل الجهد والطاقة والصبر لملاقاة العدو ؛ لما </w:t>
      </w:r>
      <w:r w:rsidR="00CF58F7">
        <w:rPr>
          <w:rFonts w:asciiTheme="majorBidi" w:hAnsiTheme="majorBidi" w:cstheme="majorBidi" w:hint="cs"/>
          <w:color w:val="000000" w:themeColor="text1"/>
          <w:sz w:val="40"/>
          <w:szCs w:val="40"/>
          <w:rtl/>
        </w:rPr>
        <w:t>في ا</w:t>
      </w:r>
      <w:r w:rsidRPr="00CA5D80">
        <w:rPr>
          <w:rFonts w:asciiTheme="majorBidi" w:hAnsiTheme="majorBidi" w:cstheme="majorBidi"/>
          <w:color w:val="000000" w:themeColor="text1"/>
          <w:sz w:val="40"/>
          <w:szCs w:val="40"/>
          <w:rtl/>
        </w:rPr>
        <w:t>لحرب من مشقة وعسر وخطورة.</w:t>
      </w:r>
    </w:p>
    <w:p w:rsidR="001D10F9" w:rsidRPr="00CA5D80" w:rsidRDefault="001D10F9" w:rsidP="0002206D">
      <w:pPr>
        <w:tabs>
          <w:tab w:val="left" w:pos="2547"/>
        </w:tabs>
        <w:bidi/>
        <w:jc w:val="both"/>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المبحث ال</w:t>
      </w:r>
      <w:r w:rsidR="0002206D" w:rsidRPr="00CA5D80">
        <w:rPr>
          <w:rFonts w:asciiTheme="majorBidi" w:hAnsiTheme="majorBidi" w:cstheme="majorBidi"/>
          <w:b/>
          <w:bCs/>
          <w:color w:val="000000" w:themeColor="text1"/>
          <w:sz w:val="48"/>
          <w:szCs w:val="48"/>
          <w:rtl/>
          <w:lang w:bidi="ar-MA"/>
        </w:rPr>
        <w:t>ثاني</w:t>
      </w:r>
      <w:r w:rsidRPr="00CA5D80">
        <w:rPr>
          <w:rFonts w:asciiTheme="majorBidi" w:hAnsiTheme="majorBidi" w:cstheme="majorBidi"/>
          <w:b/>
          <w:bCs/>
          <w:color w:val="000000" w:themeColor="text1"/>
          <w:sz w:val="48"/>
          <w:szCs w:val="48"/>
          <w:rtl/>
          <w:lang w:bidi="ar-MA"/>
        </w:rPr>
        <w:t>: الحروب المعاصرة بين الق</w:t>
      </w:r>
      <w:r w:rsidR="00475D66" w:rsidRPr="00CA5D80">
        <w:rPr>
          <w:rFonts w:asciiTheme="majorBidi" w:hAnsiTheme="majorBidi" w:cstheme="majorBidi"/>
          <w:b/>
          <w:bCs/>
          <w:color w:val="000000" w:themeColor="text1"/>
          <w:sz w:val="48"/>
          <w:szCs w:val="48"/>
          <w:rtl/>
          <w:lang w:bidi="ar-MA"/>
        </w:rPr>
        <w:t>ــ</w:t>
      </w:r>
      <w:r w:rsidRPr="00CA5D80">
        <w:rPr>
          <w:rFonts w:asciiTheme="majorBidi" w:hAnsiTheme="majorBidi" w:cstheme="majorBidi"/>
          <w:b/>
          <w:bCs/>
          <w:color w:val="000000" w:themeColor="text1"/>
          <w:sz w:val="48"/>
          <w:szCs w:val="48"/>
          <w:rtl/>
          <w:lang w:bidi="ar-MA"/>
        </w:rPr>
        <w:t xml:space="preserve">وة والأخلاق </w:t>
      </w:r>
    </w:p>
    <w:p w:rsidR="00475D66" w:rsidRPr="00CA5D80" w:rsidRDefault="00F610B3" w:rsidP="00475D66">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من المعلوم أن الحرب بمثابة عنف وعدوان وانتقام واعتداء على الآخرين بدون سبب شرعي</w:t>
      </w:r>
      <w:r w:rsidR="00475D66" w:rsidRPr="00CA5D80">
        <w:rPr>
          <w:rFonts w:asciiTheme="majorBidi" w:hAnsiTheme="majorBidi" w:cstheme="majorBidi"/>
          <w:color w:val="000000" w:themeColor="text1"/>
          <w:sz w:val="40"/>
          <w:szCs w:val="40"/>
          <w:rtl/>
          <w:lang w:bidi="ar-MA"/>
        </w:rPr>
        <w:t>، أو هي اعتداء دولة على دولة أخرى.</w:t>
      </w:r>
    </w:p>
    <w:p w:rsidR="000E7615" w:rsidRDefault="00F610B3" w:rsidP="00475D66">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وقد شهدت الإنسانية حروبا عدة عبر التاريخ، منذ أن خلق الإنسان فوق البسيطة. ومازلنا نتذكر حروب </w:t>
      </w:r>
      <w:r w:rsidR="00475D66" w:rsidRPr="00CA5D80">
        <w:rPr>
          <w:rFonts w:asciiTheme="majorBidi" w:hAnsiTheme="majorBidi" w:cstheme="majorBidi"/>
          <w:color w:val="000000" w:themeColor="text1"/>
          <w:sz w:val="40"/>
          <w:szCs w:val="40"/>
          <w:rtl/>
          <w:lang w:bidi="ar-MA"/>
        </w:rPr>
        <w:t>أثينا</w:t>
      </w:r>
      <w:r w:rsidRPr="00CA5D80">
        <w:rPr>
          <w:rFonts w:asciiTheme="majorBidi" w:hAnsiTheme="majorBidi" w:cstheme="majorBidi"/>
          <w:color w:val="000000" w:themeColor="text1"/>
          <w:sz w:val="40"/>
          <w:szCs w:val="40"/>
          <w:rtl/>
          <w:lang w:bidi="ar-MA"/>
        </w:rPr>
        <w:t xml:space="preserve"> مع الفرس</w:t>
      </w:r>
      <w:r w:rsidR="00475D66" w:rsidRPr="00CA5D80">
        <w:rPr>
          <w:rFonts w:asciiTheme="majorBidi" w:hAnsiTheme="majorBidi" w:cstheme="majorBidi"/>
          <w:color w:val="000000" w:themeColor="text1"/>
          <w:sz w:val="40"/>
          <w:szCs w:val="40"/>
          <w:rtl/>
          <w:lang w:bidi="ar-MA"/>
        </w:rPr>
        <w:t xml:space="preserve"> من جهة، وإسبرطة من جهة ثانية.</w:t>
      </w:r>
    </w:p>
    <w:p w:rsidR="000E7615" w:rsidRDefault="00F610B3" w:rsidP="000E7615">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و</w:t>
      </w:r>
      <w:r w:rsidR="00475D66" w:rsidRPr="00CA5D80">
        <w:rPr>
          <w:rFonts w:asciiTheme="majorBidi" w:hAnsiTheme="majorBidi" w:cstheme="majorBidi"/>
          <w:color w:val="000000" w:themeColor="text1"/>
          <w:sz w:val="40"/>
          <w:szCs w:val="40"/>
          <w:rtl/>
          <w:lang w:bidi="ar-MA"/>
        </w:rPr>
        <w:t xml:space="preserve">مازلنا نتذكر أيضا </w:t>
      </w:r>
      <w:r w:rsidRPr="00CA5D80">
        <w:rPr>
          <w:rFonts w:asciiTheme="majorBidi" w:hAnsiTheme="majorBidi" w:cstheme="majorBidi"/>
          <w:color w:val="000000" w:themeColor="text1"/>
          <w:sz w:val="40"/>
          <w:szCs w:val="40"/>
          <w:rtl/>
          <w:lang w:bidi="ar-MA"/>
        </w:rPr>
        <w:t>حروب الرومان مع قرطاج</w:t>
      </w:r>
      <w:r w:rsidR="00475D66" w:rsidRPr="00CA5D80">
        <w:rPr>
          <w:rFonts w:asciiTheme="majorBidi" w:hAnsiTheme="majorBidi" w:cstheme="majorBidi"/>
          <w:color w:val="000000" w:themeColor="text1"/>
          <w:sz w:val="40"/>
          <w:szCs w:val="40"/>
          <w:rtl/>
          <w:lang w:bidi="ar-MA"/>
        </w:rPr>
        <w:t>ن</w:t>
      </w:r>
      <w:r w:rsidRPr="00CA5D80">
        <w:rPr>
          <w:rFonts w:asciiTheme="majorBidi" w:hAnsiTheme="majorBidi" w:cstheme="majorBidi"/>
          <w:color w:val="000000" w:themeColor="text1"/>
          <w:sz w:val="40"/>
          <w:szCs w:val="40"/>
          <w:rtl/>
          <w:lang w:bidi="ar-MA"/>
        </w:rPr>
        <w:t>ة،  وحروب الأمازيغ مع الرومان</w:t>
      </w:r>
      <w:r w:rsidR="00475D66" w:rsidRPr="00CA5D80">
        <w:rPr>
          <w:rFonts w:asciiTheme="majorBidi" w:hAnsiTheme="majorBidi" w:cstheme="majorBidi"/>
          <w:color w:val="000000" w:themeColor="text1"/>
          <w:sz w:val="40"/>
          <w:szCs w:val="40"/>
          <w:rtl/>
          <w:lang w:bidi="ar-MA"/>
        </w:rPr>
        <w:t xml:space="preserve"> من ناحية</w:t>
      </w:r>
      <w:r w:rsidRPr="00CA5D80">
        <w:rPr>
          <w:rFonts w:asciiTheme="majorBidi" w:hAnsiTheme="majorBidi" w:cstheme="majorBidi"/>
          <w:color w:val="000000" w:themeColor="text1"/>
          <w:sz w:val="40"/>
          <w:szCs w:val="40"/>
          <w:rtl/>
          <w:lang w:bidi="ar-MA"/>
        </w:rPr>
        <w:t>، و</w:t>
      </w:r>
      <w:r w:rsidR="00475D66" w:rsidRPr="00CA5D80">
        <w:rPr>
          <w:rFonts w:asciiTheme="majorBidi" w:hAnsiTheme="majorBidi" w:cstheme="majorBidi"/>
          <w:color w:val="000000" w:themeColor="text1"/>
          <w:sz w:val="40"/>
          <w:szCs w:val="40"/>
          <w:rtl/>
          <w:lang w:bidi="ar-MA"/>
        </w:rPr>
        <w:t xml:space="preserve">حروبهم مع </w:t>
      </w:r>
      <w:r w:rsidRPr="00CA5D80">
        <w:rPr>
          <w:rFonts w:asciiTheme="majorBidi" w:hAnsiTheme="majorBidi" w:cstheme="majorBidi"/>
          <w:color w:val="000000" w:themeColor="text1"/>
          <w:sz w:val="40"/>
          <w:szCs w:val="40"/>
          <w:rtl/>
          <w:lang w:bidi="ar-MA"/>
        </w:rPr>
        <w:t>الوندال والبيزنطيين</w:t>
      </w:r>
      <w:r w:rsidR="00475D66" w:rsidRPr="00CA5D80">
        <w:rPr>
          <w:rFonts w:asciiTheme="majorBidi" w:hAnsiTheme="majorBidi" w:cstheme="majorBidi"/>
          <w:color w:val="000000" w:themeColor="text1"/>
          <w:sz w:val="40"/>
          <w:szCs w:val="40"/>
          <w:rtl/>
          <w:lang w:bidi="ar-MA"/>
        </w:rPr>
        <w:t xml:space="preserve"> من ناحية أخرى؛</w:t>
      </w:r>
      <w:r w:rsidRPr="00CA5D80">
        <w:rPr>
          <w:rFonts w:asciiTheme="majorBidi" w:hAnsiTheme="majorBidi" w:cstheme="majorBidi"/>
          <w:color w:val="000000" w:themeColor="text1"/>
          <w:sz w:val="40"/>
          <w:szCs w:val="40"/>
          <w:rtl/>
          <w:lang w:bidi="ar-MA"/>
        </w:rPr>
        <w:t xml:space="preserve"> وحروب المسلمين مع كفار قريش، وبلاد فارس، وجيش الروم.</w:t>
      </w:r>
    </w:p>
    <w:p w:rsidR="00F610B3" w:rsidRPr="00CA5D80" w:rsidRDefault="00F610B3" w:rsidP="000E7615">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 وما زلنا نتذكر </w:t>
      </w:r>
      <w:r w:rsidR="00475D66" w:rsidRPr="00CA5D80">
        <w:rPr>
          <w:rFonts w:asciiTheme="majorBidi" w:hAnsiTheme="majorBidi" w:cstheme="majorBidi"/>
          <w:color w:val="000000" w:themeColor="text1"/>
          <w:sz w:val="40"/>
          <w:szCs w:val="40"/>
          <w:rtl/>
          <w:lang w:bidi="ar-MA"/>
        </w:rPr>
        <w:t xml:space="preserve">كذلك </w:t>
      </w:r>
      <w:r w:rsidRPr="00CA5D80">
        <w:rPr>
          <w:rFonts w:asciiTheme="majorBidi" w:hAnsiTheme="majorBidi" w:cstheme="majorBidi"/>
          <w:color w:val="000000" w:themeColor="text1"/>
          <w:sz w:val="40"/>
          <w:szCs w:val="40"/>
          <w:rtl/>
          <w:lang w:bidi="ar-MA"/>
        </w:rPr>
        <w:t>حروب العصور الوسطى بأوروبا الغربية،   وحرب المائة سنة ، وحروب لويس الرابع عشر، وحروب نابليون بونابرت</w:t>
      </w:r>
      <w:r w:rsidRPr="00CA5D80">
        <w:rPr>
          <w:rStyle w:val="FootnoteReference"/>
          <w:rFonts w:asciiTheme="majorBidi" w:hAnsiTheme="majorBidi" w:cstheme="majorBidi"/>
          <w:color w:val="000000" w:themeColor="text1"/>
          <w:sz w:val="40"/>
          <w:szCs w:val="40"/>
          <w:rtl/>
          <w:lang w:bidi="ar-MA"/>
        </w:rPr>
        <w:footnoteReference w:id="129"/>
      </w:r>
      <w:r w:rsidRPr="00CA5D80">
        <w:rPr>
          <w:rFonts w:asciiTheme="majorBidi" w:hAnsiTheme="majorBidi" w:cstheme="majorBidi"/>
          <w:color w:val="000000" w:themeColor="text1"/>
          <w:sz w:val="40"/>
          <w:szCs w:val="40"/>
          <w:rtl/>
          <w:lang w:bidi="ar-MA"/>
        </w:rPr>
        <w:t>، وحروب التوسع الاستعماري</w:t>
      </w:r>
      <w:r w:rsidR="00475D66" w:rsidRPr="00CA5D80">
        <w:rPr>
          <w:rFonts w:asciiTheme="majorBidi" w:hAnsiTheme="majorBidi" w:cstheme="majorBidi"/>
          <w:color w:val="000000" w:themeColor="text1"/>
          <w:sz w:val="40"/>
          <w:szCs w:val="40"/>
          <w:rtl/>
          <w:lang w:bidi="ar-MA"/>
        </w:rPr>
        <w:t xml:space="preserve"> الغربي في معظم مناطق العالم</w:t>
      </w:r>
      <w:r w:rsidRPr="00CA5D80">
        <w:rPr>
          <w:rFonts w:asciiTheme="majorBidi" w:hAnsiTheme="majorBidi" w:cstheme="majorBidi"/>
          <w:color w:val="000000" w:themeColor="text1"/>
          <w:sz w:val="40"/>
          <w:szCs w:val="40"/>
          <w:rtl/>
          <w:lang w:bidi="ar-MA"/>
        </w:rPr>
        <w:t>...</w:t>
      </w:r>
    </w:p>
    <w:p w:rsidR="00F610B3" w:rsidRPr="00CA5D80" w:rsidRDefault="00475D66" w:rsidP="00475D66">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ثم، يعد</w:t>
      </w:r>
      <w:r w:rsidR="00F610B3" w:rsidRPr="00CA5D80">
        <w:rPr>
          <w:rFonts w:asciiTheme="majorBidi" w:hAnsiTheme="majorBidi" w:cstheme="majorBidi"/>
          <w:color w:val="000000" w:themeColor="text1"/>
          <w:sz w:val="40"/>
          <w:szCs w:val="40"/>
          <w:rtl/>
          <w:lang w:bidi="ar-MA"/>
        </w:rPr>
        <w:t xml:space="preserve"> القرن العشرين  قرن الحروب بامتياز، فقد ازدادت حروبه قسوة وفظاعة و شراسة، و</w:t>
      </w:r>
      <w:r w:rsidRPr="00CA5D80">
        <w:rPr>
          <w:rFonts w:asciiTheme="majorBidi" w:hAnsiTheme="majorBidi" w:cstheme="majorBidi"/>
          <w:color w:val="000000" w:themeColor="text1"/>
          <w:sz w:val="40"/>
          <w:szCs w:val="40"/>
          <w:rtl/>
          <w:lang w:bidi="ar-MA"/>
        </w:rPr>
        <w:t>أخص بالذكر</w:t>
      </w:r>
      <w:r w:rsidR="00F610B3" w:rsidRPr="00CA5D80">
        <w:rPr>
          <w:rFonts w:asciiTheme="majorBidi" w:hAnsiTheme="majorBidi" w:cstheme="majorBidi"/>
          <w:color w:val="000000" w:themeColor="text1"/>
          <w:sz w:val="40"/>
          <w:szCs w:val="40"/>
          <w:rtl/>
          <w:lang w:bidi="ar-MA"/>
        </w:rPr>
        <w:t xml:space="preserve"> الحربين العالميتين ؛ إذ استعملت في هذه الحروب أسلحة فتاكة لم يعهدها الإنسان من قبل، كالدبابات، والطائرات، والغواصات، والقنابل الذرية ، والأسلحة السامة، والقنابل العنقودية، والأسلحة المحرمة دوليا... </w:t>
      </w:r>
    </w:p>
    <w:p w:rsidR="00F610B3" w:rsidRPr="00CA5D80" w:rsidRDefault="00F610B3" w:rsidP="00F610B3">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ناهيك عن الحروب الاستعمارية التي أودت بالكثير من الأرواح البريئة، وحروب المقاومة من أجل نيل الاستقلال، والحروب الإيديولوجية بين المعسكر الغربي والمعسكر الشرقي، أو ما يسمى أيضا بالحرب الباردة، كما يظهر ذلك جليا فيما نشب بين الاتحاد السوفياتي والولايات المتحدة الأمريكية </w:t>
      </w:r>
      <w:r w:rsidR="00475D66" w:rsidRPr="00CA5D80">
        <w:rPr>
          <w:rFonts w:asciiTheme="majorBidi" w:hAnsiTheme="majorBidi" w:cstheme="majorBidi"/>
          <w:color w:val="000000" w:themeColor="text1"/>
          <w:sz w:val="40"/>
          <w:szCs w:val="40"/>
          <w:rtl/>
          <w:lang w:bidi="ar-MA"/>
        </w:rPr>
        <w:t xml:space="preserve">من حروب باردة </w:t>
      </w:r>
      <w:r w:rsidRPr="00CA5D80">
        <w:rPr>
          <w:rFonts w:asciiTheme="majorBidi" w:hAnsiTheme="majorBidi" w:cstheme="majorBidi"/>
          <w:color w:val="000000" w:themeColor="text1"/>
          <w:sz w:val="40"/>
          <w:szCs w:val="40"/>
          <w:rtl/>
          <w:lang w:bidi="ar-MA"/>
        </w:rPr>
        <w:t>حول ألمانيا الشرقية، وكوبا، والفيتنام، وأفغانستان، وكوريا الشمالية، ويوغوسلافيا، ودول أفريقيا والعالم الثالث بصفة عامة. دون أن ننسى الحروب العرقية أو العنصرية، والحروب الدينية، والحروب الطائفية، وحروب الإرهاب والتطرف، والحروب العدوانية الاستباقية، والحروب الحضارية</w:t>
      </w:r>
      <w:r w:rsidR="00475D66" w:rsidRPr="00CA5D80">
        <w:rPr>
          <w:rStyle w:val="FootnoteReference"/>
          <w:rFonts w:asciiTheme="majorBidi" w:hAnsiTheme="majorBidi" w:cstheme="majorBidi"/>
          <w:color w:val="000000" w:themeColor="text1"/>
          <w:sz w:val="40"/>
          <w:szCs w:val="40"/>
          <w:rtl/>
          <w:lang w:bidi="ar-MA"/>
        </w:rPr>
        <w:footnoteReference w:id="130"/>
      </w:r>
      <w:r w:rsidRPr="00CA5D80">
        <w:rPr>
          <w:rFonts w:asciiTheme="majorBidi" w:hAnsiTheme="majorBidi" w:cstheme="majorBidi"/>
          <w:color w:val="000000" w:themeColor="text1"/>
          <w:sz w:val="40"/>
          <w:szCs w:val="40"/>
          <w:rtl/>
          <w:lang w:bidi="ar-MA"/>
        </w:rPr>
        <w:t xml:space="preserve"> والثقافية</w:t>
      </w:r>
      <w:r w:rsidR="00475D66" w:rsidRPr="00CA5D80">
        <w:rPr>
          <w:rStyle w:val="FootnoteReference"/>
          <w:rFonts w:asciiTheme="majorBidi" w:hAnsiTheme="majorBidi" w:cstheme="majorBidi"/>
          <w:color w:val="000000" w:themeColor="text1"/>
          <w:sz w:val="40"/>
          <w:szCs w:val="40"/>
          <w:rtl/>
          <w:lang w:bidi="ar-MA"/>
        </w:rPr>
        <w:footnoteReference w:id="131"/>
      </w:r>
      <w:r w:rsidRPr="00CA5D80">
        <w:rPr>
          <w:rFonts w:asciiTheme="majorBidi" w:hAnsiTheme="majorBidi" w:cstheme="majorBidi"/>
          <w:color w:val="000000" w:themeColor="text1"/>
          <w:sz w:val="40"/>
          <w:szCs w:val="40"/>
          <w:rtl/>
          <w:lang w:bidi="ar-MA"/>
        </w:rPr>
        <w:t xml:space="preserve"> والإعلامية والاقتصادية</w:t>
      </w:r>
      <w:r w:rsidR="00475D66" w:rsidRPr="00CA5D80">
        <w:rPr>
          <w:rStyle w:val="FootnoteReference"/>
          <w:rFonts w:asciiTheme="majorBidi" w:hAnsiTheme="majorBidi" w:cstheme="majorBidi"/>
          <w:color w:val="000000" w:themeColor="text1"/>
          <w:sz w:val="40"/>
          <w:szCs w:val="40"/>
          <w:rtl/>
          <w:lang w:bidi="ar-MA"/>
        </w:rPr>
        <w:footnoteReference w:id="132"/>
      </w:r>
      <w:r w:rsidRPr="00CA5D80">
        <w:rPr>
          <w:rFonts w:asciiTheme="majorBidi" w:hAnsiTheme="majorBidi" w:cstheme="majorBidi"/>
          <w:color w:val="000000" w:themeColor="text1"/>
          <w:sz w:val="40"/>
          <w:szCs w:val="40"/>
          <w:rtl/>
          <w:lang w:bidi="ar-MA"/>
        </w:rPr>
        <w:t xml:space="preserve">، وحروب الصور...  </w:t>
      </w:r>
    </w:p>
    <w:p w:rsidR="00F610B3" w:rsidRPr="00CA5D80" w:rsidRDefault="00F610B3" w:rsidP="00076071">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وكان الطمع، والجشع، والغرور، والتعصب، والانتقام، والحقد، والعدوان، والكراهية، و الرغبة في الهيمنة... من الأسباب التي ساهمت في اندلاع الحروب بين الدول والشعوب.وترى وثيقة التسامح الصادرة عن اليونسكو أن ال</w:t>
      </w:r>
      <w:r w:rsidR="00076071" w:rsidRPr="00CA5D80">
        <w:rPr>
          <w:rFonts w:asciiTheme="majorBidi" w:hAnsiTheme="majorBidi" w:cstheme="majorBidi"/>
          <w:color w:val="000000" w:themeColor="text1"/>
          <w:sz w:val="40"/>
          <w:szCs w:val="40"/>
          <w:rtl/>
          <w:lang w:bidi="ar-MA"/>
        </w:rPr>
        <w:t>ت</w:t>
      </w:r>
      <w:r w:rsidRPr="00CA5D80">
        <w:rPr>
          <w:rFonts w:asciiTheme="majorBidi" w:hAnsiTheme="majorBidi" w:cstheme="majorBidi"/>
          <w:color w:val="000000" w:themeColor="text1"/>
          <w:sz w:val="40"/>
          <w:szCs w:val="40"/>
          <w:rtl/>
          <w:lang w:bidi="ar-MA"/>
        </w:rPr>
        <w:t xml:space="preserve">عصب </w:t>
      </w:r>
      <w:r w:rsidR="00076071" w:rsidRPr="00CA5D80">
        <w:rPr>
          <w:rFonts w:asciiTheme="majorBidi" w:hAnsiTheme="majorBidi" w:cstheme="majorBidi"/>
          <w:color w:val="000000" w:themeColor="text1"/>
          <w:sz w:val="40"/>
          <w:szCs w:val="40"/>
          <w:rtl/>
          <w:lang w:bidi="ar-MA"/>
        </w:rPr>
        <w:t>هو</w:t>
      </w:r>
      <w:r w:rsidRPr="00CA5D80">
        <w:rPr>
          <w:rFonts w:asciiTheme="majorBidi" w:hAnsiTheme="majorBidi" w:cstheme="majorBidi"/>
          <w:color w:val="000000" w:themeColor="text1"/>
          <w:sz w:val="40"/>
          <w:szCs w:val="40"/>
          <w:rtl/>
          <w:lang w:bidi="ar-MA"/>
        </w:rPr>
        <w:t xml:space="preserve"> السبب الحقيقي وراء الحروب  في العالم:"  الجواب الوحيد المتوفر حاليا هو أن التعصب يتصاعد في كل مكان،ويحدث المآسي الجسام على نطاق جماعي.فلطالما أثار مسائل معنوية إلى جانب المسائل السياسية التي أثارها في التسعينيات.وأصبح ينظر إلى التعصب أكثر فأكثر كتهديد خطير للديمقراطية والسلام والأمن.ومن الطبيعي أن تقض هذه المسألة مضاجع الحكومات والشعوب إلا أن أي نقاش لموضوع التعصب يطرح أسئلة أكثر بكثير مما يقدم أجوبة.</w:t>
      </w:r>
    </w:p>
    <w:p w:rsidR="00F610B3" w:rsidRPr="00CA5D80" w:rsidRDefault="00F610B3" w:rsidP="00F610B3">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وغني عن القول: إن التعصب محفور في تاريخ البشرية، فهو أشعل فتيل معظم الحروب، وغذى الاضطهادات الدينية والمواجهات الإيديولوجية العنيفة.فهل هو كامن في طبيعة الإنسان؟ وهل يمكن تخطيه؟ وهل يمكن تعلم التسامح؟ وكيف تستطيع الديمقراطيات معالجة التعصب، ولا تقيد سلوك مواطنيها؟  كيف يمكن تحقيق التعدد الثقافي السلمي؟".</w:t>
      </w:r>
      <w:r w:rsidRPr="00CA5D80">
        <w:rPr>
          <w:rStyle w:val="FootnoteReference"/>
          <w:rFonts w:asciiTheme="majorBidi" w:hAnsiTheme="majorBidi" w:cstheme="majorBidi"/>
          <w:color w:val="000000" w:themeColor="text1"/>
          <w:sz w:val="40"/>
          <w:szCs w:val="40"/>
          <w:rtl/>
          <w:lang w:bidi="ar-MA"/>
        </w:rPr>
        <w:footnoteReference w:id="133"/>
      </w:r>
    </w:p>
    <w:p w:rsidR="00F610B3" w:rsidRPr="00CA5D80" w:rsidRDefault="00F610B3" w:rsidP="00F610B3">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وما يلاحظ على هذه الحروب أنها حروب مادية برجماتية، بلا قيم ولا أخلاق، تستند إلى منطق المنفعة والابتزاز، وفق مقولة ميكيافيلي:" الغاية تبرر الوسيلة". وقد استخدمت فيها أسلحة الدمار الشامل التي حرمتها الأديان السماوية كافة، ولم تعد هذه الحروب ذات منطلقات شرعية أو دينية أو أخلاقية، بل هي حروب دموية فظيعة ، بلا أخلاق</w:t>
      </w:r>
      <w:r w:rsidR="00D27047"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ولا</w:t>
      </w:r>
      <w:r w:rsidR="00D2704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دين. </w:t>
      </w:r>
    </w:p>
    <w:p w:rsidR="00CE3A1A" w:rsidRPr="00CA5D80" w:rsidRDefault="00B6701C" w:rsidP="00F610B3">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w:t>
      </w:r>
      <w:r w:rsidR="00F610B3" w:rsidRPr="00CA5D80">
        <w:rPr>
          <w:rFonts w:asciiTheme="majorBidi" w:hAnsiTheme="majorBidi" w:cstheme="majorBidi"/>
          <w:color w:val="000000" w:themeColor="text1"/>
          <w:sz w:val="40"/>
          <w:szCs w:val="40"/>
          <w:rtl/>
          <w:lang w:bidi="ar-MA"/>
        </w:rPr>
        <w:t>من هنا، ف</w:t>
      </w:r>
      <w:r w:rsidRPr="00CA5D80">
        <w:rPr>
          <w:rFonts w:asciiTheme="majorBidi" w:hAnsiTheme="majorBidi" w:cstheme="majorBidi"/>
          <w:color w:val="000000" w:themeColor="text1"/>
          <w:sz w:val="40"/>
          <w:szCs w:val="40"/>
          <w:rtl/>
          <w:lang w:bidi="ar-MA"/>
        </w:rPr>
        <w:t>الحر</w:t>
      </w:r>
      <w:r w:rsidR="00F610B3" w:rsidRPr="00CA5D80">
        <w:rPr>
          <w:rFonts w:asciiTheme="majorBidi" w:hAnsiTheme="majorBidi" w:cstheme="majorBidi"/>
          <w:color w:val="000000" w:themeColor="text1"/>
          <w:sz w:val="40"/>
          <w:szCs w:val="40"/>
          <w:rtl/>
          <w:lang w:bidi="ar-MA"/>
        </w:rPr>
        <w:t>و</w:t>
      </w:r>
      <w:r w:rsidRPr="00CA5D80">
        <w:rPr>
          <w:rFonts w:asciiTheme="majorBidi" w:hAnsiTheme="majorBidi" w:cstheme="majorBidi"/>
          <w:color w:val="000000" w:themeColor="text1"/>
          <w:sz w:val="40"/>
          <w:szCs w:val="40"/>
          <w:rtl/>
          <w:lang w:bidi="ar-MA"/>
        </w:rPr>
        <w:t>ب التي يخوضها الغرب،وخاصة الولايات المتحدة الأمريكية</w:t>
      </w:r>
      <w:r w:rsidRPr="00CA5D80">
        <w:rPr>
          <w:rStyle w:val="FootnoteReference"/>
          <w:rFonts w:asciiTheme="majorBidi" w:hAnsiTheme="majorBidi" w:cstheme="majorBidi"/>
          <w:color w:val="000000" w:themeColor="text1"/>
          <w:sz w:val="40"/>
          <w:szCs w:val="40"/>
          <w:rtl/>
          <w:lang w:bidi="ar-MA"/>
        </w:rPr>
        <w:footnoteReference w:id="134"/>
      </w:r>
      <w:r w:rsidRPr="00CA5D80">
        <w:rPr>
          <w:rFonts w:asciiTheme="majorBidi" w:hAnsiTheme="majorBidi" w:cstheme="majorBidi"/>
          <w:color w:val="000000" w:themeColor="text1"/>
          <w:sz w:val="40"/>
          <w:szCs w:val="40"/>
          <w:rtl/>
          <w:lang w:bidi="ar-MA"/>
        </w:rPr>
        <w:t xml:space="preserve"> ،  ضد الدول العربية </w:t>
      </w:r>
      <w:r w:rsidR="00F610B3" w:rsidRPr="00CA5D80">
        <w:rPr>
          <w:rFonts w:asciiTheme="majorBidi" w:hAnsiTheme="majorBidi" w:cstheme="majorBidi"/>
          <w:color w:val="000000" w:themeColor="text1"/>
          <w:sz w:val="40"/>
          <w:szCs w:val="40"/>
          <w:rtl/>
          <w:lang w:bidi="ar-MA"/>
        </w:rPr>
        <w:t xml:space="preserve">أو الدول المارقة ، حسب رأيها، </w:t>
      </w:r>
      <w:r w:rsidRPr="00CA5D80">
        <w:rPr>
          <w:rFonts w:asciiTheme="majorBidi" w:hAnsiTheme="majorBidi" w:cstheme="majorBidi"/>
          <w:color w:val="000000" w:themeColor="text1"/>
          <w:sz w:val="40"/>
          <w:szCs w:val="40"/>
          <w:rtl/>
          <w:lang w:bidi="ar-MA"/>
        </w:rPr>
        <w:t>هي حر</w:t>
      </w:r>
      <w:r w:rsidR="00F610B3" w:rsidRPr="00CA5D80">
        <w:rPr>
          <w:rFonts w:asciiTheme="majorBidi" w:hAnsiTheme="majorBidi" w:cstheme="majorBidi"/>
          <w:color w:val="000000" w:themeColor="text1"/>
          <w:sz w:val="40"/>
          <w:szCs w:val="40"/>
          <w:rtl/>
          <w:lang w:bidi="ar-MA"/>
        </w:rPr>
        <w:t>و</w:t>
      </w:r>
      <w:r w:rsidRPr="00CA5D80">
        <w:rPr>
          <w:rFonts w:asciiTheme="majorBidi" w:hAnsiTheme="majorBidi" w:cstheme="majorBidi"/>
          <w:color w:val="000000" w:themeColor="text1"/>
          <w:sz w:val="40"/>
          <w:szCs w:val="40"/>
          <w:rtl/>
          <w:lang w:bidi="ar-MA"/>
        </w:rPr>
        <w:t xml:space="preserve">ب غير عادلة، </w:t>
      </w:r>
      <w:r w:rsidR="00F610B3" w:rsidRPr="00CA5D80">
        <w:rPr>
          <w:rFonts w:asciiTheme="majorBidi" w:hAnsiTheme="majorBidi" w:cstheme="majorBidi"/>
          <w:color w:val="000000" w:themeColor="text1"/>
          <w:sz w:val="40"/>
          <w:szCs w:val="40"/>
          <w:rtl/>
          <w:lang w:bidi="ar-MA"/>
        </w:rPr>
        <w:t xml:space="preserve">وغير شرعية، وغير قانونية، </w:t>
      </w:r>
      <w:r w:rsidRPr="00CA5D80">
        <w:rPr>
          <w:rFonts w:asciiTheme="majorBidi" w:hAnsiTheme="majorBidi" w:cstheme="majorBidi"/>
          <w:color w:val="000000" w:themeColor="text1"/>
          <w:sz w:val="40"/>
          <w:szCs w:val="40"/>
          <w:rtl/>
          <w:lang w:bidi="ar-MA"/>
        </w:rPr>
        <w:t>بل يراد بها استنزاف ثروات هذه البلدان وابتزازها</w:t>
      </w:r>
      <w:r w:rsidR="00F610B3" w:rsidRPr="00CA5D80">
        <w:rPr>
          <w:rFonts w:asciiTheme="majorBidi" w:hAnsiTheme="majorBidi" w:cstheme="majorBidi"/>
          <w:color w:val="000000" w:themeColor="text1"/>
          <w:sz w:val="40"/>
          <w:szCs w:val="40"/>
          <w:rtl/>
          <w:lang w:bidi="ar-MA"/>
        </w:rPr>
        <w:t>. وبالتالي، فهي</w:t>
      </w:r>
      <w:r w:rsidRPr="00CA5D80">
        <w:rPr>
          <w:rFonts w:asciiTheme="majorBidi" w:hAnsiTheme="majorBidi" w:cstheme="majorBidi"/>
          <w:color w:val="000000" w:themeColor="text1"/>
          <w:sz w:val="40"/>
          <w:szCs w:val="40"/>
          <w:rtl/>
          <w:lang w:bidi="ar-MA"/>
        </w:rPr>
        <w:t xml:space="preserve"> حرب </w:t>
      </w:r>
      <w:r w:rsidR="00F610B3" w:rsidRPr="00CA5D80">
        <w:rPr>
          <w:rFonts w:asciiTheme="majorBidi" w:hAnsiTheme="majorBidi" w:cstheme="majorBidi"/>
          <w:color w:val="000000" w:themeColor="text1"/>
          <w:sz w:val="40"/>
          <w:szCs w:val="40"/>
          <w:rtl/>
          <w:lang w:bidi="ar-MA"/>
        </w:rPr>
        <w:t>ثقافية و</w:t>
      </w:r>
      <w:r w:rsidRPr="00CA5D80">
        <w:rPr>
          <w:rFonts w:asciiTheme="majorBidi" w:hAnsiTheme="majorBidi" w:cstheme="majorBidi"/>
          <w:color w:val="000000" w:themeColor="text1"/>
          <w:sz w:val="40"/>
          <w:szCs w:val="40"/>
          <w:rtl/>
          <w:lang w:bidi="ar-MA"/>
        </w:rPr>
        <w:t xml:space="preserve">حضارية وصدامية ودينية ، هدفها تحقيق المنافع والمصالح </w:t>
      </w:r>
      <w:r w:rsidR="00F610B3" w:rsidRPr="00CA5D80">
        <w:rPr>
          <w:rFonts w:asciiTheme="majorBidi" w:hAnsiTheme="majorBidi" w:cstheme="majorBidi"/>
          <w:color w:val="000000" w:themeColor="text1"/>
          <w:sz w:val="40"/>
          <w:szCs w:val="40"/>
          <w:rtl/>
          <w:lang w:bidi="ar-MA"/>
        </w:rPr>
        <w:t xml:space="preserve">المادية </w:t>
      </w:r>
      <w:r w:rsidRPr="00CA5D80">
        <w:rPr>
          <w:rFonts w:asciiTheme="majorBidi" w:hAnsiTheme="majorBidi" w:cstheme="majorBidi"/>
          <w:color w:val="000000" w:themeColor="text1"/>
          <w:sz w:val="40"/>
          <w:szCs w:val="40"/>
          <w:rtl/>
          <w:lang w:bidi="ar-MA"/>
        </w:rPr>
        <w:t>على حساب الشرعية والأخلاق والفضيلة الإنسانية</w:t>
      </w:r>
      <w:r w:rsidRPr="00CA5D80">
        <w:rPr>
          <w:rStyle w:val="FootnoteReference"/>
          <w:rFonts w:asciiTheme="majorBidi" w:hAnsiTheme="majorBidi" w:cstheme="majorBidi"/>
          <w:color w:val="000000" w:themeColor="text1"/>
          <w:sz w:val="40"/>
          <w:szCs w:val="40"/>
          <w:rtl/>
          <w:lang w:bidi="ar-MA"/>
        </w:rPr>
        <w:footnoteReference w:id="135"/>
      </w:r>
      <w:r w:rsidRPr="00CA5D80">
        <w:rPr>
          <w:rFonts w:asciiTheme="majorBidi" w:hAnsiTheme="majorBidi" w:cstheme="majorBidi"/>
          <w:color w:val="000000" w:themeColor="text1"/>
          <w:sz w:val="40"/>
          <w:szCs w:val="40"/>
          <w:rtl/>
          <w:lang w:bidi="ar-MA"/>
        </w:rPr>
        <w:t>.</w:t>
      </w:r>
    </w:p>
    <w:p w:rsidR="00FD200F" w:rsidRPr="00CA5D80" w:rsidRDefault="00F610B3" w:rsidP="000E7615">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وقد </w:t>
      </w:r>
      <w:r w:rsidR="00FD200F" w:rsidRPr="00CA5D80">
        <w:rPr>
          <w:rFonts w:asciiTheme="majorBidi" w:hAnsiTheme="majorBidi" w:cstheme="majorBidi"/>
          <w:color w:val="000000" w:themeColor="text1"/>
          <w:sz w:val="40"/>
          <w:szCs w:val="40"/>
          <w:rtl/>
          <w:lang w:bidi="ar-MA"/>
        </w:rPr>
        <w:t xml:space="preserve">أعلنت الولايات المتحدة الأمريكية، منذ سنوات التسعين من القرن الماضي ، </w:t>
      </w:r>
      <w:r w:rsidRPr="00CA5D80">
        <w:rPr>
          <w:rFonts w:asciiTheme="majorBidi" w:hAnsiTheme="majorBidi" w:cstheme="majorBidi"/>
          <w:color w:val="000000" w:themeColor="text1"/>
          <w:sz w:val="40"/>
          <w:szCs w:val="40"/>
          <w:rtl/>
          <w:lang w:bidi="ar-MA"/>
        </w:rPr>
        <w:t>و</w:t>
      </w:r>
      <w:r w:rsidR="00D27047" w:rsidRPr="00CA5D80">
        <w:rPr>
          <w:rFonts w:asciiTheme="majorBidi" w:hAnsiTheme="majorBidi" w:cstheme="majorBidi"/>
          <w:color w:val="000000" w:themeColor="text1"/>
          <w:sz w:val="40"/>
          <w:szCs w:val="40"/>
          <w:rtl/>
          <w:lang w:bidi="ar-MA"/>
        </w:rPr>
        <w:t xml:space="preserve">خصوصا </w:t>
      </w:r>
      <w:r w:rsidRPr="00CA5D80">
        <w:rPr>
          <w:rFonts w:asciiTheme="majorBidi" w:hAnsiTheme="majorBidi" w:cstheme="majorBidi"/>
          <w:color w:val="000000" w:themeColor="text1"/>
          <w:sz w:val="40"/>
          <w:szCs w:val="40"/>
          <w:rtl/>
          <w:lang w:bidi="ar-MA"/>
        </w:rPr>
        <w:t xml:space="preserve">بعد حادث 11سبتمبر 2001م، </w:t>
      </w:r>
      <w:r w:rsidR="00FD200F" w:rsidRPr="00CA5D80">
        <w:rPr>
          <w:rFonts w:asciiTheme="majorBidi" w:hAnsiTheme="majorBidi" w:cstheme="majorBidi"/>
          <w:color w:val="000000" w:themeColor="text1"/>
          <w:sz w:val="40"/>
          <w:szCs w:val="40"/>
          <w:rtl/>
          <w:lang w:bidi="ar-MA"/>
        </w:rPr>
        <w:t xml:space="preserve">عن نيتها </w:t>
      </w:r>
      <w:r w:rsidRPr="00CA5D80">
        <w:rPr>
          <w:rFonts w:asciiTheme="majorBidi" w:hAnsiTheme="majorBidi" w:cstheme="majorBidi"/>
          <w:color w:val="000000" w:themeColor="text1"/>
          <w:sz w:val="40"/>
          <w:szCs w:val="40"/>
          <w:rtl/>
          <w:lang w:bidi="ar-MA"/>
        </w:rPr>
        <w:t xml:space="preserve">العدوانية المبيتة </w:t>
      </w:r>
      <w:r w:rsidR="00FD200F" w:rsidRPr="00CA5D80">
        <w:rPr>
          <w:rFonts w:asciiTheme="majorBidi" w:hAnsiTheme="majorBidi" w:cstheme="majorBidi"/>
          <w:color w:val="000000" w:themeColor="text1"/>
          <w:sz w:val="40"/>
          <w:szCs w:val="40"/>
          <w:rtl/>
          <w:lang w:bidi="ar-MA"/>
        </w:rPr>
        <w:t>لمواجهة دول الشر والإرهاب والعدوان</w:t>
      </w:r>
      <w:r w:rsidRPr="00CA5D80">
        <w:rPr>
          <w:rFonts w:asciiTheme="majorBidi" w:hAnsiTheme="majorBidi" w:cstheme="majorBidi"/>
          <w:color w:val="000000" w:themeColor="text1"/>
          <w:sz w:val="40"/>
          <w:szCs w:val="40"/>
          <w:rtl/>
          <w:lang w:bidi="ar-MA"/>
        </w:rPr>
        <w:t xml:space="preserve"> والتطرف</w:t>
      </w:r>
      <w:r w:rsidR="00FD200F" w:rsidRPr="00CA5D80">
        <w:rPr>
          <w:rFonts w:asciiTheme="majorBidi" w:hAnsiTheme="majorBidi" w:cstheme="majorBidi"/>
          <w:color w:val="000000" w:themeColor="text1"/>
          <w:sz w:val="40"/>
          <w:szCs w:val="40"/>
          <w:rtl/>
          <w:lang w:bidi="ar-MA"/>
        </w:rPr>
        <w:t>، مثل:</w:t>
      </w:r>
      <w:r w:rsidRPr="00CA5D80">
        <w:rPr>
          <w:rFonts w:asciiTheme="majorBidi" w:hAnsiTheme="majorBidi" w:cstheme="majorBidi"/>
          <w:color w:val="000000" w:themeColor="text1"/>
          <w:sz w:val="40"/>
          <w:szCs w:val="40"/>
          <w:rtl/>
          <w:lang w:bidi="ar-MA"/>
        </w:rPr>
        <w:t xml:space="preserve"> </w:t>
      </w:r>
      <w:r w:rsidR="00FD200F" w:rsidRPr="00CA5D80">
        <w:rPr>
          <w:rFonts w:asciiTheme="majorBidi" w:hAnsiTheme="majorBidi" w:cstheme="majorBidi"/>
          <w:color w:val="000000" w:themeColor="text1"/>
          <w:sz w:val="40"/>
          <w:szCs w:val="40"/>
          <w:rtl/>
          <w:lang w:bidi="ar-MA"/>
        </w:rPr>
        <w:t xml:space="preserve">كوريا الجنوبية، وباكستان، وأفغانستان، وليبيا، وإيران، والعراق، وكوبا، </w:t>
      </w:r>
      <w:r w:rsidRPr="00CA5D80">
        <w:rPr>
          <w:rFonts w:asciiTheme="majorBidi" w:hAnsiTheme="majorBidi" w:cstheme="majorBidi"/>
          <w:color w:val="000000" w:themeColor="text1"/>
          <w:sz w:val="40"/>
          <w:szCs w:val="40"/>
          <w:rtl/>
          <w:lang w:bidi="ar-MA"/>
        </w:rPr>
        <w:t>وفنزويلا</w:t>
      </w:r>
      <w:r w:rsidR="00FD200F" w:rsidRPr="00CA5D80">
        <w:rPr>
          <w:rFonts w:asciiTheme="majorBidi" w:hAnsiTheme="majorBidi" w:cstheme="majorBidi"/>
          <w:color w:val="000000" w:themeColor="text1"/>
          <w:sz w:val="40"/>
          <w:szCs w:val="40"/>
          <w:rtl/>
          <w:lang w:bidi="ar-MA"/>
        </w:rPr>
        <w:t>، والسودان</w:t>
      </w:r>
      <w:r w:rsidRPr="00CA5D80">
        <w:rPr>
          <w:rFonts w:asciiTheme="majorBidi" w:hAnsiTheme="majorBidi" w:cstheme="majorBidi"/>
          <w:color w:val="000000" w:themeColor="text1"/>
          <w:sz w:val="40"/>
          <w:szCs w:val="40"/>
          <w:rtl/>
          <w:lang w:bidi="ar-MA"/>
        </w:rPr>
        <w:t>؛</w:t>
      </w:r>
      <w:r w:rsidR="00FD200F"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و</w:t>
      </w:r>
      <w:r w:rsidR="00D27047" w:rsidRPr="00CA5D80">
        <w:rPr>
          <w:rFonts w:asciiTheme="majorBidi" w:hAnsiTheme="majorBidi" w:cstheme="majorBidi"/>
          <w:color w:val="000000" w:themeColor="text1"/>
          <w:sz w:val="40"/>
          <w:szCs w:val="40"/>
          <w:rtl/>
          <w:lang w:bidi="ar-MA"/>
        </w:rPr>
        <w:t xml:space="preserve">أيضا </w:t>
      </w:r>
      <w:r w:rsidRPr="00CA5D80">
        <w:rPr>
          <w:rFonts w:asciiTheme="majorBidi" w:hAnsiTheme="majorBidi" w:cstheme="majorBidi"/>
          <w:color w:val="000000" w:themeColor="text1"/>
          <w:sz w:val="40"/>
          <w:szCs w:val="40"/>
          <w:rtl/>
          <w:lang w:bidi="ar-MA"/>
        </w:rPr>
        <w:t xml:space="preserve">مواجهة </w:t>
      </w:r>
      <w:r w:rsidR="00FD200F" w:rsidRPr="00CA5D80">
        <w:rPr>
          <w:rFonts w:asciiTheme="majorBidi" w:hAnsiTheme="majorBidi" w:cstheme="majorBidi"/>
          <w:color w:val="000000" w:themeColor="text1"/>
          <w:sz w:val="40"/>
          <w:szCs w:val="40"/>
          <w:rtl/>
          <w:lang w:bidi="ar-MA"/>
        </w:rPr>
        <w:t xml:space="preserve">الجماعات الإرهابية </w:t>
      </w:r>
      <w:r w:rsidRPr="00CA5D80">
        <w:rPr>
          <w:rFonts w:asciiTheme="majorBidi" w:hAnsiTheme="majorBidi" w:cstheme="majorBidi"/>
          <w:color w:val="000000" w:themeColor="text1"/>
          <w:sz w:val="40"/>
          <w:szCs w:val="40"/>
          <w:rtl/>
          <w:lang w:bidi="ar-MA"/>
        </w:rPr>
        <w:t>المتطرفة كداعش، والإخوان المسلمين، وحزب الله، و ج</w:t>
      </w:r>
      <w:r w:rsidR="000E7615">
        <w:rPr>
          <w:rFonts w:asciiTheme="majorBidi" w:hAnsiTheme="majorBidi" w:cstheme="majorBidi" w:hint="cs"/>
          <w:color w:val="000000" w:themeColor="text1"/>
          <w:sz w:val="40"/>
          <w:szCs w:val="40"/>
          <w:rtl/>
          <w:lang w:bidi="ar-MA"/>
        </w:rPr>
        <w:t>بهة</w:t>
      </w:r>
      <w:r w:rsidRPr="00CA5D80">
        <w:rPr>
          <w:rFonts w:asciiTheme="majorBidi" w:hAnsiTheme="majorBidi" w:cstheme="majorBidi"/>
          <w:color w:val="000000" w:themeColor="text1"/>
          <w:sz w:val="40"/>
          <w:szCs w:val="40"/>
          <w:rtl/>
          <w:lang w:bidi="ar-MA"/>
        </w:rPr>
        <w:t xml:space="preserve"> النصرة، والجماعات الإسلامية التي تنشط في الصومال، وسوريا، والعراق، وليبيا، وأفريقيا الشمالية...باسم النظام الدولي الجديد القائم على العولمة، والعلمانية، والتنافس الحر، والأمركة... </w:t>
      </w:r>
    </w:p>
    <w:p w:rsidR="00F610B3" w:rsidRPr="00CA5D80" w:rsidRDefault="00F610B3" w:rsidP="00D27047">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بيد أن الولايات المتحدة الأمريكية قد حذفت، مؤخرا، من لائحة الإرهاب مجموعة من الدول،  بعد أن ابتزتها سياسيا، وعسكريا، واقتصاديا...، ك</w:t>
      </w:r>
      <w:r w:rsidR="00FD200F" w:rsidRPr="00CA5D80">
        <w:rPr>
          <w:rFonts w:asciiTheme="majorBidi" w:hAnsiTheme="majorBidi" w:cstheme="majorBidi"/>
          <w:color w:val="000000" w:themeColor="text1"/>
          <w:sz w:val="40"/>
          <w:szCs w:val="40"/>
          <w:rtl/>
          <w:lang w:bidi="ar-MA"/>
        </w:rPr>
        <w:t xml:space="preserve">باكستان </w:t>
      </w:r>
      <w:r w:rsidRPr="00CA5D80">
        <w:rPr>
          <w:rFonts w:asciiTheme="majorBidi" w:hAnsiTheme="majorBidi" w:cstheme="majorBidi"/>
          <w:color w:val="000000" w:themeColor="text1"/>
          <w:sz w:val="40"/>
          <w:szCs w:val="40"/>
          <w:rtl/>
          <w:lang w:bidi="ar-MA"/>
        </w:rPr>
        <w:t>التي تعاونت معها</w:t>
      </w:r>
      <w:r w:rsidR="00FD200F"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للقضاء على أسامة بن لادن، وأفغانستان بعد غزوها عسكريا، والعراق</w:t>
      </w:r>
      <w:r w:rsidR="00FD200F" w:rsidRPr="00CA5D80">
        <w:rPr>
          <w:rFonts w:asciiTheme="majorBidi" w:hAnsiTheme="majorBidi" w:cstheme="majorBidi"/>
          <w:color w:val="000000" w:themeColor="text1"/>
          <w:sz w:val="40"/>
          <w:szCs w:val="40"/>
          <w:rtl/>
          <w:lang w:bidi="ar-MA"/>
        </w:rPr>
        <w:t xml:space="preserve"> بعد غزوها سنة 2003م، وليبيا بعد تنفيذ معمر لقذافي</w:t>
      </w:r>
      <w:r w:rsidRPr="00CA5D80">
        <w:rPr>
          <w:rFonts w:asciiTheme="majorBidi" w:hAnsiTheme="majorBidi" w:cstheme="majorBidi"/>
          <w:color w:val="000000" w:themeColor="text1"/>
          <w:sz w:val="40"/>
          <w:szCs w:val="40"/>
          <w:rtl/>
          <w:lang w:bidi="ar-MA"/>
        </w:rPr>
        <w:t xml:space="preserve"> </w:t>
      </w:r>
      <w:r w:rsidR="00FD200F" w:rsidRPr="00CA5D80">
        <w:rPr>
          <w:rFonts w:asciiTheme="majorBidi" w:hAnsiTheme="majorBidi" w:cstheme="majorBidi"/>
          <w:color w:val="000000" w:themeColor="text1"/>
          <w:sz w:val="40"/>
          <w:szCs w:val="40"/>
          <w:rtl/>
          <w:lang w:bidi="ar-MA"/>
        </w:rPr>
        <w:t xml:space="preserve">جميع الشروط التي استوجبتها الإدارة الأمريكية. </w:t>
      </w:r>
    </w:p>
    <w:p w:rsidR="00FD200F" w:rsidRPr="00CA5D80" w:rsidRDefault="00FD200F" w:rsidP="00E210AD">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وقد </w:t>
      </w:r>
      <w:r w:rsidR="00E210AD">
        <w:rPr>
          <w:rFonts w:asciiTheme="majorBidi" w:hAnsiTheme="majorBidi" w:cstheme="majorBidi" w:hint="cs"/>
          <w:color w:val="000000" w:themeColor="text1"/>
          <w:sz w:val="40"/>
          <w:szCs w:val="40"/>
          <w:rtl/>
          <w:lang w:bidi="ar-MA"/>
        </w:rPr>
        <w:t>نددت</w:t>
      </w:r>
      <w:r w:rsidRPr="00CA5D80">
        <w:rPr>
          <w:rFonts w:asciiTheme="majorBidi" w:hAnsiTheme="majorBidi" w:cstheme="majorBidi"/>
          <w:color w:val="000000" w:themeColor="text1"/>
          <w:sz w:val="40"/>
          <w:szCs w:val="40"/>
          <w:rtl/>
          <w:lang w:bidi="ar-MA"/>
        </w:rPr>
        <w:t xml:space="preserve"> الولايات المتحدة الأمريكية </w:t>
      </w:r>
      <w:r w:rsidR="00E210AD">
        <w:rPr>
          <w:rFonts w:asciiTheme="majorBidi" w:hAnsiTheme="majorBidi" w:cstheme="majorBidi" w:hint="cs"/>
          <w:color w:val="000000" w:themeColor="text1"/>
          <w:sz w:val="40"/>
          <w:szCs w:val="40"/>
          <w:rtl/>
          <w:lang w:bidi="ar-MA"/>
        </w:rPr>
        <w:t>ب</w:t>
      </w:r>
      <w:r w:rsidRPr="00CA5D80">
        <w:rPr>
          <w:rFonts w:asciiTheme="majorBidi" w:hAnsiTheme="majorBidi" w:cstheme="majorBidi"/>
          <w:color w:val="000000" w:themeColor="text1"/>
          <w:sz w:val="40"/>
          <w:szCs w:val="40"/>
          <w:rtl/>
          <w:lang w:bidi="ar-MA"/>
        </w:rPr>
        <w:t>محور الشر، على لسان الرئيس جورج بوش(</w:t>
      </w:r>
      <w:r w:rsidR="00F610B3" w:rsidRPr="00CA5D80">
        <w:rPr>
          <w:rFonts w:asciiTheme="majorBidi" w:hAnsiTheme="majorBidi" w:cstheme="majorBidi"/>
          <w:color w:val="000000" w:themeColor="text1"/>
          <w:sz w:val="40"/>
          <w:szCs w:val="40"/>
        </w:rPr>
        <w:t>George Walker Bush</w:t>
      </w:r>
      <w:r w:rsidRPr="00CA5D80">
        <w:rPr>
          <w:rFonts w:asciiTheme="majorBidi" w:hAnsiTheme="majorBidi" w:cstheme="majorBidi"/>
          <w:color w:val="000000" w:themeColor="text1"/>
          <w:sz w:val="40"/>
          <w:szCs w:val="40"/>
          <w:rtl/>
          <w:lang w:bidi="ar-MA"/>
        </w:rPr>
        <w:t>)</w:t>
      </w:r>
      <w:r w:rsidR="00F610B3" w:rsidRPr="00CA5D80">
        <w:rPr>
          <w:rFonts w:asciiTheme="majorBidi" w:hAnsiTheme="majorBidi" w:cstheme="majorBidi"/>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في 29يناير 2002م، </w:t>
      </w:r>
      <w:r w:rsidR="00E210AD">
        <w:rPr>
          <w:rFonts w:asciiTheme="majorBidi" w:hAnsiTheme="majorBidi" w:cstheme="majorBidi"/>
          <w:color w:val="000000" w:themeColor="text1"/>
          <w:sz w:val="40"/>
          <w:szCs w:val="40"/>
          <w:rtl/>
          <w:lang w:bidi="ar-MA"/>
        </w:rPr>
        <w:t>وحصر</w:t>
      </w:r>
      <w:r w:rsidR="00E210AD">
        <w:rPr>
          <w:rFonts w:asciiTheme="majorBidi" w:hAnsiTheme="majorBidi" w:cstheme="majorBidi" w:hint="cs"/>
          <w:color w:val="000000" w:themeColor="text1"/>
          <w:sz w:val="40"/>
          <w:szCs w:val="40"/>
          <w:rtl/>
          <w:lang w:bidi="ar-MA"/>
        </w:rPr>
        <w:t>ت</w:t>
      </w:r>
      <w:r w:rsidR="00E210AD">
        <w:rPr>
          <w:rFonts w:asciiTheme="majorBidi" w:hAnsiTheme="majorBidi" w:cstheme="majorBidi"/>
          <w:color w:val="000000" w:themeColor="text1"/>
          <w:sz w:val="40"/>
          <w:szCs w:val="40"/>
          <w:rtl/>
          <w:lang w:bidi="ar-MA"/>
        </w:rPr>
        <w:t>ه</w:t>
      </w:r>
      <w:r w:rsidR="00F610B3" w:rsidRPr="00CA5D80">
        <w:rPr>
          <w:rFonts w:asciiTheme="majorBidi" w:hAnsiTheme="majorBidi" w:cstheme="majorBidi"/>
          <w:color w:val="000000" w:themeColor="text1"/>
          <w:sz w:val="40"/>
          <w:szCs w:val="40"/>
          <w:rtl/>
          <w:lang w:bidi="ar-MA"/>
        </w:rPr>
        <w:t xml:space="preserve"> في</w:t>
      </w:r>
      <w:r w:rsidRPr="00CA5D80">
        <w:rPr>
          <w:rFonts w:asciiTheme="majorBidi" w:hAnsiTheme="majorBidi" w:cstheme="majorBidi"/>
          <w:color w:val="000000" w:themeColor="text1"/>
          <w:sz w:val="40"/>
          <w:szCs w:val="40"/>
          <w:rtl/>
          <w:lang w:bidi="ar-MA"/>
        </w:rPr>
        <w:t xml:space="preserve"> كوبا، والسودان، </w:t>
      </w:r>
      <w:r w:rsidR="00F610B3" w:rsidRPr="00CA5D80">
        <w:rPr>
          <w:rFonts w:asciiTheme="majorBidi" w:hAnsiTheme="majorBidi" w:cstheme="majorBidi"/>
          <w:color w:val="000000" w:themeColor="text1"/>
          <w:sz w:val="40"/>
          <w:szCs w:val="40"/>
          <w:rtl/>
          <w:lang w:bidi="ar-MA"/>
        </w:rPr>
        <w:t>وفنزويلا</w:t>
      </w:r>
      <w:r w:rsidRPr="00CA5D80">
        <w:rPr>
          <w:rStyle w:val="FootnoteReference"/>
          <w:rFonts w:asciiTheme="majorBidi" w:hAnsiTheme="majorBidi" w:cstheme="majorBidi"/>
          <w:color w:val="000000" w:themeColor="text1"/>
          <w:sz w:val="40"/>
          <w:szCs w:val="40"/>
          <w:rtl/>
          <w:lang w:bidi="ar-MA"/>
        </w:rPr>
        <w:footnoteReference w:id="136"/>
      </w:r>
      <w:r w:rsidRPr="00CA5D80">
        <w:rPr>
          <w:rFonts w:asciiTheme="majorBidi" w:hAnsiTheme="majorBidi" w:cstheme="majorBidi"/>
          <w:color w:val="000000" w:themeColor="text1"/>
          <w:sz w:val="40"/>
          <w:szCs w:val="40"/>
          <w:rtl/>
          <w:lang w:bidi="ar-MA"/>
        </w:rPr>
        <w:t xml:space="preserve">. </w:t>
      </w:r>
    </w:p>
    <w:p w:rsidR="00FD200F" w:rsidRPr="00CA5D80" w:rsidRDefault="00FD200F" w:rsidP="00ED39A0">
      <w:pPr>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وقد </w:t>
      </w:r>
      <w:r w:rsidR="00F610B3" w:rsidRPr="00CA5D80">
        <w:rPr>
          <w:rFonts w:asciiTheme="majorBidi" w:hAnsiTheme="majorBidi" w:cstheme="majorBidi"/>
          <w:color w:val="000000" w:themeColor="text1"/>
          <w:sz w:val="40"/>
          <w:szCs w:val="40"/>
          <w:rtl/>
          <w:lang w:bidi="ar-MA"/>
        </w:rPr>
        <w:t>انتقد</w:t>
      </w:r>
      <w:r w:rsidRPr="00CA5D80">
        <w:rPr>
          <w:rFonts w:asciiTheme="majorBidi" w:hAnsiTheme="majorBidi" w:cstheme="majorBidi"/>
          <w:color w:val="000000" w:themeColor="text1"/>
          <w:sz w:val="40"/>
          <w:szCs w:val="40"/>
          <w:rtl/>
          <w:lang w:bidi="ar-MA"/>
        </w:rPr>
        <w:t xml:space="preserve"> نوام شومسكي(</w:t>
      </w:r>
      <w:r w:rsidRPr="00CA5D80">
        <w:rPr>
          <w:rFonts w:asciiTheme="majorBidi" w:hAnsiTheme="majorBidi" w:cstheme="majorBidi"/>
          <w:color w:val="000000" w:themeColor="text1"/>
          <w:sz w:val="40"/>
          <w:szCs w:val="40"/>
          <w:lang w:bidi="ar-MA"/>
        </w:rPr>
        <w:t>Noam Chomsky</w:t>
      </w:r>
      <w:r w:rsidRPr="00CA5D80">
        <w:rPr>
          <w:rFonts w:asciiTheme="majorBidi" w:hAnsiTheme="majorBidi" w:cstheme="majorBidi"/>
          <w:color w:val="000000" w:themeColor="text1"/>
          <w:sz w:val="40"/>
          <w:szCs w:val="40"/>
          <w:rtl/>
          <w:lang w:bidi="ar-MA"/>
        </w:rPr>
        <w:t xml:space="preserve">) </w:t>
      </w:r>
      <w:r w:rsidR="00F610B3" w:rsidRPr="00CA5D80">
        <w:rPr>
          <w:rFonts w:asciiTheme="majorBidi" w:hAnsiTheme="majorBidi" w:cstheme="majorBidi"/>
          <w:color w:val="000000" w:themeColor="text1"/>
          <w:sz w:val="40"/>
          <w:szCs w:val="40"/>
          <w:rtl/>
          <w:lang w:bidi="ar-MA"/>
        </w:rPr>
        <w:t xml:space="preserve">كثيرا </w:t>
      </w:r>
      <w:r w:rsidRPr="00CA5D80">
        <w:rPr>
          <w:rFonts w:asciiTheme="majorBidi" w:hAnsiTheme="majorBidi" w:cstheme="majorBidi"/>
          <w:color w:val="000000" w:themeColor="text1"/>
          <w:sz w:val="40"/>
          <w:szCs w:val="40"/>
          <w:rtl/>
          <w:lang w:bidi="ar-MA"/>
        </w:rPr>
        <w:t xml:space="preserve"> السياسة الأمريكية غير الأخلاقية في </w:t>
      </w:r>
      <w:r w:rsidR="00F610B3" w:rsidRPr="00CA5D80">
        <w:rPr>
          <w:rFonts w:asciiTheme="majorBidi" w:hAnsiTheme="majorBidi" w:cstheme="majorBidi"/>
          <w:color w:val="000000" w:themeColor="text1"/>
          <w:sz w:val="40"/>
          <w:szCs w:val="40"/>
          <w:rtl/>
          <w:lang w:bidi="ar-MA"/>
        </w:rPr>
        <w:t>تعاملها مع الحروب الدولية</w:t>
      </w:r>
      <w:r w:rsidRPr="00CA5D80">
        <w:rPr>
          <w:rStyle w:val="FootnoteReference"/>
          <w:rFonts w:asciiTheme="majorBidi" w:hAnsiTheme="majorBidi" w:cstheme="majorBidi"/>
          <w:color w:val="000000" w:themeColor="text1"/>
          <w:sz w:val="40"/>
          <w:szCs w:val="40"/>
          <w:rtl/>
          <w:lang w:bidi="ar-MA"/>
        </w:rPr>
        <w:footnoteReference w:id="137"/>
      </w:r>
      <w:r w:rsidRPr="00CA5D80">
        <w:rPr>
          <w:rFonts w:asciiTheme="majorBidi" w:hAnsiTheme="majorBidi" w:cstheme="majorBidi"/>
          <w:color w:val="000000" w:themeColor="text1"/>
          <w:sz w:val="40"/>
          <w:szCs w:val="40"/>
          <w:rtl/>
          <w:lang w:bidi="ar-MA"/>
        </w:rPr>
        <w:t xml:space="preserve">، </w:t>
      </w:r>
      <w:r w:rsidR="00F610B3" w:rsidRPr="00CA5D80">
        <w:rPr>
          <w:rFonts w:asciiTheme="majorBidi" w:hAnsiTheme="majorBidi" w:cstheme="majorBidi"/>
          <w:color w:val="000000" w:themeColor="text1"/>
          <w:sz w:val="40"/>
          <w:szCs w:val="40"/>
          <w:rtl/>
          <w:lang w:bidi="ar-MA"/>
        </w:rPr>
        <w:t xml:space="preserve">ساخرا من ديمقراطيتها الزائفة، ومنددا بتوسعاتها </w:t>
      </w:r>
      <w:r w:rsidR="00ED39A0" w:rsidRPr="00CA5D80">
        <w:rPr>
          <w:rFonts w:asciiTheme="majorBidi" w:hAnsiTheme="majorBidi" w:cstheme="majorBidi"/>
          <w:color w:val="000000" w:themeColor="text1"/>
          <w:sz w:val="40"/>
          <w:szCs w:val="40"/>
          <w:rtl/>
          <w:lang w:bidi="ar-MA"/>
        </w:rPr>
        <w:t xml:space="preserve">الإمبريالية </w:t>
      </w:r>
      <w:r w:rsidR="00F610B3" w:rsidRPr="00CA5D80">
        <w:rPr>
          <w:rFonts w:asciiTheme="majorBidi" w:hAnsiTheme="majorBidi" w:cstheme="majorBidi"/>
          <w:color w:val="000000" w:themeColor="text1"/>
          <w:sz w:val="40"/>
          <w:szCs w:val="40"/>
          <w:rtl/>
          <w:lang w:bidi="ar-MA"/>
        </w:rPr>
        <w:t>الجائرة في أمريكا اللاتينية، وأفريقيا، و</w:t>
      </w:r>
      <w:r w:rsidR="00ED39A0" w:rsidRPr="00CA5D80">
        <w:rPr>
          <w:rFonts w:asciiTheme="majorBidi" w:hAnsiTheme="majorBidi" w:cstheme="majorBidi"/>
          <w:color w:val="000000" w:themeColor="text1"/>
          <w:sz w:val="40"/>
          <w:szCs w:val="40"/>
          <w:rtl/>
          <w:lang w:bidi="ar-MA"/>
        </w:rPr>
        <w:t>الشرق الأوسط، والفيتنام...</w:t>
      </w:r>
      <w:r w:rsidR="00ED39A0" w:rsidRPr="00CA5D80">
        <w:rPr>
          <w:rStyle w:val="FootnoteReference"/>
          <w:rFonts w:asciiTheme="majorBidi" w:hAnsiTheme="majorBidi" w:cstheme="majorBidi"/>
          <w:color w:val="000000" w:themeColor="text1"/>
          <w:sz w:val="40"/>
          <w:szCs w:val="40"/>
          <w:rtl/>
          <w:lang w:bidi="ar-MA"/>
        </w:rPr>
        <w:footnoteReference w:id="138"/>
      </w:r>
      <w:r w:rsidR="00ED39A0" w:rsidRPr="00CA5D80">
        <w:rPr>
          <w:rFonts w:asciiTheme="majorBidi" w:hAnsiTheme="majorBidi" w:cstheme="majorBidi"/>
          <w:color w:val="000000" w:themeColor="text1"/>
          <w:sz w:val="40"/>
          <w:szCs w:val="40"/>
          <w:rtl/>
          <w:lang w:bidi="ar-MA"/>
        </w:rPr>
        <w:t xml:space="preserve"> </w:t>
      </w:r>
      <w:r w:rsidR="00D27047" w:rsidRPr="00CA5D80">
        <w:rPr>
          <w:rFonts w:asciiTheme="majorBidi" w:hAnsiTheme="majorBidi" w:cstheme="majorBidi"/>
          <w:color w:val="000000" w:themeColor="text1"/>
          <w:sz w:val="40"/>
          <w:szCs w:val="40"/>
          <w:rtl/>
          <w:lang w:bidi="ar-MA"/>
        </w:rPr>
        <w:t xml:space="preserve">. </w:t>
      </w:r>
      <w:r w:rsidR="00ED39A0" w:rsidRPr="00CA5D80">
        <w:rPr>
          <w:rFonts w:asciiTheme="majorBidi" w:hAnsiTheme="majorBidi" w:cstheme="majorBidi"/>
          <w:color w:val="000000" w:themeColor="text1"/>
          <w:sz w:val="40"/>
          <w:szCs w:val="40"/>
          <w:rtl/>
          <w:lang w:bidi="ar-MA"/>
        </w:rPr>
        <w:t>كما ا</w:t>
      </w:r>
      <w:r w:rsidR="00F610B3" w:rsidRPr="00CA5D80">
        <w:rPr>
          <w:rFonts w:asciiTheme="majorBidi" w:hAnsiTheme="majorBidi" w:cstheme="majorBidi"/>
          <w:color w:val="000000" w:themeColor="text1"/>
          <w:sz w:val="40"/>
          <w:szCs w:val="40"/>
          <w:rtl/>
          <w:lang w:bidi="ar-MA"/>
        </w:rPr>
        <w:t>نتقد سياستها التوسعية العسكرية والاقتصادية التي تستهدف السيطرة على العالم والهيمنة عليه بشتى السبل القذرة، وأبشع الوسائل ، ولو كان بسفك الدماء</w:t>
      </w:r>
      <w:r w:rsidR="00ED39A0" w:rsidRPr="00CA5D80">
        <w:rPr>
          <w:rFonts w:asciiTheme="majorBidi" w:hAnsiTheme="majorBidi" w:cstheme="majorBidi"/>
          <w:color w:val="000000" w:themeColor="text1"/>
          <w:sz w:val="40"/>
          <w:szCs w:val="40"/>
          <w:rtl/>
          <w:lang w:bidi="ar-MA"/>
        </w:rPr>
        <w:t xml:space="preserve"> الطاهرة</w:t>
      </w:r>
      <w:r w:rsidR="00F610B3" w:rsidRPr="00CA5D80">
        <w:rPr>
          <w:rFonts w:asciiTheme="majorBidi" w:hAnsiTheme="majorBidi" w:cstheme="majorBidi"/>
          <w:color w:val="000000" w:themeColor="text1"/>
          <w:sz w:val="40"/>
          <w:szCs w:val="40"/>
          <w:rtl/>
          <w:lang w:bidi="ar-MA"/>
        </w:rPr>
        <w:t xml:space="preserve">، والاعتداء على الشعوب الآمنة ، وقتل </w:t>
      </w:r>
      <w:r w:rsidR="00ED39A0" w:rsidRPr="00CA5D80">
        <w:rPr>
          <w:rFonts w:asciiTheme="majorBidi" w:hAnsiTheme="majorBidi" w:cstheme="majorBidi"/>
          <w:color w:val="000000" w:themeColor="text1"/>
          <w:sz w:val="40"/>
          <w:szCs w:val="40"/>
          <w:rtl/>
          <w:lang w:bidi="ar-MA"/>
        </w:rPr>
        <w:t xml:space="preserve">المدنيين </w:t>
      </w:r>
      <w:r w:rsidR="00F610B3" w:rsidRPr="00CA5D80">
        <w:rPr>
          <w:rFonts w:asciiTheme="majorBidi" w:hAnsiTheme="majorBidi" w:cstheme="majorBidi"/>
          <w:color w:val="000000" w:themeColor="text1"/>
          <w:sz w:val="40"/>
          <w:szCs w:val="40"/>
          <w:rtl/>
          <w:lang w:bidi="ar-MA"/>
        </w:rPr>
        <w:t>الأبرياء</w:t>
      </w:r>
      <w:r w:rsidR="00ED39A0" w:rsidRPr="00CA5D80">
        <w:rPr>
          <w:rFonts w:asciiTheme="majorBidi" w:hAnsiTheme="majorBidi" w:cstheme="majorBidi"/>
          <w:color w:val="000000" w:themeColor="text1"/>
          <w:sz w:val="40"/>
          <w:szCs w:val="40"/>
          <w:rtl/>
          <w:lang w:bidi="ar-MA"/>
        </w:rPr>
        <w:t xml:space="preserve"> </w:t>
      </w:r>
      <w:r w:rsidR="00F610B3" w:rsidRPr="00CA5D80">
        <w:rPr>
          <w:rFonts w:asciiTheme="majorBidi" w:hAnsiTheme="majorBidi" w:cstheme="majorBidi"/>
          <w:color w:val="000000" w:themeColor="text1"/>
          <w:sz w:val="40"/>
          <w:szCs w:val="40"/>
          <w:rtl/>
          <w:lang w:bidi="ar-MA"/>
        </w:rPr>
        <w:t>، كما هو شأنها مع الفيتنام، والعراق، واليابان...</w:t>
      </w:r>
    </w:p>
    <w:p w:rsidR="001D10F9" w:rsidRPr="00CA5D80" w:rsidRDefault="001D10F9" w:rsidP="0002206D">
      <w:pPr>
        <w:bidi/>
        <w:jc w:val="both"/>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المبحث ال</w:t>
      </w:r>
      <w:r w:rsidR="0002206D" w:rsidRPr="00CA5D80">
        <w:rPr>
          <w:rFonts w:asciiTheme="majorBidi" w:hAnsiTheme="majorBidi" w:cstheme="majorBidi"/>
          <w:b/>
          <w:bCs/>
          <w:color w:val="000000" w:themeColor="text1"/>
          <w:sz w:val="48"/>
          <w:szCs w:val="48"/>
          <w:rtl/>
          <w:lang w:bidi="ar-MA"/>
        </w:rPr>
        <w:t>ثالث</w:t>
      </w:r>
      <w:r w:rsidRPr="00CA5D80">
        <w:rPr>
          <w:rFonts w:asciiTheme="majorBidi" w:hAnsiTheme="majorBidi" w:cstheme="majorBidi"/>
          <w:b/>
          <w:bCs/>
          <w:color w:val="000000" w:themeColor="text1"/>
          <w:sz w:val="48"/>
          <w:szCs w:val="48"/>
          <w:rtl/>
          <w:lang w:bidi="ar-MA"/>
        </w:rPr>
        <w:t>: هل توجد حروب عادلة وغير عادلة؟</w:t>
      </w:r>
    </w:p>
    <w:p w:rsidR="00DF23D2" w:rsidRPr="00CA5D80" w:rsidRDefault="00DF23D2" w:rsidP="00DF23D2">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ينص القانون الدولي المعاصر، وفق مواثيق الأمم المتحدة، على أن الحرب ظاهرة سلبية وشائنة غير مقبولة، ومحرمة دوليا،  وأن الحل الوحيد أمام المنتظم الدولي هو السعي من أجل تحقيق السلم والأمن الدوليين. وبالتالي، ينبغي على جميع الدول المنضمة إلى هيئة الأمم المتحدة أن تحل جميع مشاكلها السياسية والعسكرية والترابية بالطرائق السلمية والدبلوماسية والتفاوضية، كما ينص على ذلك الفصل السادس لميثاق الأمم المتحدة:</w:t>
      </w:r>
    </w:p>
    <w:p w:rsidR="00DF23D2" w:rsidRPr="00CA5D80" w:rsidRDefault="00DF23D2" w:rsidP="00DF23D2">
      <w:pPr>
        <w:pStyle w:val="Heading4"/>
        <w:bidi/>
        <w:rPr>
          <w:rFonts w:asciiTheme="majorBidi" w:hAnsiTheme="majorBidi"/>
          <w:i w:val="0"/>
          <w:iCs w:val="0"/>
          <w:color w:val="000000" w:themeColor="text1"/>
          <w:sz w:val="40"/>
          <w:szCs w:val="40"/>
          <w:rtl/>
        </w:rPr>
      </w:pPr>
      <w:r w:rsidRPr="00CA5D80">
        <w:rPr>
          <w:rFonts w:asciiTheme="majorBidi" w:hAnsiTheme="majorBidi"/>
          <w:i w:val="0"/>
          <w:iCs w:val="0"/>
          <w:color w:val="000000" w:themeColor="text1"/>
          <w:sz w:val="40"/>
          <w:szCs w:val="40"/>
          <w:rtl/>
          <w:lang w:bidi="ar-MA"/>
        </w:rPr>
        <w:t>"</w:t>
      </w:r>
      <w:r w:rsidRPr="00CA5D80">
        <w:rPr>
          <w:rFonts w:asciiTheme="majorBidi" w:hAnsiTheme="majorBidi"/>
          <w:color w:val="000000" w:themeColor="text1"/>
          <w:sz w:val="40"/>
          <w:szCs w:val="40"/>
          <w:rtl/>
          <w:lang w:bidi="ar-MA"/>
        </w:rPr>
        <w:t xml:space="preserve"> </w:t>
      </w:r>
      <w:r w:rsidRPr="00CA5D80">
        <w:rPr>
          <w:rFonts w:asciiTheme="majorBidi" w:hAnsiTheme="majorBidi"/>
          <w:i w:val="0"/>
          <w:iCs w:val="0"/>
          <w:color w:val="000000" w:themeColor="text1"/>
          <w:sz w:val="40"/>
          <w:szCs w:val="40"/>
          <w:rtl/>
        </w:rPr>
        <w:t>المادة 33</w:t>
      </w:r>
    </w:p>
    <w:p w:rsidR="00DF23D2" w:rsidRPr="00CA5D80" w:rsidRDefault="00DF23D2" w:rsidP="00DF23D2">
      <w:pPr>
        <w:pStyle w:val="Heading4"/>
        <w:bidi/>
        <w:jc w:val="both"/>
        <w:rPr>
          <w:rFonts w:asciiTheme="majorBidi" w:hAnsiTheme="majorBidi"/>
          <w:b w:val="0"/>
          <w:bCs w:val="0"/>
          <w:i w:val="0"/>
          <w:iCs w:val="0"/>
          <w:color w:val="000000" w:themeColor="text1"/>
          <w:sz w:val="40"/>
          <w:szCs w:val="40"/>
          <w:rtl/>
          <w:lang w:bidi="ar-MA"/>
        </w:rPr>
      </w:pPr>
      <w:r w:rsidRPr="00CA5D80">
        <w:rPr>
          <w:rFonts w:asciiTheme="majorBidi" w:hAnsiTheme="majorBidi"/>
          <w:b w:val="0"/>
          <w:bCs w:val="0"/>
          <w:i w:val="0"/>
          <w:iCs w:val="0"/>
          <w:color w:val="000000" w:themeColor="text1"/>
          <w:sz w:val="40"/>
          <w:szCs w:val="40"/>
        </w:rPr>
        <w:sym w:font="Wingdings 2" w:char="F075"/>
      </w:r>
      <w:r w:rsidRPr="00CA5D80">
        <w:rPr>
          <w:rFonts w:asciiTheme="majorBidi" w:hAnsiTheme="majorBidi"/>
          <w:b w:val="0"/>
          <w:bCs w:val="0"/>
          <w:i w:val="0"/>
          <w:iCs w:val="0"/>
          <w:color w:val="000000" w:themeColor="text1"/>
          <w:sz w:val="40"/>
          <w:szCs w:val="40"/>
          <w:rtl/>
        </w:rPr>
        <w:t>يجب على أطراف أي نزاع من شأن استمراره أن يعرض حفظ السلم والأمن الدولي للخطر أن يلتمسوا حله بادئ ذي بدء بطريق المفاوضة والتحقيق والوساطة والتوفيق والتحكيم والتسوية القضائية، أو أن يلجأوا إلى الوكالات والتنظيمات الإقليمية أو غيرها من الوسائل السلمية التي يقع عليها اختيارها</w:t>
      </w:r>
      <w:r w:rsidRPr="00CA5D80">
        <w:rPr>
          <w:rFonts w:asciiTheme="majorBidi" w:hAnsiTheme="majorBidi"/>
          <w:b w:val="0"/>
          <w:bCs w:val="0"/>
          <w:i w:val="0"/>
          <w:iCs w:val="0"/>
          <w:color w:val="000000" w:themeColor="text1"/>
          <w:sz w:val="40"/>
          <w:szCs w:val="40"/>
        </w:rPr>
        <w:t>.</w:t>
      </w:r>
    </w:p>
    <w:p w:rsidR="00DF23D2" w:rsidRPr="00CA5D80" w:rsidRDefault="00DF23D2" w:rsidP="00DF23D2">
      <w:pPr>
        <w:pStyle w:val="Heading4"/>
        <w:bidi/>
        <w:jc w:val="both"/>
        <w:rPr>
          <w:rFonts w:asciiTheme="majorBidi" w:hAnsiTheme="majorBidi"/>
          <w:b w:val="0"/>
          <w:bCs w:val="0"/>
          <w:color w:val="000000" w:themeColor="text1"/>
        </w:rPr>
      </w:pPr>
      <w:r w:rsidRPr="00CA5D80">
        <w:rPr>
          <w:rFonts w:asciiTheme="majorBidi" w:hAnsiTheme="majorBidi"/>
          <w:b w:val="0"/>
          <w:bCs w:val="0"/>
          <w:i w:val="0"/>
          <w:iCs w:val="0"/>
          <w:color w:val="000000" w:themeColor="text1"/>
          <w:sz w:val="40"/>
          <w:szCs w:val="40"/>
          <w:lang w:bidi="ar-MA"/>
        </w:rPr>
        <w:sym w:font="Wingdings 2" w:char="F076"/>
      </w:r>
      <w:r w:rsidRPr="00CA5D80">
        <w:rPr>
          <w:rFonts w:asciiTheme="majorBidi" w:hAnsiTheme="majorBidi"/>
          <w:b w:val="0"/>
          <w:bCs w:val="0"/>
          <w:i w:val="0"/>
          <w:iCs w:val="0"/>
          <w:color w:val="000000" w:themeColor="text1"/>
          <w:sz w:val="40"/>
          <w:szCs w:val="40"/>
          <w:rtl/>
        </w:rPr>
        <w:t>ويدعو مجلس الأمن أطراف النزاع إلى أن يسووا ما بينهم من النزاع بتلك الطرق إذا رأى ضرورة ذلك</w:t>
      </w:r>
      <w:r w:rsidRPr="00CA5D80">
        <w:rPr>
          <w:rFonts w:asciiTheme="majorBidi" w:hAnsiTheme="majorBidi"/>
          <w:b w:val="0"/>
          <w:bCs w:val="0"/>
          <w:i w:val="0"/>
          <w:iCs w:val="0"/>
          <w:color w:val="000000" w:themeColor="text1"/>
          <w:sz w:val="40"/>
          <w:szCs w:val="40"/>
        </w:rPr>
        <w:t>.</w:t>
      </w:r>
    </w:p>
    <w:p w:rsidR="00DF23D2" w:rsidRPr="00CA5D80" w:rsidRDefault="00DF23D2" w:rsidP="00DF23D2">
      <w:pPr>
        <w:pStyle w:val="Heading4"/>
        <w:bidi/>
        <w:jc w:val="both"/>
        <w:rPr>
          <w:rFonts w:asciiTheme="majorBidi" w:hAnsiTheme="majorBidi"/>
          <w:i w:val="0"/>
          <w:iCs w:val="0"/>
          <w:color w:val="000000" w:themeColor="text1"/>
          <w:sz w:val="40"/>
          <w:szCs w:val="40"/>
        </w:rPr>
      </w:pPr>
      <w:r w:rsidRPr="00CA5D80">
        <w:rPr>
          <w:rFonts w:asciiTheme="majorBidi" w:hAnsiTheme="majorBidi"/>
          <w:i w:val="0"/>
          <w:iCs w:val="0"/>
          <w:color w:val="000000" w:themeColor="text1"/>
          <w:sz w:val="40"/>
          <w:szCs w:val="40"/>
          <w:rtl/>
        </w:rPr>
        <w:t>المادة 34</w:t>
      </w:r>
    </w:p>
    <w:p w:rsidR="00DF23D2" w:rsidRPr="00CA5D80" w:rsidRDefault="00DF23D2" w:rsidP="00DF23D2">
      <w:pPr>
        <w:pStyle w:val="NormalWeb"/>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rPr>
        <w:t>لمجلس الأمن أن يفحص أي نزاع أو أي موقف قد يؤدي إلى احتكاك دولي أو قد يثير نزاعا لكي يقرر ما إذا كان استمرار هذا النزاع أو الموقف من شأنه أن يعرض للخطر حفظ السلم والأمن الدولي</w:t>
      </w:r>
      <w:r w:rsidRPr="00CA5D80">
        <w:rPr>
          <w:rFonts w:asciiTheme="majorBidi" w:hAnsiTheme="majorBidi" w:cstheme="majorBidi"/>
          <w:color w:val="000000" w:themeColor="text1"/>
          <w:sz w:val="40"/>
          <w:szCs w:val="40"/>
        </w:rPr>
        <w:t>.</w:t>
      </w:r>
    </w:p>
    <w:p w:rsidR="00DF23D2" w:rsidRPr="00CA5D80" w:rsidRDefault="00DF23D2" w:rsidP="00DF23D2">
      <w:pPr>
        <w:pStyle w:val="NormalWeb"/>
        <w:bidi/>
        <w:jc w:val="both"/>
        <w:rPr>
          <w:rFonts w:asciiTheme="majorBidi" w:hAnsiTheme="majorBidi" w:cstheme="majorBidi"/>
          <w:b/>
          <w:bCs/>
          <w:color w:val="000000" w:themeColor="text1"/>
          <w:sz w:val="40"/>
          <w:szCs w:val="40"/>
          <w:rtl/>
          <w:lang w:bidi="ar-MA"/>
        </w:rPr>
      </w:pPr>
      <w:r w:rsidRPr="00CA5D80">
        <w:rPr>
          <w:rFonts w:asciiTheme="majorBidi" w:hAnsiTheme="majorBidi" w:cstheme="majorBidi"/>
          <w:b/>
          <w:bCs/>
          <w:color w:val="000000" w:themeColor="text1"/>
          <w:sz w:val="40"/>
          <w:szCs w:val="40"/>
          <w:rtl/>
        </w:rPr>
        <w:t>المادة 35</w:t>
      </w:r>
    </w:p>
    <w:p w:rsidR="00DF23D2" w:rsidRPr="00CA5D80" w:rsidRDefault="00DF23D2" w:rsidP="00DF23D2">
      <w:pPr>
        <w:pStyle w:val="NormalWeb"/>
        <w:bidi/>
        <w:jc w:val="both"/>
        <w:rPr>
          <w:rFonts w:asciiTheme="majorBidi" w:hAnsiTheme="majorBidi" w:cstheme="majorBidi"/>
          <w:b/>
          <w:bCs/>
          <w:color w:val="000000" w:themeColor="text1"/>
          <w:sz w:val="40"/>
          <w:szCs w:val="40"/>
        </w:rPr>
      </w:pPr>
      <w:r w:rsidRPr="00CA5D80">
        <w:rPr>
          <w:rFonts w:asciiTheme="majorBidi" w:hAnsiTheme="majorBidi" w:cstheme="majorBidi"/>
          <w:b/>
          <w:bCs/>
          <w:color w:val="000000" w:themeColor="text1"/>
          <w:sz w:val="40"/>
          <w:szCs w:val="40"/>
          <w:lang w:bidi="ar-MA"/>
        </w:rPr>
        <w:sym w:font="Wingdings 2" w:char="F075"/>
      </w:r>
      <w:r w:rsidRPr="00CA5D80">
        <w:rPr>
          <w:rFonts w:asciiTheme="majorBidi" w:hAnsiTheme="majorBidi" w:cstheme="majorBidi"/>
          <w:color w:val="000000" w:themeColor="text1"/>
          <w:sz w:val="40"/>
          <w:szCs w:val="40"/>
          <w:rtl/>
        </w:rPr>
        <w:t>لكل عضو من "الأمم المتحدة" أن ينبه مجلس الأمن أو الجمعية العامة إلى أي نزاع أو موقف من النوع المشار إليه في المادة الرابعة والثلاثين</w:t>
      </w:r>
      <w:r w:rsidRPr="00CA5D80">
        <w:rPr>
          <w:rFonts w:asciiTheme="majorBidi" w:hAnsiTheme="majorBidi" w:cstheme="majorBidi"/>
          <w:color w:val="000000" w:themeColor="text1"/>
          <w:sz w:val="40"/>
          <w:szCs w:val="40"/>
        </w:rPr>
        <w:t>.</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6"/>
      </w:r>
      <w:r w:rsidRPr="00CA5D80">
        <w:rPr>
          <w:rFonts w:asciiTheme="majorBidi" w:hAnsiTheme="majorBidi" w:cstheme="majorBidi"/>
          <w:color w:val="000000" w:themeColor="text1"/>
          <w:sz w:val="40"/>
          <w:szCs w:val="40"/>
          <w:rtl/>
        </w:rPr>
        <w:t>لكل دولة ليست عضواً في "الأمم المتحدة" أن تنبه مجلس الأمن أو الجمعية العامة إلى أي نزاع تكون طرفا فيه إذا كانت تقبل مقدماً في خصوص هذا النزاع التزامات الحل السلمي المنصوص عليها في هذا الميثاق</w:t>
      </w:r>
      <w:r w:rsidRPr="00CA5D80">
        <w:rPr>
          <w:rFonts w:asciiTheme="majorBidi" w:hAnsiTheme="majorBidi" w:cstheme="majorBidi"/>
          <w:color w:val="000000" w:themeColor="text1"/>
          <w:sz w:val="40"/>
          <w:szCs w:val="40"/>
        </w:rPr>
        <w:t>.</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7"/>
      </w:r>
      <w:r w:rsidRPr="00CA5D80">
        <w:rPr>
          <w:rFonts w:asciiTheme="majorBidi" w:hAnsiTheme="majorBidi" w:cstheme="majorBidi"/>
          <w:color w:val="000000" w:themeColor="text1"/>
          <w:sz w:val="40"/>
          <w:szCs w:val="40"/>
          <w:rtl/>
        </w:rPr>
        <w:t>تجرى أحكام المادتين 11 و12 على الطريقة التي تعالج بها الجمعية العامة المسائل التي تنبه إليها وفقا لهذه المادة</w:t>
      </w:r>
      <w:r w:rsidRPr="00CA5D80">
        <w:rPr>
          <w:rFonts w:asciiTheme="majorBidi" w:hAnsiTheme="majorBidi" w:cstheme="majorBidi"/>
          <w:color w:val="000000" w:themeColor="text1"/>
          <w:sz w:val="40"/>
          <w:szCs w:val="40"/>
        </w:rPr>
        <w:t>.</w:t>
      </w:r>
    </w:p>
    <w:p w:rsidR="00DF23D2" w:rsidRPr="00CA5D80" w:rsidRDefault="00DF23D2" w:rsidP="00DF23D2">
      <w:pPr>
        <w:pStyle w:val="Heading4"/>
        <w:bidi/>
        <w:jc w:val="both"/>
        <w:rPr>
          <w:rFonts w:asciiTheme="majorBidi" w:hAnsiTheme="majorBidi"/>
          <w:i w:val="0"/>
          <w:iCs w:val="0"/>
          <w:color w:val="000000" w:themeColor="text1"/>
          <w:sz w:val="40"/>
          <w:szCs w:val="40"/>
        </w:rPr>
      </w:pPr>
      <w:r w:rsidRPr="00CA5D80">
        <w:rPr>
          <w:rFonts w:asciiTheme="majorBidi" w:hAnsiTheme="majorBidi"/>
          <w:i w:val="0"/>
          <w:iCs w:val="0"/>
          <w:color w:val="000000" w:themeColor="text1"/>
          <w:sz w:val="40"/>
          <w:szCs w:val="40"/>
          <w:rtl/>
        </w:rPr>
        <w:t>المادة 36</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5"/>
      </w:r>
      <w:r w:rsidRPr="00CA5D80">
        <w:rPr>
          <w:rFonts w:asciiTheme="majorBidi" w:hAnsiTheme="majorBidi" w:cstheme="majorBidi"/>
          <w:color w:val="000000" w:themeColor="text1"/>
          <w:sz w:val="40"/>
          <w:szCs w:val="40"/>
          <w:rtl/>
        </w:rPr>
        <w:t>لمجلس الأمن في أية مرحلة من مراحل نزاع من النوع المشار إليه في المادة 33 أو موقف شبيه به أن يوصي بما يراه ملائماً من الإجراءات وطرق التسوية</w:t>
      </w:r>
      <w:r w:rsidRPr="00CA5D80">
        <w:rPr>
          <w:rFonts w:asciiTheme="majorBidi" w:hAnsiTheme="majorBidi" w:cstheme="majorBidi"/>
          <w:color w:val="000000" w:themeColor="text1"/>
          <w:sz w:val="40"/>
          <w:szCs w:val="40"/>
        </w:rPr>
        <w:t>.</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6"/>
      </w:r>
      <w:r w:rsidRPr="00CA5D80">
        <w:rPr>
          <w:rFonts w:asciiTheme="majorBidi" w:hAnsiTheme="majorBidi" w:cstheme="majorBidi"/>
          <w:color w:val="000000" w:themeColor="text1"/>
          <w:sz w:val="40"/>
          <w:szCs w:val="40"/>
          <w:rtl/>
        </w:rPr>
        <w:t>على مجلس الأمن أن يراعي ما اتخذه المتنازعون من إجراءات سابقة لحل النزاع القائم بينهم</w:t>
      </w:r>
      <w:r w:rsidRPr="00CA5D80">
        <w:rPr>
          <w:rFonts w:asciiTheme="majorBidi" w:hAnsiTheme="majorBidi" w:cstheme="majorBidi"/>
          <w:color w:val="000000" w:themeColor="text1"/>
          <w:sz w:val="40"/>
          <w:szCs w:val="40"/>
        </w:rPr>
        <w:t>.</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7"/>
      </w:r>
      <w:r w:rsidRPr="00CA5D80">
        <w:rPr>
          <w:rFonts w:asciiTheme="majorBidi" w:hAnsiTheme="majorBidi" w:cstheme="majorBidi"/>
          <w:color w:val="000000" w:themeColor="text1"/>
          <w:sz w:val="40"/>
          <w:szCs w:val="40"/>
          <w:rtl/>
        </w:rPr>
        <w:t>على مجلس الأمن وهو يقدم توصياته وفقا لهذه المادة أن يراعي أيضاً أن المنازعات القانونية يجب على أطراف النزاع - بصفة عامة - أن يعرضوها على محكمة العدل الدولية وفقاً لأحكام النظام الأساسي لهذه المحكمة</w:t>
      </w:r>
      <w:r w:rsidRPr="00CA5D80">
        <w:rPr>
          <w:rFonts w:asciiTheme="majorBidi" w:hAnsiTheme="majorBidi" w:cstheme="majorBidi"/>
          <w:color w:val="000000" w:themeColor="text1"/>
          <w:sz w:val="40"/>
          <w:szCs w:val="40"/>
        </w:rPr>
        <w:t>.</w:t>
      </w:r>
    </w:p>
    <w:p w:rsidR="00DF23D2" w:rsidRPr="00CA5D80" w:rsidRDefault="00DF23D2" w:rsidP="00DF23D2">
      <w:pPr>
        <w:pStyle w:val="Heading4"/>
        <w:bidi/>
        <w:jc w:val="both"/>
        <w:rPr>
          <w:rFonts w:asciiTheme="majorBidi" w:hAnsiTheme="majorBidi"/>
          <w:i w:val="0"/>
          <w:iCs w:val="0"/>
          <w:color w:val="000000" w:themeColor="text1"/>
          <w:sz w:val="40"/>
          <w:szCs w:val="40"/>
        </w:rPr>
      </w:pPr>
      <w:r w:rsidRPr="00CA5D80">
        <w:rPr>
          <w:rFonts w:asciiTheme="majorBidi" w:hAnsiTheme="majorBidi"/>
          <w:i w:val="0"/>
          <w:iCs w:val="0"/>
          <w:color w:val="000000" w:themeColor="text1"/>
          <w:sz w:val="40"/>
          <w:szCs w:val="40"/>
          <w:rtl/>
        </w:rPr>
        <w:t>المادة 37</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5"/>
      </w:r>
      <w:r w:rsidRPr="00CA5D80">
        <w:rPr>
          <w:rFonts w:asciiTheme="majorBidi" w:hAnsiTheme="majorBidi" w:cstheme="majorBidi"/>
          <w:color w:val="000000" w:themeColor="text1"/>
          <w:sz w:val="40"/>
          <w:szCs w:val="40"/>
          <w:rtl/>
        </w:rPr>
        <w:t>إذا أخفقت الدول التي يقوم بينها نزاع من النوع المشار إليه في المادة 33 في حله بالوسائل المبينة في تلك المادة وجب عليها أن تعرضه على مجلس الأمن</w:t>
      </w:r>
      <w:r w:rsidRPr="00CA5D80">
        <w:rPr>
          <w:rFonts w:asciiTheme="majorBidi" w:hAnsiTheme="majorBidi" w:cstheme="majorBidi"/>
          <w:color w:val="000000" w:themeColor="text1"/>
          <w:sz w:val="40"/>
          <w:szCs w:val="40"/>
        </w:rPr>
        <w:t>.</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6"/>
      </w:r>
      <w:r w:rsidRPr="00CA5D80">
        <w:rPr>
          <w:rFonts w:asciiTheme="majorBidi" w:hAnsiTheme="majorBidi" w:cstheme="majorBidi"/>
          <w:color w:val="000000" w:themeColor="text1"/>
          <w:sz w:val="40"/>
          <w:szCs w:val="40"/>
          <w:rtl/>
        </w:rPr>
        <w:t>إذا رأى مجلس الأمن أن استمرار هذا النزاع من شأنه في الواقع، أن يعرض للخطر حفظ السلم والأمن الدولي قرر ما إذا كان يقوم بعمل وفقاً للمادة 36 أو يوصي بما يراه ملائماً من شروط حل النزاع</w:t>
      </w:r>
      <w:r w:rsidRPr="00CA5D80">
        <w:rPr>
          <w:rFonts w:asciiTheme="majorBidi" w:hAnsiTheme="majorBidi" w:cstheme="majorBidi"/>
          <w:color w:val="000000" w:themeColor="text1"/>
          <w:sz w:val="40"/>
          <w:szCs w:val="40"/>
        </w:rPr>
        <w:t>.</w:t>
      </w:r>
    </w:p>
    <w:p w:rsidR="00DF23D2" w:rsidRPr="00CA5D80" w:rsidRDefault="00DF23D2" w:rsidP="00DF23D2">
      <w:pPr>
        <w:pStyle w:val="Heading4"/>
        <w:bidi/>
        <w:jc w:val="both"/>
        <w:rPr>
          <w:rFonts w:asciiTheme="majorBidi" w:hAnsiTheme="majorBidi"/>
          <w:i w:val="0"/>
          <w:iCs w:val="0"/>
          <w:color w:val="000000" w:themeColor="text1"/>
          <w:sz w:val="40"/>
          <w:szCs w:val="40"/>
        </w:rPr>
      </w:pPr>
      <w:r w:rsidRPr="00CA5D80">
        <w:rPr>
          <w:rFonts w:asciiTheme="majorBidi" w:hAnsiTheme="majorBidi"/>
          <w:i w:val="0"/>
          <w:iCs w:val="0"/>
          <w:color w:val="000000" w:themeColor="text1"/>
          <w:sz w:val="40"/>
          <w:szCs w:val="40"/>
          <w:rtl/>
        </w:rPr>
        <w:t>المادة 38</w:t>
      </w:r>
    </w:p>
    <w:p w:rsidR="00DF23D2" w:rsidRPr="00CA5D80" w:rsidRDefault="00DF23D2" w:rsidP="00DF23D2">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tl/>
        </w:rPr>
        <w:t>لمجلس الأمن - إذا طلب إليه جميع المتنازعين ذلك - أن يقدم إليهم توصياته بقصد حل النزاع حلاً سلمياً، وذلك بدون إخلال بأحكام المواد من 33 إلى 37</w:t>
      </w:r>
      <w:r w:rsidRPr="00CA5D80">
        <w:rPr>
          <w:rStyle w:val="FootnoteReference"/>
          <w:rFonts w:asciiTheme="majorBidi" w:hAnsiTheme="majorBidi" w:cstheme="majorBidi"/>
          <w:color w:val="000000" w:themeColor="text1"/>
          <w:sz w:val="40"/>
          <w:szCs w:val="40"/>
          <w:rtl/>
        </w:rPr>
        <w:footnoteReference w:id="139"/>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p>
    <w:p w:rsidR="00FD200F" w:rsidRPr="00CA5D80" w:rsidRDefault="008C170E" w:rsidP="008C170E">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هنا، فهدف هيئة الأمم المتحدة هو منع الحروب بين الدول الأعضاء</w:t>
      </w:r>
      <w:r w:rsidR="00F64A7F">
        <w:rPr>
          <w:rFonts w:asciiTheme="majorBidi" w:hAnsiTheme="majorBidi" w:cstheme="majorBidi" w:hint="cs"/>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بجميع السبل الممكنة تحقيقا للسلم العالمي، وحفاظا على الأمن الدولي، كما يبدو ذلك واضحا في الفصل الأول من ميثاق الأم المتحدة، والمتعلق بمجموعة من مقاصد المنتظم الدولي وأهدافه:</w:t>
      </w:r>
    </w:p>
    <w:p w:rsidR="008C170E" w:rsidRPr="00CA5D80" w:rsidRDefault="008C170E" w:rsidP="008C170E">
      <w:pPr>
        <w:pStyle w:val="NormalWeb"/>
        <w:bidi/>
        <w:jc w:val="both"/>
        <w:rPr>
          <w:rFonts w:asciiTheme="majorBidi" w:hAnsiTheme="majorBidi" w:cstheme="majorBidi"/>
          <w:color w:val="000000" w:themeColor="text1"/>
          <w:sz w:val="40"/>
          <w:szCs w:val="40"/>
          <w:rtl/>
          <w:lang w:bidi="ar-MA"/>
        </w:rPr>
      </w:pPr>
      <w:r w:rsidRPr="00CA5D80">
        <w:rPr>
          <w:rFonts w:asciiTheme="majorBidi" w:eastAsiaTheme="minorHAnsi" w:hAnsiTheme="majorBidi" w:cstheme="majorBidi"/>
          <w:color w:val="000000" w:themeColor="text1"/>
          <w:sz w:val="40"/>
          <w:szCs w:val="40"/>
          <w:rtl/>
          <w:lang w:eastAsia="en-US" w:bidi="ar-MA"/>
        </w:rPr>
        <w:t xml:space="preserve">" </w:t>
      </w:r>
      <w:r w:rsidRPr="00CA5D80">
        <w:rPr>
          <w:rFonts w:asciiTheme="majorBidi" w:eastAsiaTheme="minorHAnsi" w:hAnsiTheme="majorBidi" w:cstheme="majorBidi"/>
          <w:color w:val="000000" w:themeColor="text1"/>
          <w:sz w:val="40"/>
          <w:szCs w:val="40"/>
          <w:lang w:eastAsia="en-US" w:bidi="ar-MA"/>
        </w:rPr>
        <w:sym w:font="Wingdings 2" w:char="F075"/>
      </w:r>
      <w:r w:rsidRPr="00CA5D80">
        <w:rPr>
          <w:rFonts w:asciiTheme="majorBidi" w:hAnsiTheme="majorBidi" w:cstheme="majorBidi"/>
          <w:color w:val="000000" w:themeColor="text1"/>
          <w:sz w:val="40"/>
          <w:szCs w:val="40"/>
          <w:rtl/>
        </w:rPr>
        <w:t>حفظ السلم والأمن الدولي، وتحقيقاً لهذه الغاية تتخذ الهيئة التدابير المشتركة الفعّالة لمنع الأسباب التي تهدد السلم ولإزالتها، وتقمع أعمال العدوان وغيرها من وجوه الإخلال بالسلم، وتتذرّع بالوسائل السلمية، وفقاً لمبادئ العدل والقانون الدولي، لحل المنازعات الدولية التي قد تؤدي إلى الإخلال بالسلم أو لتسويتها</w:t>
      </w:r>
      <w:r w:rsidRPr="00CA5D80">
        <w:rPr>
          <w:rFonts w:asciiTheme="majorBidi" w:hAnsiTheme="majorBidi" w:cstheme="majorBidi"/>
          <w:color w:val="000000" w:themeColor="text1"/>
          <w:sz w:val="40"/>
          <w:szCs w:val="40"/>
        </w:rPr>
        <w:t>.</w:t>
      </w:r>
    </w:p>
    <w:p w:rsidR="008C170E" w:rsidRPr="00CA5D80" w:rsidRDefault="008C170E" w:rsidP="008C170E">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lang w:bidi="ar-MA"/>
        </w:rPr>
        <w:sym w:font="Wingdings 2" w:char="F076"/>
      </w:r>
      <w:r w:rsidRPr="00CA5D80">
        <w:rPr>
          <w:rFonts w:asciiTheme="majorBidi" w:hAnsiTheme="majorBidi" w:cstheme="majorBidi"/>
          <w:color w:val="000000" w:themeColor="text1"/>
          <w:sz w:val="40"/>
          <w:szCs w:val="40"/>
          <w:rtl/>
        </w:rPr>
        <w:t>إنماء العلاقات الودية بين الأمم على أساس احترام المبدأ الذي يقضي بالتسوية في الحقوق بين الشعوب، وبأن يكون لكل منها تقرير مصيرها، وكذلك اتخاذ التدابير الأخرى الملائمة لتعزيز السلم العام</w:t>
      </w:r>
      <w:r w:rsidRPr="00CA5D80">
        <w:rPr>
          <w:rFonts w:asciiTheme="majorBidi" w:hAnsiTheme="majorBidi" w:cstheme="majorBidi"/>
          <w:color w:val="000000" w:themeColor="text1"/>
          <w:sz w:val="40"/>
          <w:szCs w:val="40"/>
        </w:rPr>
        <w:t>.</w:t>
      </w:r>
    </w:p>
    <w:p w:rsidR="008C170E" w:rsidRPr="00CA5D80" w:rsidRDefault="008C170E" w:rsidP="008C170E">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7"/>
      </w:r>
      <w:r w:rsidRPr="00CA5D80">
        <w:rPr>
          <w:rFonts w:asciiTheme="majorBidi" w:hAnsiTheme="majorBidi" w:cstheme="majorBidi"/>
          <w:color w:val="000000" w:themeColor="text1"/>
          <w:sz w:val="40"/>
          <w:szCs w:val="40"/>
          <w:rtl/>
        </w:rPr>
        <w:t>تحقيق التعاون الدولي على حل المسائل الدولية ذات الصبغة الاقتصادية والاجتماعية والثقافية والإنسانية، وعلى تعزيز احترام حقوق الإنسان والحريات الأساسية للناس جميعاً، والتشجيع على ذلك إطلاقاً بلا تمييز بسبب الجنس أو اللغة أو الدين ولا تفريق بين الرجال والنساء</w:t>
      </w:r>
      <w:r w:rsidRPr="00CA5D80">
        <w:rPr>
          <w:rFonts w:asciiTheme="majorBidi" w:hAnsiTheme="majorBidi" w:cstheme="majorBidi"/>
          <w:color w:val="000000" w:themeColor="text1"/>
          <w:sz w:val="40"/>
          <w:szCs w:val="40"/>
        </w:rPr>
        <w:t>.</w:t>
      </w:r>
    </w:p>
    <w:p w:rsidR="008C170E" w:rsidRPr="00CA5D80" w:rsidRDefault="008C170E" w:rsidP="008C170E">
      <w:pPr>
        <w:pStyle w:val="NormalWeb"/>
        <w:bidi/>
        <w:jc w:val="both"/>
        <w:rPr>
          <w:rFonts w:asciiTheme="majorBidi" w:hAnsiTheme="majorBidi" w:cstheme="majorBidi"/>
          <w:color w:val="000000" w:themeColor="text1"/>
          <w:sz w:val="40"/>
          <w:szCs w:val="40"/>
        </w:rPr>
      </w:pPr>
      <w:r w:rsidRPr="00CA5D80">
        <w:rPr>
          <w:rFonts w:asciiTheme="majorBidi" w:hAnsiTheme="majorBidi" w:cstheme="majorBidi"/>
          <w:color w:val="000000" w:themeColor="text1"/>
          <w:sz w:val="40"/>
          <w:szCs w:val="40"/>
        </w:rPr>
        <w:sym w:font="Wingdings 2" w:char="F078"/>
      </w:r>
      <w:r w:rsidRPr="00CA5D80">
        <w:rPr>
          <w:rFonts w:asciiTheme="majorBidi" w:hAnsiTheme="majorBidi" w:cstheme="majorBidi"/>
          <w:color w:val="000000" w:themeColor="text1"/>
          <w:sz w:val="40"/>
          <w:szCs w:val="40"/>
          <w:rtl/>
        </w:rPr>
        <w:t>جعل هذه الهيئة مرجعاً لتنسيق أعمال الأمم وتوجيهها نحو إدراك هذه الغايات المشتركة</w:t>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p>
    <w:p w:rsidR="00FD200F" w:rsidRPr="00CA5D80" w:rsidRDefault="00D27047"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بيد أن </w:t>
      </w:r>
      <w:r w:rsidR="00230790" w:rsidRPr="00CA5D80">
        <w:rPr>
          <w:rFonts w:asciiTheme="majorBidi" w:hAnsiTheme="majorBidi" w:cstheme="majorBidi"/>
          <w:color w:val="000000" w:themeColor="text1"/>
          <w:sz w:val="40"/>
          <w:szCs w:val="40"/>
          <w:rtl/>
          <w:lang w:bidi="ar-MA"/>
        </w:rPr>
        <w:t>الدول المعاصرة لا تتقيد ب</w:t>
      </w:r>
      <w:r w:rsidR="00F64A7F">
        <w:rPr>
          <w:rFonts w:asciiTheme="majorBidi" w:hAnsiTheme="majorBidi" w:cstheme="majorBidi" w:hint="cs"/>
          <w:color w:val="000000" w:themeColor="text1"/>
          <w:sz w:val="40"/>
          <w:szCs w:val="40"/>
          <w:rtl/>
          <w:lang w:bidi="ar-MA"/>
        </w:rPr>
        <w:t>قواعد الحرب العادلة، ولا تلتزم ب</w:t>
      </w:r>
      <w:r w:rsidR="00230790" w:rsidRPr="00CA5D80">
        <w:rPr>
          <w:rFonts w:asciiTheme="majorBidi" w:hAnsiTheme="majorBidi" w:cstheme="majorBidi"/>
          <w:color w:val="000000" w:themeColor="text1"/>
          <w:sz w:val="40"/>
          <w:szCs w:val="40"/>
          <w:rtl/>
          <w:lang w:bidi="ar-MA"/>
        </w:rPr>
        <w:t xml:space="preserve">مواثيق الأمم المتحدة، وخاصة الدول المتغطرسة كالولايات المتحدة الأمريكية، وروسيا، وإسرائيل، و كل الدول الحليفة لهذه الأقطاب الكبرى. </w:t>
      </w:r>
      <w:r w:rsidR="00440C18" w:rsidRPr="00CA5D80">
        <w:rPr>
          <w:rFonts w:asciiTheme="majorBidi" w:hAnsiTheme="majorBidi" w:cstheme="majorBidi"/>
          <w:color w:val="000000" w:themeColor="text1"/>
          <w:sz w:val="40"/>
          <w:szCs w:val="40"/>
          <w:rtl/>
          <w:lang w:bidi="ar-MA"/>
        </w:rPr>
        <w:t>وأكثر من هذا فقد</w:t>
      </w:r>
      <w:r w:rsidR="00230790" w:rsidRPr="00CA5D80">
        <w:rPr>
          <w:rFonts w:asciiTheme="majorBidi" w:hAnsiTheme="majorBidi" w:cstheme="majorBidi"/>
          <w:color w:val="000000" w:themeColor="text1"/>
          <w:sz w:val="40"/>
          <w:szCs w:val="40"/>
          <w:rtl/>
          <w:lang w:bidi="ar-MA"/>
        </w:rPr>
        <w:t xml:space="preserve"> ظهرت أنظمة سياسية مشرقية مستبدة غرضها إرهاب الآخرين كإيران، وكوريا الشمالية، والحكومة السورية في عهد بشار الأسد التي استعملت جميع الأسلحة المحرمة دوليا لسفك دماء الشعب السوري، </w:t>
      </w:r>
      <w:r w:rsidR="00440C18" w:rsidRPr="00CA5D80">
        <w:rPr>
          <w:rFonts w:asciiTheme="majorBidi" w:hAnsiTheme="majorBidi" w:cstheme="majorBidi"/>
          <w:color w:val="000000" w:themeColor="text1"/>
          <w:sz w:val="40"/>
          <w:szCs w:val="40"/>
          <w:rtl/>
          <w:lang w:bidi="ar-MA"/>
        </w:rPr>
        <w:t>بدعوى</w:t>
      </w:r>
      <w:r w:rsidR="00230790" w:rsidRPr="00CA5D80">
        <w:rPr>
          <w:rFonts w:asciiTheme="majorBidi" w:hAnsiTheme="majorBidi" w:cstheme="majorBidi"/>
          <w:color w:val="000000" w:themeColor="text1"/>
          <w:sz w:val="40"/>
          <w:szCs w:val="40"/>
          <w:rtl/>
          <w:lang w:bidi="ar-MA"/>
        </w:rPr>
        <w:t xml:space="preserve"> محاربة الإرهاب.</w:t>
      </w:r>
    </w:p>
    <w:p w:rsidR="0064301C" w:rsidRDefault="00440C18" w:rsidP="0064301C">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أما الإسلام، باعتباره منظومة أخلاقية ودينية وسلوكيات عملية، فقد أثبت، بكل جدارة واستحقاق، أنه دين </w:t>
      </w:r>
      <w:r w:rsidR="0064301C">
        <w:rPr>
          <w:rFonts w:asciiTheme="majorBidi" w:hAnsiTheme="majorBidi" w:cstheme="majorBidi" w:hint="cs"/>
          <w:color w:val="000000" w:themeColor="text1"/>
          <w:sz w:val="40"/>
          <w:szCs w:val="40"/>
          <w:rtl/>
          <w:lang w:bidi="ar-MA"/>
        </w:rPr>
        <w:t xml:space="preserve">الحرب العادلة بامتياز، وأنه دين </w:t>
      </w:r>
      <w:r w:rsidRPr="00CA5D80">
        <w:rPr>
          <w:rFonts w:asciiTheme="majorBidi" w:hAnsiTheme="majorBidi" w:cstheme="majorBidi"/>
          <w:color w:val="000000" w:themeColor="text1"/>
          <w:sz w:val="40"/>
          <w:szCs w:val="40"/>
          <w:rtl/>
          <w:lang w:bidi="ar-MA"/>
        </w:rPr>
        <w:t>السلم والسلام والإنسانية، ولم تكن حروبه الجهادية لسفك الدماء، أو من أجل الاعتداء على الآخرين، أو اغتصاب ممتلكاتهم، ونهب ثرواتهم، كما تفعل الأنظمة الغربية المتغطرسة، بل كانت تلك الحر</w:t>
      </w:r>
      <w:r w:rsidR="0064301C">
        <w:rPr>
          <w:rFonts w:asciiTheme="majorBidi" w:hAnsiTheme="majorBidi" w:cstheme="majorBidi" w:hint="cs"/>
          <w:color w:val="000000" w:themeColor="text1"/>
          <w:sz w:val="40"/>
          <w:szCs w:val="40"/>
          <w:rtl/>
          <w:lang w:bidi="ar-MA"/>
        </w:rPr>
        <w:t>و</w:t>
      </w:r>
      <w:r w:rsidRPr="00CA5D80">
        <w:rPr>
          <w:rFonts w:asciiTheme="majorBidi" w:hAnsiTheme="majorBidi" w:cstheme="majorBidi"/>
          <w:color w:val="000000" w:themeColor="text1"/>
          <w:sz w:val="40"/>
          <w:szCs w:val="40"/>
          <w:rtl/>
          <w:lang w:bidi="ar-MA"/>
        </w:rPr>
        <w:t xml:space="preserve">ب دفاعية من جهة، ووقائية من جهة ثانية، ولنشر الإسلام من جهة ثالثة. </w:t>
      </w:r>
    </w:p>
    <w:p w:rsidR="00440C18" w:rsidRPr="00CA5D80" w:rsidRDefault="00440C18" w:rsidP="0064301C">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ولا يفهم من الجهاد القتل والحرب وزهق الأرواح بدون وجه حق شرعي، بل جاء الإسلام لتكريم الإنسان واستخلافه في الأرض، والسمو به عقليا ووجدانيا وحركيا وأخلاقيا مصداقا لقوله تعالى:"و</w:t>
      </w:r>
      <w:r w:rsidRPr="00CA5D80">
        <w:rPr>
          <w:rFonts w:asciiTheme="majorBidi" w:hAnsiTheme="majorBidi" w:cstheme="majorBidi"/>
          <w:color w:val="000000" w:themeColor="text1"/>
          <w:sz w:val="40"/>
          <w:szCs w:val="40"/>
          <w:rtl/>
        </w:rPr>
        <w:t xml:space="preserve"> لَقَدْ كَرَّمْنَا بَنِي آدَمَ وَحَمَلْنَاهُمْ فِي الْبَرِّ وَالْبَحْرِ وَرَزَقْنَاهُم مِّنَ الطَّيِّبَاتِ وَفَضَّلْنَاهُمْ عَلَى كَثِيرٍ مِّمَّنْ خَلَقْنَا تَفْضِيلاً (70) يَوْمَ نَدْعُو كُلَّ أُنَاسٍ بِإِمَامِهِمْ فَمَنْ أُوتِيَ كِتَابَهُ بِيَمِينِهِ فَأُوْلَـئِكَ يَقْرَؤُونَ كِتَابَهُمْ وَلاَ يُظْلَمُونَ فَتِيلاً (71) وَمَن كَانَ فِي هَـذِهِ أَعْمَى فَهُوَ فِي الآخِرَةِ أَعْمَى وَأَضَلُّ سَبِيلاً (72).</w:t>
      </w:r>
      <w:r w:rsidRPr="00CA5D80">
        <w:rPr>
          <w:rStyle w:val="FootnoteReference"/>
          <w:rFonts w:asciiTheme="majorBidi" w:hAnsiTheme="majorBidi" w:cstheme="majorBidi"/>
          <w:color w:val="000000" w:themeColor="text1"/>
          <w:sz w:val="40"/>
          <w:szCs w:val="40"/>
          <w:rtl/>
        </w:rPr>
        <w:footnoteReference w:id="140"/>
      </w:r>
      <w:r w:rsidRPr="00CA5D80">
        <w:rPr>
          <w:rFonts w:asciiTheme="majorBidi" w:hAnsiTheme="majorBidi" w:cstheme="majorBidi"/>
          <w:color w:val="000000" w:themeColor="text1"/>
          <w:sz w:val="40"/>
          <w:szCs w:val="40"/>
          <w:rtl/>
        </w:rPr>
        <w:t>"</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فالإسلام هو دين الإنسانية، ولم تكن حروبه العادلة سوى ضرورة لنشر الإسلام، وإقناع الناس بالدين الجديد، ودرء الفتن الصاخبة، ومحاربة الوثنية والجهل والفساد، والرقي بالإنسان نحو التمدن والتحضر.</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أما </w:t>
      </w:r>
      <w:r w:rsidR="0064301C">
        <w:rPr>
          <w:rFonts w:asciiTheme="majorBidi" w:hAnsiTheme="majorBidi" w:cstheme="majorBidi" w:hint="cs"/>
          <w:color w:val="000000" w:themeColor="text1"/>
          <w:sz w:val="40"/>
          <w:szCs w:val="40"/>
          <w:rtl/>
          <w:lang w:bidi="ar-MA"/>
        </w:rPr>
        <w:t>في</w:t>
      </w:r>
      <w:r w:rsidRPr="00CA5D80">
        <w:rPr>
          <w:rFonts w:asciiTheme="majorBidi" w:hAnsiTheme="majorBidi" w:cstheme="majorBidi"/>
          <w:color w:val="000000" w:themeColor="text1"/>
          <w:sz w:val="40"/>
          <w:szCs w:val="40"/>
          <w:rtl/>
          <w:lang w:bidi="ar-MA"/>
        </w:rPr>
        <w:t xml:space="preserve">ما يتعلق بتطرف الجماعات الإسلامية أو شبه الإسلامية وإرهابها، فالإسلام بريء منها براءة يوسف من دم الذئب. فالإسلام لايقتل المدنيين، ولا يحاربهم، ولا يسفك دماءهم، بل هو دين العمران والبناء، وليس دين الهدم والخراب. </w:t>
      </w:r>
    </w:p>
    <w:p w:rsidR="00440C18" w:rsidRPr="00CA5D80" w:rsidRDefault="00440C18" w:rsidP="0064301C">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جهة أخرى، فقد بالغ بعض فقهاء الجهاد</w:t>
      </w:r>
      <w:r w:rsidR="0064301C">
        <w:rPr>
          <w:rFonts w:asciiTheme="majorBidi" w:hAnsiTheme="majorBidi" w:cstheme="majorBidi" w:hint="cs"/>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w:t>
      </w:r>
      <w:r w:rsidR="0064301C">
        <w:rPr>
          <w:rFonts w:asciiTheme="majorBidi" w:hAnsiTheme="majorBidi" w:cstheme="majorBidi" w:hint="cs"/>
          <w:color w:val="000000" w:themeColor="text1"/>
          <w:sz w:val="40"/>
          <w:szCs w:val="40"/>
          <w:rtl/>
          <w:lang w:bidi="ar-MA"/>
        </w:rPr>
        <w:t xml:space="preserve">من علمائنا المسلمين، </w:t>
      </w:r>
      <w:r w:rsidRPr="00CA5D80">
        <w:rPr>
          <w:rFonts w:asciiTheme="majorBidi" w:hAnsiTheme="majorBidi" w:cstheme="majorBidi"/>
          <w:color w:val="000000" w:themeColor="text1"/>
          <w:sz w:val="40"/>
          <w:szCs w:val="40"/>
          <w:rtl/>
          <w:lang w:bidi="ar-MA"/>
        </w:rPr>
        <w:t>في تقديم صورة مشوهة عن الإسلام</w:t>
      </w:r>
      <w:r w:rsidR="0064301C">
        <w:rPr>
          <w:rFonts w:asciiTheme="majorBidi" w:hAnsiTheme="majorBidi" w:cstheme="majorBidi" w:hint="cs"/>
          <w:color w:val="000000" w:themeColor="text1"/>
          <w:sz w:val="40"/>
          <w:szCs w:val="40"/>
          <w:rtl/>
          <w:lang w:bidi="ar-MA"/>
        </w:rPr>
        <w:t>، عن وعي أو غير وعي</w:t>
      </w:r>
      <w:r w:rsidRPr="00CA5D80">
        <w:rPr>
          <w:rFonts w:asciiTheme="majorBidi" w:hAnsiTheme="majorBidi" w:cstheme="majorBidi"/>
          <w:color w:val="000000" w:themeColor="text1"/>
          <w:sz w:val="40"/>
          <w:szCs w:val="40"/>
          <w:rtl/>
          <w:lang w:bidi="ar-MA"/>
        </w:rPr>
        <w:t xml:space="preserve">، </w:t>
      </w:r>
      <w:r w:rsidR="0064301C">
        <w:rPr>
          <w:rFonts w:asciiTheme="majorBidi" w:hAnsiTheme="majorBidi" w:cstheme="majorBidi" w:hint="cs"/>
          <w:color w:val="000000" w:themeColor="text1"/>
          <w:sz w:val="40"/>
          <w:szCs w:val="40"/>
          <w:rtl/>
          <w:lang w:bidi="ar-MA"/>
        </w:rPr>
        <w:t>على أساس أنه</w:t>
      </w:r>
      <w:r w:rsidRPr="00CA5D80">
        <w:rPr>
          <w:rFonts w:asciiTheme="majorBidi" w:hAnsiTheme="majorBidi" w:cstheme="majorBidi"/>
          <w:color w:val="000000" w:themeColor="text1"/>
          <w:sz w:val="40"/>
          <w:szCs w:val="40"/>
          <w:rtl/>
          <w:lang w:bidi="ar-MA"/>
        </w:rPr>
        <w:t xml:space="preserve"> دين السيف والحرب والقتل، ولم يؤولوا آيات القتال والحرب والجهاد تأويلا مقاصديا عميقا ، يراعي المقاصد العامة للشريعة الإسلامية التي تتمثل في خدمة الإنسانية، وتهذيبها أخلاقيا ودينيا وروحيا، والحفاظ على الكليات الخمس: الدين، والحياة، والعقل، والنفس، والمال. ونضيف </w:t>
      </w:r>
      <w:r w:rsidR="0064301C">
        <w:rPr>
          <w:rFonts w:asciiTheme="majorBidi" w:hAnsiTheme="majorBidi" w:cstheme="majorBidi" w:hint="cs"/>
          <w:color w:val="000000" w:themeColor="text1"/>
          <w:sz w:val="40"/>
          <w:szCs w:val="40"/>
          <w:rtl/>
          <w:lang w:bidi="ar-MA"/>
        </w:rPr>
        <w:t xml:space="preserve">إليها </w:t>
      </w:r>
      <w:r w:rsidRPr="00CA5D80">
        <w:rPr>
          <w:rFonts w:asciiTheme="majorBidi" w:hAnsiTheme="majorBidi" w:cstheme="majorBidi"/>
          <w:color w:val="000000" w:themeColor="text1"/>
          <w:sz w:val="40"/>
          <w:szCs w:val="40"/>
          <w:rtl/>
          <w:lang w:bidi="ar-MA"/>
        </w:rPr>
        <w:t xml:space="preserve">كلية أخرى </w:t>
      </w:r>
      <w:r w:rsidR="0064301C">
        <w:rPr>
          <w:rFonts w:asciiTheme="majorBidi" w:hAnsiTheme="majorBidi" w:cstheme="majorBidi" w:hint="cs"/>
          <w:color w:val="000000" w:themeColor="text1"/>
          <w:sz w:val="40"/>
          <w:szCs w:val="40"/>
          <w:rtl/>
          <w:lang w:bidi="ar-MA"/>
        </w:rPr>
        <w:t>تتمثل في</w:t>
      </w:r>
      <w:r w:rsidRPr="00CA5D80">
        <w:rPr>
          <w:rFonts w:asciiTheme="majorBidi" w:hAnsiTheme="majorBidi" w:cstheme="majorBidi"/>
          <w:color w:val="000000" w:themeColor="text1"/>
          <w:sz w:val="40"/>
          <w:szCs w:val="40"/>
          <w:rtl/>
          <w:lang w:bidi="ar-MA"/>
        </w:rPr>
        <w:t xml:space="preserve"> الحفاظ على البيئة. </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وهناك من يتهم الإسلام بالعدوانية القتالية، وميله الدائم نحو سفك الدماء على عكس المسيحية، فهي دين السلام والمحبة والصفح. وفي هذا، يقول صموئيل هنتنغتون(</w:t>
      </w:r>
      <w:r w:rsidRPr="00CA5D80">
        <w:rPr>
          <w:rFonts w:asciiTheme="majorBidi" w:hAnsiTheme="majorBidi" w:cstheme="majorBidi"/>
          <w:color w:val="000000" w:themeColor="text1"/>
          <w:sz w:val="40"/>
          <w:szCs w:val="40"/>
        </w:rPr>
        <w:t>Samuel Phillips Huntington</w:t>
      </w:r>
      <w:r w:rsidRPr="00CA5D80">
        <w:rPr>
          <w:rFonts w:asciiTheme="majorBidi" w:hAnsiTheme="majorBidi" w:cstheme="majorBidi"/>
          <w:color w:val="000000" w:themeColor="text1"/>
          <w:sz w:val="40"/>
          <w:szCs w:val="40"/>
          <w:rtl/>
          <w:lang w:bidi="ar-MA"/>
        </w:rPr>
        <w:t>) (1927-2008م)، في كتابه (</w:t>
      </w:r>
      <w:r w:rsidRPr="00CA5D80">
        <w:rPr>
          <w:rFonts w:asciiTheme="majorBidi" w:hAnsiTheme="majorBidi" w:cstheme="majorBidi"/>
          <w:b/>
          <w:bCs/>
          <w:color w:val="000000" w:themeColor="text1"/>
          <w:sz w:val="40"/>
          <w:szCs w:val="40"/>
          <w:rtl/>
          <w:lang w:bidi="ar-MA"/>
        </w:rPr>
        <w:t>صدام الحضارات وإعادة بناء النظام العالمي</w:t>
      </w:r>
      <w:r w:rsidRPr="00CA5D80">
        <w:rPr>
          <w:rFonts w:asciiTheme="majorBidi" w:hAnsiTheme="majorBidi" w:cstheme="majorBidi"/>
          <w:color w:val="000000" w:themeColor="text1"/>
          <w:sz w:val="40"/>
          <w:szCs w:val="40"/>
          <w:rtl/>
          <w:lang w:bidi="ar-MA"/>
        </w:rPr>
        <w:t>):" الإسلام منذ البداية كان دين السيف، والإسلام انتشر بالسيف ويثمن ويعظم القيم والفضائل العسكرية.الإسلام نشأ وظهر بين قبائل البدو الرحل المتقاتلين.وهذا الأصل العنيف طبع في تأسيس الإسلام،محمد رسول الله (صلعم) نفسه يذكر ويشار له كمقاتل صعب وقائد عسكري ماهر. (لا أحد يقول هذا حول المسيح أو بوذا).</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العقيدة الإسلامية تطرح الحرب ضد غير المعتقدين، وعندما يتوقف التوسع الإسلامي، الجماعات الإسلامية مخالفة للعقيدة يتقاتلون فيما بينهم.معدل الفتنة أو الصراعات الداخلية بالنسبة للجهاد تحولت دراماتيكيا لصالح الأول. القرآن والأحاديث لا يحتويان إلا على قليل من الحظر على العنف ومفهوم اللاعنف غائب من العقيدة والممارسة عند المسلمين.</w:t>
      </w:r>
      <w:r w:rsidRPr="00CA5D80">
        <w:rPr>
          <w:rStyle w:val="FootnoteReference"/>
          <w:rFonts w:asciiTheme="majorBidi" w:hAnsiTheme="majorBidi" w:cstheme="majorBidi"/>
          <w:color w:val="000000" w:themeColor="text1"/>
          <w:sz w:val="40"/>
          <w:szCs w:val="40"/>
          <w:rtl/>
          <w:lang w:bidi="ar-MA"/>
        </w:rPr>
        <w:footnoteReference w:id="141"/>
      </w:r>
      <w:r w:rsidRPr="00CA5D80">
        <w:rPr>
          <w:rFonts w:asciiTheme="majorBidi" w:hAnsiTheme="majorBidi" w:cstheme="majorBidi"/>
          <w:color w:val="000000" w:themeColor="text1"/>
          <w:sz w:val="40"/>
          <w:szCs w:val="40"/>
          <w:rtl/>
          <w:lang w:bidi="ar-MA"/>
        </w:rPr>
        <w:t>"</w:t>
      </w:r>
    </w:p>
    <w:p w:rsidR="00440C18" w:rsidRPr="00CA5D80" w:rsidRDefault="00440C18" w:rsidP="00245E57">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MA"/>
        </w:rPr>
        <w:t>والشيء نفسه يذهب إليه جون كيسلي(</w:t>
      </w:r>
      <w:r w:rsidRPr="00CA5D80">
        <w:rPr>
          <w:rFonts w:asciiTheme="majorBidi" w:hAnsiTheme="majorBidi" w:cstheme="majorBidi"/>
          <w:color w:val="000000" w:themeColor="text1"/>
          <w:sz w:val="40"/>
          <w:szCs w:val="40"/>
        </w:rPr>
        <w:t>John Kelsay</w:t>
      </w:r>
      <w:r w:rsidRPr="00CA5D80">
        <w:rPr>
          <w:rFonts w:asciiTheme="majorBidi" w:hAnsiTheme="majorBidi" w:cstheme="majorBidi"/>
          <w:color w:val="000000" w:themeColor="text1"/>
          <w:sz w:val="40"/>
          <w:szCs w:val="40"/>
          <w:rtl/>
          <w:lang w:bidi="ar-MA"/>
        </w:rPr>
        <w:t xml:space="preserve">) الذي درس الحرب العادلة في ضوء فقه القتال أو فقه الحرب والجهاد، دون أن يستحضر الكتابات الفلسفية </w:t>
      </w:r>
      <w:r w:rsidR="00245E57" w:rsidRPr="00CA5D80">
        <w:rPr>
          <w:rFonts w:asciiTheme="majorBidi" w:hAnsiTheme="majorBidi" w:cstheme="majorBidi" w:hint="cs"/>
          <w:color w:val="000000" w:themeColor="text1"/>
          <w:sz w:val="40"/>
          <w:szCs w:val="40"/>
          <w:rtl/>
          <w:lang w:bidi="ar-MA"/>
        </w:rPr>
        <w:t>الإسلامية التي</w:t>
      </w:r>
      <w:r w:rsidRPr="00CA5D80">
        <w:rPr>
          <w:rFonts w:asciiTheme="majorBidi" w:hAnsiTheme="majorBidi" w:cstheme="majorBidi"/>
          <w:color w:val="000000" w:themeColor="text1"/>
          <w:sz w:val="40"/>
          <w:szCs w:val="40"/>
          <w:rtl/>
          <w:lang w:bidi="ar-MA"/>
        </w:rPr>
        <w:t xml:space="preserve"> نظرت </w:t>
      </w:r>
      <w:r w:rsidR="00245E57">
        <w:rPr>
          <w:rFonts w:asciiTheme="majorBidi" w:hAnsiTheme="majorBidi" w:cstheme="majorBidi" w:hint="cs"/>
          <w:color w:val="000000" w:themeColor="text1"/>
          <w:sz w:val="40"/>
          <w:szCs w:val="40"/>
          <w:rtl/>
          <w:lang w:bidi="ar-MA"/>
        </w:rPr>
        <w:t>إ</w:t>
      </w:r>
      <w:r w:rsidRPr="00CA5D80">
        <w:rPr>
          <w:rFonts w:asciiTheme="majorBidi" w:hAnsiTheme="majorBidi" w:cstheme="majorBidi"/>
          <w:color w:val="000000" w:themeColor="text1"/>
          <w:sz w:val="40"/>
          <w:szCs w:val="40"/>
          <w:rtl/>
          <w:lang w:bidi="ar-MA"/>
        </w:rPr>
        <w:t>لى الحرب العادلة في الإسلام من منطلقات فلسفية إنسانية وأخلاقية .وفي هذا، يقول الباحث المغربي محمد الشيخ:</w:t>
      </w:r>
      <w:r w:rsidRPr="00CA5D80">
        <w:rPr>
          <w:rFonts w:asciiTheme="majorBidi" w:hAnsiTheme="majorBidi" w:cstheme="majorBidi"/>
          <w:color w:val="000000" w:themeColor="text1"/>
          <w:sz w:val="40"/>
          <w:szCs w:val="40"/>
          <w:rtl/>
        </w:rPr>
        <w:t>"والغريب أن النظر في أمر "الحرب العادلة" كان من بين ما أذكاه ما صار ينسب إلى بعض الجماعات الإسلامية المتشددة المعاصرة من أفعال إرهابية شكلت أحداث الحادي عشر من سبتمبر وجهها الأشد قسوة وتراجيدية. لهذا استحث هذا الأمر بعض الباحثين لإعمال النظر وإعادته في تصور الإسلام والمسلمين للحرب، وذلك بعد أن كانوا يعيشون ـ على الأغلب- على التصور القديم وريث الحروب الصليبية وما قبلها ـ أعني "الجهاد" أو ما عبروا عنه باسم "الحرب المقدسة". لكن هذا الاستحثاث لا يخلو من مفارقات يعسر تبريرها أحيانا</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Pr>
        <w:br/>
      </w:r>
      <w:r w:rsidRPr="00CA5D80">
        <w:rPr>
          <w:rFonts w:asciiTheme="majorBidi" w:hAnsiTheme="majorBidi" w:cstheme="majorBidi"/>
          <w:color w:val="000000" w:themeColor="text1"/>
          <w:sz w:val="40"/>
          <w:szCs w:val="40"/>
          <w:rtl/>
        </w:rPr>
        <w:t>أولا؛ أنه نظر مركز على تصور الإسلاميين المتشددين بالأحرى للحروب. ولهذا بعض ما يبرره في أن هؤلاء هم ـ مع الأسف ـ من صار يخلق "الحدث" على المستوى العالمي، مع ما نعرفه اليوم من تعلق بالحدث حد العبادة. والحال أنه حين يحاول بعض المفكرين الغربيين تلوين هذه الصورة القاتمة فإنهم يستحضرون التصورات الفقهية القديمة التي كان مدارها على ما يمكن أن نسميه "لاهوت الحرب"، أي النظر في مسألة شرعية الحرب من جهة النظر الدينية المحضة، وما يمكن أن ندعوه "آداب الحرب" أو "إتيقا الحرب"، أي أخلاقيات الحرب. وخير ما يمكن أن نمثل به لهذا الموقف كتاب الباحث الأمريكي في الأخلاقيات الدينية جون كيلسي</w:t>
      </w:r>
      <w:r w:rsidRPr="00CA5D80">
        <w:rPr>
          <w:rFonts w:asciiTheme="majorBidi" w:hAnsiTheme="majorBidi" w:cstheme="majorBidi"/>
          <w:color w:val="000000" w:themeColor="text1"/>
          <w:sz w:val="40"/>
          <w:szCs w:val="40"/>
        </w:rPr>
        <w:t xml:space="preserve"> John Kelsay</w:t>
      </w:r>
      <w:r w:rsidRPr="00CA5D80">
        <w:rPr>
          <w:rFonts w:asciiTheme="majorBidi" w:hAnsiTheme="majorBidi" w:cstheme="majorBidi"/>
          <w:color w:val="000000" w:themeColor="text1"/>
          <w:sz w:val="40"/>
          <w:szCs w:val="40"/>
          <w:rtl/>
        </w:rPr>
        <w:t>ـ "مسألة الحرب العادلة في الإسلام" ـ حيث يستحضر التقليد العربي الإسلامي القديم في "الجهاد"، ويهمل التقليد الفلسفي في النظر إلى أمر الحرب</w:t>
      </w:r>
      <w:r w:rsidRPr="00CA5D80">
        <w:rPr>
          <w:rFonts w:asciiTheme="majorBidi" w:hAnsiTheme="majorBidi" w:cstheme="majorBidi"/>
          <w:color w:val="000000" w:themeColor="text1"/>
          <w:sz w:val="40"/>
          <w:szCs w:val="40"/>
        </w:rPr>
        <w:t>.</w:t>
      </w:r>
      <w:r w:rsidRPr="00CA5D80">
        <w:rPr>
          <w:rFonts w:asciiTheme="majorBidi" w:hAnsiTheme="majorBidi" w:cstheme="majorBidi"/>
          <w:color w:val="000000" w:themeColor="text1"/>
          <w:sz w:val="40"/>
          <w:szCs w:val="40"/>
          <w:rtl/>
        </w:rPr>
        <w:t>"</w:t>
      </w:r>
      <w:r w:rsidRPr="00CA5D80">
        <w:rPr>
          <w:rStyle w:val="FootnoteReference"/>
          <w:rFonts w:asciiTheme="majorBidi" w:hAnsiTheme="majorBidi" w:cstheme="majorBidi"/>
          <w:color w:val="000000" w:themeColor="text1"/>
          <w:sz w:val="40"/>
          <w:szCs w:val="40"/>
          <w:rtl/>
        </w:rPr>
        <w:footnoteReference w:id="142"/>
      </w:r>
    </w:p>
    <w:p w:rsidR="00440C18" w:rsidRPr="00CA5D80" w:rsidRDefault="00440C18" w:rsidP="00440C18">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 xml:space="preserve">إذا، يقترن الإسلام، عند الباحثين الغربيين المتحاملين على ديننا الحنيف، بالقتل والعنف والإرهاب والتطرف والعدوان؛ ومما زاد الطين بلة ظهور مجموعة من الحركات المحسوبة على الإسلام ، وهي لاتمت بصلة إلى الإسلام،  ترتكب أروع المجازر في حق الإنسانية، وتعيث في الأرض فسادا، وتعبث فيها خرابا. في حين، حرم الإسلام سفك دماء الإنسان تحريما مطلقا، واعتبره ظلما كبيرا، وعملا فظيعا، وحرم ذلك على المسلمين أينما حلوا وارتحلوا.فقد قال رسول الله (صلعم): </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"يا أيها الناس، أيُّ يوم هذا؟ قالوا: يوم حرام. قال</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فأيُّ بلد هذا؟ قالوا: بلد حرام</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قال: فأيُّ شهر هذا؟ قالوا: شهرٌ حرام. قال</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فإن دماءكم وأموالكم وأعراضكم حرام كحرمة يومكم هذا، في بلدكم هذا، في شهركم هذا، فأعادها مراراً ثم رفع رأسه فقال</w:t>
      </w:r>
      <w:r w:rsidRPr="00CA5D80">
        <w:rPr>
          <w:rFonts w:asciiTheme="majorBidi" w:hAnsiTheme="majorBidi" w:cstheme="majorBidi"/>
          <w:color w:val="000000" w:themeColor="text1"/>
          <w:sz w:val="40"/>
          <w:szCs w:val="40"/>
        </w:rPr>
        <w:t xml:space="preserve">: </w:t>
      </w:r>
      <w:r w:rsidRPr="00CA5D80">
        <w:rPr>
          <w:rFonts w:asciiTheme="majorBidi" w:hAnsiTheme="majorBidi" w:cstheme="majorBidi"/>
          <w:color w:val="000000" w:themeColor="text1"/>
          <w:sz w:val="40"/>
          <w:szCs w:val="40"/>
          <w:rtl/>
        </w:rPr>
        <w:t>اللهم هل بلغت؟ اللهم هل بلغت؟ ـ قال ابن عباس رضي الله عنهما: فوالذي نفسي بيده إنها لوصيته إلى أمته ـ، فليبلغ الشاهدُ الغائب، لا ترجعوا بعدي كفاراً يضرب بعضكم رقاب بعض</w:t>
      </w:r>
      <w:r w:rsidRPr="00CA5D80">
        <w:rPr>
          <w:rStyle w:val="FootnoteReference"/>
          <w:rFonts w:asciiTheme="majorBidi" w:hAnsiTheme="majorBidi" w:cstheme="majorBidi"/>
          <w:color w:val="000000" w:themeColor="text1"/>
          <w:sz w:val="40"/>
          <w:szCs w:val="40"/>
          <w:rtl/>
        </w:rPr>
        <w:footnoteReference w:id="143"/>
      </w:r>
      <w:r w:rsidRPr="00CA5D80">
        <w:rPr>
          <w:rFonts w:asciiTheme="majorBidi" w:hAnsiTheme="majorBidi" w:cstheme="majorBidi"/>
          <w:color w:val="000000" w:themeColor="text1"/>
          <w:sz w:val="40"/>
          <w:szCs w:val="40"/>
          <w:rtl/>
        </w:rPr>
        <w:t>."</w:t>
      </w:r>
    </w:p>
    <w:p w:rsidR="00440C18" w:rsidRPr="00CA5D80" w:rsidRDefault="00440C18" w:rsidP="00245E57">
      <w:pPr>
        <w:bidi/>
        <w:jc w:val="both"/>
        <w:rPr>
          <w:rFonts w:asciiTheme="majorBidi" w:hAnsiTheme="majorBidi" w:cstheme="majorBidi"/>
          <w:color w:val="000000" w:themeColor="text1"/>
          <w:sz w:val="36"/>
          <w:szCs w:val="36"/>
        </w:rPr>
      </w:pPr>
      <w:r w:rsidRPr="00CA5D80">
        <w:rPr>
          <w:rFonts w:asciiTheme="majorBidi" w:hAnsiTheme="majorBidi" w:cstheme="majorBidi"/>
          <w:color w:val="000000" w:themeColor="text1"/>
          <w:sz w:val="40"/>
          <w:szCs w:val="40"/>
          <w:rtl/>
        </w:rPr>
        <w:t xml:space="preserve">أما الجهاد في الإسلام ، فيعني مجاهدة النفس، والصبر على تحمل الأذى. وبالتالي، فالإسلام دين السلام، على الرغم من كثرة آيات القتال؛ لأن العبرة بمقاصد الدين الكبرى التي تتمثل في حماية الدين من جهة، والحفاظ على حياة الإنسان وعقله وعرضه وماله. بمعنى أن الإسلام هو دين يدافع عن حريات الإنسان وحقوقه الخاصة والعامة. وأكثر من هذا تعطى الأولوية دائما للسلم والسلام على الحرب. وبذلك، فالإسلام دين يمقت الحرب، ولا يعتبرها سوى ضرورة قصوى، عندما يكون هناك ظلم غاشم، أو عدوان غادر، أو تهجير للناس عنوة من ديارهم، أو منعهم عن عقيدتهم </w:t>
      </w:r>
      <w:r w:rsidR="00245E57" w:rsidRPr="00CA5D80">
        <w:rPr>
          <w:rFonts w:asciiTheme="majorBidi" w:hAnsiTheme="majorBidi" w:cstheme="majorBidi" w:hint="cs"/>
          <w:color w:val="000000" w:themeColor="text1"/>
          <w:sz w:val="40"/>
          <w:szCs w:val="40"/>
          <w:rtl/>
        </w:rPr>
        <w:t>تعسفا</w:t>
      </w:r>
      <w:r w:rsidRPr="00CA5D80">
        <w:rPr>
          <w:rFonts w:asciiTheme="majorBidi" w:hAnsiTheme="majorBidi" w:cstheme="majorBidi"/>
          <w:color w:val="000000" w:themeColor="text1"/>
          <w:sz w:val="40"/>
          <w:szCs w:val="40"/>
          <w:rtl/>
        </w:rPr>
        <w:t xml:space="preserve"> وقهرا وتعذيبا. ولو كان الإسلام دين قتال وحرب وعنف لكانت أغراضه دنيوية مادية، كما هو حال الأنظمة الدولية الغربية المعاصرة، فقد نشر المسلمون الإسلام في ربوع العالم،  دون أن يغتصبوا النساء، أو ينهبوا خيرات البلاد، أو يعيثوا فسادا، بل نشروا الرسالة السمحة، وأقاموا العدالة في الأرض، ونشروا العلم والثقافة، ونوروا الشعوب التي كانت تعيش في الجهل والتخلف والوثنية، ووقفوا في وجه الظلم وجبابرة الأرض، فقضوا على ممالك الفرس والروم بسماحة الإسلام وعدالته . وليس بالترهيب والتخويف كما قال إدوارد سعيد في كتابه (الاستشراق</w:t>
      </w:r>
      <w:r w:rsidRPr="00245E57">
        <w:rPr>
          <w:rFonts w:asciiTheme="majorBidi" w:hAnsiTheme="majorBidi" w:cstheme="majorBidi"/>
          <w:color w:val="000000" w:themeColor="text1"/>
          <w:sz w:val="40"/>
          <w:szCs w:val="40"/>
          <w:rtl/>
        </w:rPr>
        <w:t xml:space="preserve">):" بيد أنه، فيما يخص الإسلام، </w:t>
      </w:r>
      <w:r w:rsidRPr="00245E57">
        <w:rPr>
          <w:rFonts w:asciiTheme="majorBidi" w:hAnsiTheme="majorBidi" w:cstheme="majorBidi"/>
          <w:b/>
          <w:bCs/>
          <w:color w:val="000000" w:themeColor="text1"/>
          <w:sz w:val="40"/>
          <w:szCs w:val="40"/>
          <w:rtl/>
        </w:rPr>
        <w:t>كان الشعور بالخوف</w:t>
      </w:r>
      <w:r w:rsidRPr="00245E57">
        <w:rPr>
          <w:rFonts w:asciiTheme="majorBidi" w:hAnsiTheme="majorBidi" w:cstheme="majorBidi"/>
          <w:color w:val="000000" w:themeColor="text1"/>
          <w:sz w:val="40"/>
          <w:szCs w:val="40"/>
          <w:rtl/>
        </w:rPr>
        <w:t xml:space="preserve"> </w:t>
      </w:r>
      <w:r w:rsidR="00245E57">
        <w:rPr>
          <w:rFonts w:asciiTheme="majorBidi" w:hAnsiTheme="majorBidi" w:cstheme="majorBidi" w:hint="cs"/>
          <w:color w:val="000000" w:themeColor="text1"/>
          <w:sz w:val="40"/>
          <w:szCs w:val="40"/>
          <w:rtl/>
        </w:rPr>
        <w:t>-</w:t>
      </w:r>
      <w:r w:rsidRPr="00245E57">
        <w:rPr>
          <w:rFonts w:asciiTheme="majorBidi" w:hAnsiTheme="majorBidi" w:cstheme="majorBidi"/>
          <w:color w:val="000000" w:themeColor="text1"/>
          <w:sz w:val="40"/>
          <w:szCs w:val="40"/>
          <w:rtl/>
        </w:rPr>
        <w:t xml:space="preserve"> إن لم يكن دائما بالاحترام – الذي أحسته أوروبا، طبيعيا ومسوغا. فبعد وفاة محمد عام 632م، تنامت سيطرة الإسلام العسكرية في البدء، ثم الثقافية والدينية، تناميا هائلا. وسقطت فارس، وسوريا ومصر أولا، ثم تركيا، ثم شمال إفريقيا، في أيدي الجيوش الإسلامية. وفي القرنين الثامن والتاسع فتحت إسبانيا، وصقلية، وأجزاء من فرنسا. وبمجيء القرنين الثالث عشر والرابع عشر كان حكم الإسلام قد توغل شرقا حتى الهند، وأندونيسيا، والصين. وفي مواجهة هذا الاجتياح الفائق لم يكن بوسع أوروبا أن تقدم استجابة سوى الخوف والشعور بالرهبة."</w:t>
      </w:r>
      <w:r w:rsidRPr="00245E57">
        <w:rPr>
          <w:rStyle w:val="FootnoteReference"/>
          <w:rFonts w:asciiTheme="majorBidi" w:hAnsiTheme="majorBidi" w:cstheme="majorBidi"/>
          <w:color w:val="000000" w:themeColor="text1"/>
          <w:sz w:val="40"/>
          <w:szCs w:val="40"/>
          <w:rtl/>
        </w:rPr>
        <w:footnoteReference w:id="144"/>
      </w:r>
      <w:r w:rsidRPr="00245E57">
        <w:rPr>
          <w:rFonts w:asciiTheme="majorBidi" w:hAnsiTheme="majorBidi" w:cstheme="majorBidi"/>
          <w:color w:val="000000" w:themeColor="text1"/>
          <w:sz w:val="40"/>
          <w:szCs w:val="40"/>
          <w:rtl/>
        </w:rPr>
        <w:t>.</w:t>
      </w:r>
    </w:p>
    <w:p w:rsidR="00440C18" w:rsidRPr="00CA5D80" w:rsidRDefault="00440C18" w:rsidP="00440C18">
      <w:pPr>
        <w:bidi/>
        <w:jc w:val="both"/>
        <w:rPr>
          <w:rFonts w:asciiTheme="majorBidi" w:hAnsiTheme="majorBidi" w:cstheme="majorBidi"/>
          <w:color w:val="000000" w:themeColor="text1"/>
          <w:sz w:val="36"/>
          <w:szCs w:val="36"/>
          <w:rtl/>
        </w:rPr>
      </w:pPr>
      <w:r w:rsidRPr="00245E57">
        <w:rPr>
          <w:rFonts w:asciiTheme="majorBidi" w:hAnsiTheme="majorBidi" w:cstheme="majorBidi"/>
          <w:color w:val="000000" w:themeColor="text1"/>
          <w:sz w:val="40"/>
          <w:szCs w:val="40"/>
          <w:rtl/>
        </w:rPr>
        <w:t>والشيء نفسه يشير إليه صمويل هنتنغتون بقوله:"كل العلماء الكبار  يعترفون بوجود حضارة إسلامية متميزة. ولدى بروزها في شبه الجزيرة العربية</w:t>
      </w:r>
      <w:r w:rsidRPr="00CA5D80">
        <w:rPr>
          <w:rFonts w:asciiTheme="majorBidi" w:hAnsiTheme="majorBidi" w:cstheme="majorBidi"/>
          <w:color w:val="000000" w:themeColor="text1"/>
          <w:sz w:val="36"/>
          <w:szCs w:val="36"/>
          <w:rtl/>
        </w:rPr>
        <w:t xml:space="preserve"> </w:t>
      </w:r>
      <w:r w:rsidRPr="00245E57">
        <w:rPr>
          <w:rFonts w:asciiTheme="majorBidi" w:hAnsiTheme="majorBidi" w:cstheme="majorBidi"/>
          <w:color w:val="000000" w:themeColor="text1"/>
          <w:sz w:val="40"/>
          <w:szCs w:val="40"/>
          <w:rtl/>
        </w:rPr>
        <w:t>في القرن السابع الميلادي، انتشر الإسلام بسرعة عبر شمال أفريقيا وشبه الجزيرة الأيبيرية وكذلك شرقا إلى وسط آسيا، وشبه القارة الهندية وجنوب شرقي آسيا. وكنتيجة لذلك، توجد ثقافات عديدة متميزة أو فروع حضارية داخل الإسلام، بما في ذلك العرب والأتراك والفرس والملويين"</w:t>
      </w:r>
      <w:r w:rsidRPr="00245E57">
        <w:rPr>
          <w:rStyle w:val="FootnoteReference"/>
          <w:rFonts w:asciiTheme="majorBidi" w:hAnsiTheme="majorBidi" w:cstheme="majorBidi"/>
          <w:color w:val="000000" w:themeColor="text1"/>
          <w:sz w:val="40"/>
          <w:szCs w:val="40"/>
          <w:rtl/>
        </w:rPr>
        <w:footnoteReference w:id="145"/>
      </w:r>
      <w:r w:rsidRPr="00245E57">
        <w:rPr>
          <w:rFonts w:asciiTheme="majorBidi" w:hAnsiTheme="majorBidi" w:cstheme="majorBidi"/>
          <w:color w:val="000000" w:themeColor="text1"/>
          <w:sz w:val="40"/>
          <w:szCs w:val="40"/>
          <w:rtl/>
        </w:rPr>
        <w:t>.</w:t>
      </w:r>
    </w:p>
    <w:p w:rsidR="00440C18" w:rsidRPr="00CA5D80" w:rsidRDefault="00440C18" w:rsidP="00440C18">
      <w:pPr>
        <w:tabs>
          <w:tab w:val="left" w:pos="254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rPr>
        <w:t>وما يلاحظ على أقوال هذين الباحثين أن الإسلام تغلغل في  أوروبا وباقي مناطق العالم بالقوة والترهيب.وهذا ليس صحيحا، فلو دخل بتلك الطريقة العنيفة لما ظل الإسلام في تلك المناطق حتى الآن.في حين، وجدنا المسيحية تتضاءل من سنة إلى أخرى حتى في عقر دارها. ويعني هذا أن الإسلام لم يكن همه هو التوسع أو التغلغل في البلدان، بل كان هدفه هو التغلغل في القلوب، وقد نجح في ذلك، فقد انتشر الإسلام في آسيا وأفريقيا وأوروبا الشرقية، وقد اعتنقه كثير من الأمريكيين والأوروبيين الغربيين أنفسهم.</w:t>
      </w:r>
    </w:p>
    <w:p w:rsidR="00245E57" w:rsidRDefault="00230790" w:rsidP="00245E57">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w:t>
      </w:r>
      <w:r w:rsidR="00440C18" w:rsidRPr="00CA5D80">
        <w:rPr>
          <w:rFonts w:asciiTheme="majorBidi" w:hAnsiTheme="majorBidi" w:cstheme="majorBidi"/>
          <w:color w:val="000000" w:themeColor="text1"/>
          <w:sz w:val="40"/>
          <w:szCs w:val="40"/>
          <w:rtl/>
          <w:lang w:bidi="ar-MA"/>
        </w:rPr>
        <w:t xml:space="preserve">عليه، </w:t>
      </w:r>
      <w:r w:rsidRPr="00CA5D80">
        <w:rPr>
          <w:rFonts w:asciiTheme="majorBidi" w:hAnsiTheme="majorBidi" w:cstheme="majorBidi"/>
          <w:color w:val="000000" w:themeColor="text1"/>
          <w:sz w:val="40"/>
          <w:szCs w:val="40"/>
          <w:rtl/>
          <w:lang w:bidi="ar-MA"/>
        </w:rPr>
        <w:t>إذا كان الإسلام هو دين السلام والفضيلة والأخلاق الكونية المثلى، ودين الحروب العادلة من أجل إحقاق الحق، وإبطال الباطل، فإن حروب الأنظمة السياسية المعاصرة هي حروب القوة والعنف والغطرسة والهيمنة، فالقوي هو الذي يفرض قوته على العالم، ويشرع القرارات، ويصدر الأحكام، ويحاسب الدول الضعيفة والآمنة. وقد لاحظنا ذلك مع الولايات المتحدة الأمريكية التي تضرب مواثيق الأمم المتحدة عرض الحائط، بغزوها للعراق وأفغانستان، وضربها لليبيا...وتقف في وجه الفلسطينيين دائما بقوة الفيتو ال</w:t>
      </w:r>
      <w:r w:rsidR="00245E57">
        <w:rPr>
          <w:rFonts w:asciiTheme="majorBidi" w:hAnsiTheme="majorBidi" w:cstheme="majorBidi" w:hint="cs"/>
          <w:color w:val="000000" w:themeColor="text1"/>
          <w:sz w:val="40"/>
          <w:szCs w:val="40"/>
          <w:rtl/>
          <w:lang w:bidi="ar-MA"/>
        </w:rPr>
        <w:t>ذي</w:t>
      </w:r>
      <w:r w:rsidRPr="00CA5D80">
        <w:rPr>
          <w:rFonts w:asciiTheme="majorBidi" w:hAnsiTheme="majorBidi" w:cstheme="majorBidi"/>
          <w:color w:val="000000" w:themeColor="text1"/>
          <w:sz w:val="40"/>
          <w:szCs w:val="40"/>
          <w:rtl/>
          <w:lang w:bidi="ar-MA"/>
        </w:rPr>
        <w:t xml:space="preserve"> ت</w:t>
      </w:r>
      <w:r w:rsidR="00245E57">
        <w:rPr>
          <w:rFonts w:asciiTheme="majorBidi" w:hAnsiTheme="majorBidi" w:cstheme="majorBidi" w:hint="cs"/>
          <w:color w:val="000000" w:themeColor="text1"/>
          <w:sz w:val="40"/>
          <w:szCs w:val="40"/>
          <w:rtl/>
          <w:lang w:bidi="ar-MA"/>
        </w:rPr>
        <w:t>وظفه</w:t>
      </w:r>
      <w:r w:rsidRPr="00CA5D80">
        <w:rPr>
          <w:rFonts w:asciiTheme="majorBidi" w:hAnsiTheme="majorBidi" w:cstheme="majorBidi"/>
          <w:color w:val="000000" w:themeColor="text1"/>
          <w:sz w:val="40"/>
          <w:szCs w:val="40"/>
          <w:rtl/>
          <w:lang w:bidi="ar-MA"/>
        </w:rPr>
        <w:t xml:space="preserve"> بغير وجه حق لمناصرة إسرائيل.</w:t>
      </w:r>
    </w:p>
    <w:p w:rsidR="00440C18" w:rsidRPr="00CA5D80" w:rsidRDefault="00245E57" w:rsidP="00245E57">
      <w:pPr>
        <w:tabs>
          <w:tab w:val="left" w:pos="2547"/>
        </w:tabs>
        <w:bidi/>
        <w:jc w:val="both"/>
        <w:rPr>
          <w:rFonts w:asciiTheme="majorBidi" w:hAnsiTheme="majorBidi" w:cstheme="majorBidi"/>
          <w:color w:val="000000" w:themeColor="text1"/>
          <w:sz w:val="40"/>
          <w:szCs w:val="40"/>
          <w:rtl/>
          <w:lang w:bidi="ar-MA"/>
        </w:rPr>
      </w:pPr>
      <w:r>
        <w:rPr>
          <w:rFonts w:asciiTheme="majorBidi" w:hAnsiTheme="majorBidi" w:cstheme="majorBidi"/>
          <w:color w:val="000000" w:themeColor="text1"/>
          <w:sz w:val="40"/>
          <w:szCs w:val="40"/>
          <w:rtl/>
          <w:lang w:bidi="ar-MA"/>
        </w:rPr>
        <w:t xml:space="preserve"> و</w:t>
      </w:r>
      <w:r>
        <w:rPr>
          <w:rFonts w:asciiTheme="majorBidi" w:hAnsiTheme="majorBidi" w:cstheme="majorBidi" w:hint="cs"/>
          <w:color w:val="000000" w:themeColor="text1"/>
          <w:sz w:val="40"/>
          <w:szCs w:val="40"/>
          <w:rtl/>
          <w:lang w:bidi="ar-MA"/>
        </w:rPr>
        <w:t xml:space="preserve">ليست </w:t>
      </w:r>
      <w:r w:rsidR="00230790" w:rsidRPr="00CA5D80">
        <w:rPr>
          <w:rFonts w:asciiTheme="majorBidi" w:hAnsiTheme="majorBidi" w:cstheme="majorBidi"/>
          <w:color w:val="000000" w:themeColor="text1"/>
          <w:sz w:val="40"/>
          <w:szCs w:val="40"/>
          <w:rtl/>
          <w:lang w:bidi="ar-MA"/>
        </w:rPr>
        <w:t xml:space="preserve">هيئة الأمم المتحدة هيئة سلم وسلام كما  يبدو </w:t>
      </w:r>
      <w:r>
        <w:rPr>
          <w:rFonts w:asciiTheme="majorBidi" w:hAnsiTheme="majorBidi" w:cstheme="majorBidi" w:hint="cs"/>
          <w:color w:val="000000" w:themeColor="text1"/>
          <w:sz w:val="40"/>
          <w:szCs w:val="40"/>
          <w:rtl/>
          <w:lang w:bidi="ar-MA"/>
        </w:rPr>
        <w:t xml:space="preserve">لنا </w:t>
      </w:r>
      <w:r w:rsidR="00440C18" w:rsidRPr="00CA5D80">
        <w:rPr>
          <w:rFonts w:asciiTheme="majorBidi" w:hAnsiTheme="majorBidi" w:cstheme="majorBidi"/>
          <w:color w:val="000000" w:themeColor="text1"/>
          <w:sz w:val="40"/>
          <w:szCs w:val="40"/>
          <w:rtl/>
          <w:lang w:bidi="ar-MA"/>
        </w:rPr>
        <w:t xml:space="preserve">ذلك </w:t>
      </w:r>
      <w:r w:rsidR="00230790" w:rsidRPr="00CA5D80">
        <w:rPr>
          <w:rFonts w:asciiTheme="majorBidi" w:hAnsiTheme="majorBidi" w:cstheme="majorBidi"/>
          <w:color w:val="000000" w:themeColor="text1"/>
          <w:sz w:val="40"/>
          <w:szCs w:val="40"/>
          <w:rtl/>
          <w:lang w:bidi="ar-MA"/>
        </w:rPr>
        <w:t xml:space="preserve">من </w:t>
      </w:r>
      <w:r w:rsidR="00440C18" w:rsidRPr="00CA5D80">
        <w:rPr>
          <w:rFonts w:asciiTheme="majorBidi" w:hAnsiTheme="majorBidi" w:cstheme="majorBidi"/>
          <w:color w:val="000000" w:themeColor="text1"/>
          <w:sz w:val="40"/>
          <w:szCs w:val="40"/>
          <w:rtl/>
          <w:lang w:bidi="ar-MA"/>
        </w:rPr>
        <w:t xml:space="preserve">خلال </w:t>
      </w:r>
      <w:r w:rsidR="00230790" w:rsidRPr="00CA5D80">
        <w:rPr>
          <w:rFonts w:asciiTheme="majorBidi" w:hAnsiTheme="majorBidi" w:cstheme="majorBidi"/>
          <w:color w:val="000000" w:themeColor="text1"/>
          <w:sz w:val="40"/>
          <w:szCs w:val="40"/>
          <w:rtl/>
          <w:lang w:bidi="ar-MA"/>
        </w:rPr>
        <w:t xml:space="preserve">أدبياتها ومواثيقها وتشريعاتها، بل </w:t>
      </w:r>
      <w:r>
        <w:rPr>
          <w:rFonts w:asciiTheme="majorBidi" w:hAnsiTheme="majorBidi" w:cstheme="majorBidi"/>
          <w:color w:val="000000" w:themeColor="text1"/>
          <w:sz w:val="40"/>
          <w:szCs w:val="40"/>
          <w:rtl/>
          <w:lang w:bidi="ar-MA"/>
        </w:rPr>
        <w:t>هي مؤسسة خاضعة لقوة الدول الخمس</w:t>
      </w:r>
      <w:r w:rsidR="00230790" w:rsidRPr="00CA5D80">
        <w:rPr>
          <w:rFonts w:asciiTheme="majorBidi" w:hAnsiTheme="majorBidi" w:cstheme="majorBidi"/>
          <w:color w:val="000000" w:themeColor="text1"/>
          <w:sz w:val="40"/>
          <w:szCs w:val="40"/>
          <w:rtl/>
          <w:lang w:bidi="ar-MA"/>
        </w:rPr>
        <w:t xml:space="preserve"> الكبرى الموجودة في مجلس الأمن.</w:t>
      </w:r>
      <w:r w:rsidR="00440C18" w:rsidRPr="00CA5D80">
        <w:rPr>
          <w:rFonts w:asciiTheme="majorBidi" w:hAnsiTheme="majorBidi" w:cstheme="majorBidi"/>
          <w:color w:val="000000" w:themeColor="text1"/>
          <w:sz w:val="40"/>
          <w:szCs w:val="40"/>
          <w:rtl/>
          <w:lang w:bidi="ar-MA"/>
        </w:rPr>
        <w:t xml:space="preserve"> والدليل على ذلك هجوم الولايات المتحدة الأمريكية على العراق، بدون استشارة الأمم المتحدة، وبتحالف كبير مع بريطانيا وفرنسا، ومساندة بعض الدول الأفريقية والآسيوية والأمريكية اللاتينية. وفي هذا، يقول المهدي المنجرة:"مما يعني أن التحالف ليس دوليا كما يحمل من غطاء وما يشجع على استنتاج ذلك هو استطلاع آراء الرأي العام بعدد من الدول التي تدخل ضمن هذا التحالف والتي أبرزت معارضتها لهذه الحرب، لأن إقرار السلم هو الاتجاه العالمي الممكن لتضامن البشرية ولبقاء النوع البشري.</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إن الدعوة للسلام المبنية على احترام ميثاق الأمم المتحدة ضرورة أخلاقية وقانونية، ولعل مرجعيتها في الماضي، وبوجه خاص خلال الحرب العالمية الثانية لايمكنها أن تتخلى عنها لا في الزمان ولا في المكان؛ لأن الإنسانية كانت حينها قادرة على تدمير نفسها.</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إن بناء نظام عالمي جديد يمر باحترام القواعد القانونية العالمية المثبتة في ميثاق الأمم المتحدة.وقد أصبح من المستعجل العمل على احترامها إذا ما كنا نطمح لسلام دائم."</w:t>
      </w:r>
      <w:r w:rsidRPr="00CA5D80">
        <w:rPr>
          <w:rStyle w:val="FootnoteReference"/>
          <w:rFonts w:asciiTheme="majorBidi" w:hAnsiTheme="majorBidi" w:cstheme="majorBidi"/>
          <w:color w:val="000000" w:themeColor="text1"/>
          <w:sz w:val="40"/>
          <w:szCs w:val="40"/>
          <w:rtl/>
          <w:lang w:bidi="ar-MA"/>
        </w:rPr>
        <w:footnoteReference w:id="146"/>
      </w:r>
    </w:p>
    <w:p w:rsidR="00440C18" w:rsidRPr="00245E57" w:rsidRDefault="00440C18" w:rsidP="00440C18">
      <w:pPr>
        <w:tabs>
          <w:tab w:val="left" w:pos="5637"/>
        </w:tabs>
        <w:bidi/>
        <w:jc w:val="both"/>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rtl/>
          <w:lang w:bidi="ar-MA"/>
        </w:rPr>
        <w:t>ولم تقتصر الحروب المعاصرة على الحروب العسكرية والسياسية فحسب، بل امتدت لتشمل الحروب الاقتصادية والثقافية والحضارية والإعلامية.وفي هذا، يقول صموئيل هنتغتون</w:t>
      </w:r>
      <w:r w:rsidRPr="00245E57">
        <w:rPr>
          <w:rFonts w:asciiTheme="majorBidi" w:hAnsiTheme="majorBidi" w:cstheme="majorBidi"/>
          <w:color w:val="000000" w:themeColor="text1"/>
          <w:sz w:val="40"/>
          <w:szCs w:val="40"/>
          <w:rtl/>
          <w:lang w:bidi="ar-MA"/>
        </w:rPr>
        <w:t>:"</w:t>
      </w:r>
      <w:r w:rsidRPr="00245E57">
        <w:rPr>
          <w:rFonts w:asciiTheme="majorBidi" w:hAnsiTheme="majorBidi" w:cstheme="majorBidi"/>
          <w:color w:val="000000" w:themeColor="text1"/>
          <w:sz w:val="40"/>
          <w:szCs w:val="40"/>
          <w:rtl/>
        </w:rPr>
        <w:t xml:space="preserve"> إن "نهاية الحرب الباردة لم تنه الصراع ولكن على العكس ساعدت على بروز هويات جديدة متجذرة في الثقافة ونماذج جديدة من الصراع فيما بين الجماعات  من ثقافات مختلفة والتي عند أوسع مستوى لها هي الحضارات"</w:t>
      </w:r>
      <w:r w:rsidRPr="00245E57">
        <w:rPr>
          <w:rStyle w:val="FootnoteReference"/>
          <w:rFonts w:asciiTheme="majorBidi" w:hAnsiTheme="majorBidi" w:cstheme="majorBidi"/>
          <w:color w:val="000000" w:themeColor="text1"/>
          <w:sz w:val="40"/>
          <w:szCs w:val="40"/>
          <w:rtl/>
        </w:rPr>
        <w:footnoteReference w:id="147"/>
      </w:r>
      <w:r w:rsidRPr="00245E57">
        <w:rPr>
          <w:rFonts w:asciiTheme="majorBidi" w:hAnsiTheme="majorBidi" w:cstheme="majorBidi"/>
          <w:color w:val="000000" w:themeColor="text1"/>
          <w:sz w:val="40"/>
          <w:szCs w:val="40"/>
          <w:rtl/>
        </w:rPr>
        <w:t>.</w:t>
      </w:r>
    </w:p>
    <w:p w:rsidR="00440C18" w:rsidRPr="00245E57" w:rsidRDefault="00440C18" w:rsidP="00245E57">
      <w:pPr>
        <w:tabs>
          <w:tab w:val="left" w:pos="5637"/>
        </w:tabs>
        <w:bidi/>
        <w:jc w:val="both"/>
        <w:rPr>
          <w:rFonts w:asciiTheme="majorBidi" w:hAnsiTheme="majorBidi" w:cstheme="majorBidi"/>
          <w:color w:val="000000" w:themeColor="text1"/>
          <w:sz w:val="40"/>
          <w:szCs w:val="40"/>
        </w:rPr>
      </w:pPr>
      <w:r w:rsidRPr="00245E57">
        <w:rPr>
          <w:rFonts w:asciiTheme="majorBidi" w:hAnsiTheme="majorBidi" w:cstheme="majorBidi"/>
          <w:color w:val="000000" w:themeColor="text1"/>
          <w:sz w:val="40"/>
          <w:szCs w:val="40"/>
          <w:rtl/>
        </w:rPr>
        <w:t xml:space="preserve">ومن ثم، فقد تحولت حروب العالم، أو حروب النظام الدولي الجديد، إلى حروب الفوضى الخلاقة - بمفهوم كوندوليزا رايس- من أجل إعادة بناء نظام عالمي جديد ليبرالي وديمقراطي، وفق أسس سياسية جديدة، وبهوية جديدة ، ينعدم فيها العنف والإرهاب والتطرف. لكن هذه الفوضى لم تخلق لنا سوى الخراب والدمار والهلاك، وتمزيق رقعة الوطن العربي إلى دويلات </w:t>
      </w:r>
      <w:r w:rsidR="00245E57">
        <w:rPr>
          <w:rFonts w:asciiTheme="majorBidi" w:hAnsiTheme="majorBidi" w:cstheme="majorBidi" w:hint="cs"/>
          <w:color w:val="000000" w:themeColor="text1"/>
          <w:sz w:val="40"/>
          <w:szCs w:val="40"/>
          <w:rtl/>
        </w:rPr>
        <w:t>ضعيفة</w:t>
      </w:r>
      <w:r w:rsidRPr="00245E57">
        <w:rPr>
          <w:rFonts w:asciiTheme="majorBidi" w:hAnsiTheme="majorBidi" w:cstheme="majorBidi"/>
          <w:color w:val="000000" w:themeColor="text1"/>
          <w:sz w:val="40"/>
          <w:szCs w:val="40"/>
          <w:rtl/>
        </w:rPr>
        <w:t xml:space="preserve"> ومشتتة عبارة عن أنقاض من الدمار،</w:t>
      </w:r>
      <w:r w:rsidR="00245E57">
        <w:rPr>
          <w:rFonts w:asciiTheme="majorBidi" w:hAnsiTheme="majorBidi" w:cstheme="majorBidi" w:hint="cs"/>
          <w:color w:val="000000" w:themeColor="text1"/>
          <w:sz w:val="40"/>
          <w:szCs w:val="40"/>
          <w:rtl/>
        </w:rPr>
        <w:t xml:space="preserve">مع </w:t>
      </w:r>
      <w:r w:rsidRPr="00245E57">
        <w:rPr>
          <w:rFonts w:asciiTheme="majorBidi" w:hAnsiTheme="majorBidi" w:cstheme="majorBidi"/>
          <w:color w:val="000000" w:themeColor="text1"/>
          <w:sz w:val="40"/>
          <w:szCs w:val="40"/>
          <w:rtl/>
        </w:rPr>
        <w:t xml:space="preserve">إشعال </w:t>
      </w:r>
      <w:r w:rsidR="00245E57">
        <w:rPr>
          <w:rFonts w:asciiTheme="majorBidi" w:hAnsiTheme="majorBidi" w:cstheme="majorBidi" w:hint="cs"/>
          <w:color w:val="000000" w:themeColor="text1"/>
          <w:sz w:val="40"/>
          <w:szCs w:val="40"/>
          <w:rtl/>
        </w:rPr>
        <w:t xml:space="preserve">فتيل </w:t>
      </w:r>
      <w:r w:rsidRPr="00245E57">
        <w:rPr>
          <w:rFonts w:asciiTheme="majorBidi" w:hAnsiTheme="majorBidi" w:cstheme="majorBidi"/>
          <w:color w:val="000000" w:themeColor="text1"/>
          <w:sz w:val="40"/>
          <w:szCs w:val="40"/>
          <w:rtl/>
        </w:rPr>
        <w:t>الفتنة الطائفية بين السنة والشيعة في إيران، والعراق، والبحرين، واليمن، ولبنان، وسوريا، والم</w:t>
      </w:r>
      <w:r w:rsidR="00245E57">
        <w:rPr>
          <w:rFonts w:asciiTheme="majorBidi" w:hAnsiTheme="majorBidi" w:cstheme="majorBidi" w:hint="cs"/>
          <w:color w:val="000000" w:themeColor="text1"/>
          <w:sz w:val="40"/>
          <w:szCs w:val="40"/>
          <w:rtl/>
        </w:rPr>
        <w:t>ملكة</w:t>
      </w:r>
      <w:r w:rsidRPr="00245E57">
        <w:rPr>
          <w:rFonts w:asciiTheme="majorBidi" w:hAnsiTheme="majorBidi" w:cstheme="majorBidi"/>
          <w:color w:val="000000" w:themeColor="text1"/>
          <w:sz w:val="40"/>
          <w:szCs w:val="40"/>
          <w:rtl/>
        </w:rPr>
        <w:t xml:space="preserve"> العربية السعودية، والكويت، والإمارات العربية المتحدة، وفي باقي مناطق الوطن العربي.</w:t>
      </w:r>
    </w:p>
    <w:p w:rsidR="00FD200F" w:rsidRPr="00CA5D80" w:rsidRDefault="00440C18" w:rsidP="00245E57">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ومن هنا، لم </w:t>
      </w:r>
      <w:r w:rsidR="00245E57">
        <w:rPr>
          <w:rFonts w:asciiTheme="majorBidi" w:hAnsiTheme="majorBidi" w:cstheme="majorBidi" w:hint="cs"/>
          <w:color w:val="000000" w:themeColor="text1"/>
          <w:sz w:val="40"/>
          <w:szCs w:val="40"/>
          <w:rtl/>
          <w:lang w:bidi="ar-MA"/>
        </w:rPr>
        <w:t>يعد</w:t>
      </w:r>
      <w:r w:rsidRPr="00CA5D80">
        <w:rPr>
          <w:rFonts w:asciiTheme="majorBidi" w:hAnsiTheme="majorBidi" w:cstheme="majorBidi"/>
          <w:color w:val="000000" w:themeColor="text1"/>
          <w:sz w:val="40"/>
          <w:szCs w:val="40"/>
          <w:rtl/>
          <w:lang w:bidi="ar-MA"/>
        </w:rPr>
        <w:t xml:space="preserve"> للحرب العادلة وجود في سجلات الأمم المتحدة، أو في أجندات مجلس الأمن، ولم يبق سوى المنظور الواقعي "الهوبزي" </w:t>
      </w:r>
      <w:r w:rsidR="00245E57">
        <w:rPr>
          <w:rFonts w:asciiTheme="majorBidi" w:hAnsiTheme="majorBidi" w:cstheme="majorBidi"/>
          <w:color w:val="000000" w:themeColor="text1"/>
          <w:sz w:val="40"/>
          <w:szCs w:val="40"/>
          <w:rtl/>
          <w:lang w:bidi="ar-MA"/>
        </w:rPr>
        <w:t xml:space="preserve">و"المكيافيلي" </w:t>
      </w:r>
      <w:r w:rsidRPr="00CA5D80">
        <w:rPr>
          <w:rFonts w:asciiTheme="majorBidi" w:hAnsiTheme="majorBidi" w:cstheme="majorBidi"/>
          <w:color w:val="000000" w:themeColor="text1"/>
          <w:sz w:val="40"/>
          <w:szCs w:val="40"/>
          <w:rtl/>
          <w:lang w:bidi="ar-MA"/>
        </w:rPr>
        <w:t xml:space="preserve"> الذي يتحكم في قرارات الدول القوية المتغطرسة التي استطاعت أن تفرض هيمنتها وقوتها وسي</w:t>
      </w:r>
      <w:r w:rsidR="00245E57">
        <w:rPr>
          <w:rFonts w:asciiTheme="majorBidi" w:hAnsiTheme="majorBidi" w:cstheme="majorBidi"/>
          <w:color w:val="000000" w:themeColor="text1"/>
          <w:sz w:val="40"/>
          <w:szCs w:val="40"/>
          <w:rtl/>
          <w:lang w:bidi="ar-MA"/>
        </w:rPr>
        <w:t>طرتها على العالم، باسم حق القوة</w:t>
      </w:r>
      <w:r w:rsidR="00245E57">
        <w:rPr>
          <w:rFonts w:asciiTheme="majorBidi" w:hAnsiTheme="majorBidi" w:cstheme="majorBidi" w:hint="cs"/>
          <w:color w:val="000000" w:themeColor="text1"/>
          <w:sz w:val="40"/>
          <w:szCs w:val="40"/>
          <w:rtl/>
          <w:lang w:bidi="ar-MA"/>
        </w:rPr>
        <w:t>،</w:t>
      </w:r>
      <w:r w:rsidRPr="00CA5D80">
        <w:rPr>
          <w:rFonts w:asciiTheme="majorBidi" w:hAnsiTheme="majorBidi" w:cstheme="majorBidi"/>
          <w:color w:val="000000" w:themeColor="text1"/>
          <w:sz w:val="40"/>
          <w:szCs w:val="40"/>
          <w:rtl/>
          <w:lang w:bidi="ar-MA"/>
        </w:rPr>
        <w:t xml:space="preserve"> وليس بقوة الحق.</w:t>
      </w:r>
    </w:p>
    <w:p w:rsidR="00440C18" w:rsidRPr="00CA5D80" w:rsidRDefault="00440C18" w:rsidP="00440C18">
      <w:pPr>
        <w:tabs>
          <w:tab w:val="left" w:pos="2547"/>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أما الإسلام ، باعتباره نصا وسلوكا، فسيظل الدين الأوحد الذي يتغنى بالسلم والسلام، مادام هدفه هو تنوير الإنسانية، وإخراجها من براثن الجهل والوثنية والشرك إلى نور الهداية والنجاة والبناء والرقي الحضاري والديني.</w:t>
      </w:r>
    </w:p>
    <w:p w:rsidR="00FD200F" w:rsidRPr="00CA5D80" w:rsidRDefault="00FD200F" w:rsidP="00D83BBD">
      <w:pPr>
        <w:tabs>
          <w:tab w:val="left" w:pos="2547"/>
        </w:tabs>
        <w:bidi/>
        <w:rPr>
          <w:rFonts w:asciiTheme="majorBidi" w:hAnsiTheme="majorBidi" w:cstheme="majorBidi"/>
          <w:color w:val="000000" w:themeColor="text1"/>
          <w:sz w:val="40"/>
          <w:szCs w:val="40"/>
          <w:rtl/>
          <w:lang w:bidi="ar-MA"/>
        </w:rPr>
      </w:pPr>
    </w:p>
    <w:p w:rsidR="00FD200F" w:rsidRPr="00CA5D80" w:rsidRDefault="00FD200F" w:rsidP="00D83BBD">
      <w:pPr>
        <w:tabs>
          <w:tab w:val="left" w:pos="2547"/>
        </w:tabs>
        <w:bidi/>
        <w:rPr>
          <w:rFonts w:asciiTheme="majorBidi" w:hAnsiTheme="majorBidi" w:cstheme="majorBidi"/>
          <w:color w:val="000000" w:themeColor="text1"/>
          <w:sz w:val="40"/>
          <w:szCs w:val="40"/>
          <w:rtl/>
          <w:lang w:bidi="ar-MA"/>
        </w:rPr>
      </w:pPr>
    </w:p>
    <w:p w:rsidR="00FD200F" w:rsidRDefault="00FD200F" w:rsidP="00D83BBD">
      <w:pPr>
        <w:tabs>
          <w:tab w:val="left" w:pos="2547"/>
        </w:tabs>
        <w:bidi/>
        <w:rPr>
          <w:rFonts w:asciiTheme="majorBidi" w:hAnsiTheme="majorBidi" w:cstheme="majorBidi"/>
          <w:color w:val="000000" w:themeColor="text1"/>
          <w:sz w:val="40"/>
          <w:szCs w:val="40"/>
          <w:rtl/>
          <w:lang w:bidi="ar-MA"/>
        </w:rPr>
      </w:pPr>
    </w:p>
    <w:p w:rsidR="00245E57" w:rsidRPr="00CA5D80" w:rsidRDefault="00245E57" w:rsidP="00245E57">
      <w:pPr>
        <w:tabs>
          <w:tab w:val="left" w:pos="2547"/>
        </w:tabs>
        <w:bidi/>
        <w:rPr>
          <w:rFonts w:asciiTheme="majorBidi" w:hAnsiTheme="majorBidi" w:cstheme="majorBidi"/>
          <w:color w:val="000000" w:themeColor="text1"/>
          <w:sz w:val="40"/>
          <w:szCs w:val="40"/>
          <w:rtl/>
          <w:lang w:bidi="ar-MA"/>
        </w:rPr>
      </w:pPr>
    </w:p>
    <w:p w:rsidR="000E0952" w:rsidRDefault="000E0952" w:rsidP="000E0952">
      <w:pPr>
        <w:tabs>
          <w:tab w:val="left" w:pos="2547"/>
        </w:tabs>
        <w:bidi/>
        <w:rPr>
          <w:rFonts w:asciiTheme="majorBidi" w:hAnsiTheme="majorBidi" w:cstheme="majorBidi"/>
          <w:color w:val="000000" w:themeColor="text1"/>
          <w:sz w:val="40"/>
          <w:szCs w:val="40"/>
          <w:rtl/>
          <w:lang w:bidi="ar-MA"/>
        </w:rPr>
      </w:pPr>
    </w:p>
    <w:p w:rsidR="001C20BD" w:rsidRPr="00CA5D80" w:rsidRDefault="001C20BD" w:rsidP="001C20BD">
      <w:pPr>
        <w:tabs>
          <w:tab w:val="left" w:pos="2547"/>
        </w:tabs>
        <w:bidi/>
        <w:rPr>
          <w:rFonts w:asciiTheme="majorBidi" w:hAnsiTheme="majorBidi" w:cstheme="majorBidi"/>
          <w:color w:val="000000" w:themeColor="text1"/>
          <w:sz w:val="40"/>
          <w:szCs w:val="40"/>
          <w:rtl/>
          <w:lang w:bidi="ar-MA"/>
        </w:rPr>
      </w:pPr>
    </w:p>
    <w:p w:rsidR="00CE3A1A" w:rsidRPr="00CA5D80" w:rsidRDefault="001D10F9" w:rsidP="000E0952">
      <w:pPr>
        <w:tabs>
          <w:tab w:val="left" w:pos="2547"/>
        </w:tabs>
        <w:bidi/>
        <w:jc w:val="center"/>
        <w:rPr>
          <w:rFonts w:asciiTheme="majorBidi" w:hAnsiTheme="majorBidi" w:cstheme="majorBidi"/>
          <w:b/>
          <w:bCs/>
          <w:color w:val="000000" w:themeColor="text1"/>
          <w:sz w:val="52"/>
          <w:szCs w:val="52"/>
          <w:rtl/>
          <w:lang w:bidi="ar-MA"/>
        </w:rPr>
      </w:pPr>
      <w:r w:rsidRPr="00CA5D80">
        <w:rPr>
          <w:rFonts w:asciiTheme="majorBidi" w:hAnsiTheme="majorBidi" w:cstheme="majorBidi"/>
          <w:b/>
          <w:bCs/>
          <w:color w:val="000000" w:themeColor="text1"/>
          <w:sz w:val="52"/>
          <w:szCs w:val="52"/>
          <w:rtl/>
          <w:lang w:bidi="ar-MA"/>
        </w:rPr>
        <w:t>الخاتم</w:t>
      </w:r>
      <w:r w:rsidR="00FD200F" w:rsidRPr="00CA5D80">
        <w:rPr>
          <w:rFonts w:asciiTheme="majorBidi" w:hAnsiTheme="majorBidi" w:cstheme="majorBidi"/>
          <w:b/>
          <w:bCs/>
          <w:color w:val="000000" w:themeColor="text1"/>
          <w:sz w:val="52"/>
          <w:szCs w:val="52"/>
          <w:rtl/>
          <w:lang w:bidi="ar-MA"/>
        </w:rPr>
        <w:t>ــــــ</w:t>
      </w:r>
      <w:r w:rsidRPr="00CA5D80">
        <w:rPr>
          <w:rFonts w:asciiTheme="majorBidi" w:hAnsiTheme="majorBidi" w:cstheme="majorBidi"/>
          <w:b/>
          <w:bCs/>
          <w:color w:val="000000" w:themeColor="text1"/>
          <w:sz w:val="52"/>
          <w:szCs w:val="52"/>
          <w:rtl/>
          <w:lang w:bidi="ar-MA"/>
        </w:rPr>
        <w:t>ة</w:t>
      </w:r>
    </w:p>
    <w:p w:rsidR="000E0952" w:rsidRPr="00CA5D80" w:rsidRDefault="00440C18" w:rsidP="000E0952">
      <w:pPr>
        <w:tabs>
          <w:tab w:val="left" w:pos="5802"/>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وخلاصة القول، يتضح لنا، مما سبق ذكره، أن الحرب العادلة هي تلك الحرب التي تحتكم إلى المسطرة الأخلاقية والدينية، وتستعين بالمشيئة الربانية، ويكون سببها عادلا وشرعيا، وقضيتها عادلة، وهدفها عادل</w:t>
      </w:r>
      <w:r w:rsidR="00245E57">
        <w:rPr>
          <w:rFonts w:asciiTheme="majorBidi" w:hAnsiTheme="majorBidi" w:cstheme="majorBidi" w:hint="cs"/>
          <w:color w:val="000000" w:themeColor="text1"/>
          <w:sz w:val="40"/>
          <w:szCs w:val="40"/>
          <w:rtl/>
          <w:lang w:bidi="ar-MA"/>
        </w:rPr>
        <w:t>ا</w:t>
      </w:r>
      <w:r w:rsidRPr="00CA5D80">
        <w:rPr>
          <w:rFonts w:asciiTheme="majorBidi" w:hAnsiTheme="majorBidi" w:cstheme="majorBidi"/>
          <w:color w:val="000000" w:themeColor="text1"/>
          <w:sz w:val="40"/>
          <w:szCs w:val="40"/>
          <w:rtl/>
          <w:lang w:bidi="ar-MA"/>
        </w:rPr>
        <w:t xml:space="preserve"> ، ووسائلها مشروعة، و</w:t>
      </w:r>
      <w:r w:rsidR="00FA12F7" w:rsidRPr="00CA5D80">
        <w:rPr>
          <w:rFonts w:asciiTheme="majorBidi" w:hAnsiTheme="majorBidi" w:cstheme="majorBidi"/>
          <w:color w:val="000000" w:themeColor="text1"/>
          <w:sz w:val="40"/>
          <w:szCs w:val="40"/>
          <w:rtl/>
          <w:lang w:bidi="ar-MA"/>
        </w:rPr>
        <w:t>ن</w:t>
      </w:r>
      <w:r w:rsidRPr="00CA5D80">
        <w:rPr>
          <w:rFonts w:asciiTheme="majorBidi" w:hAnsiTheme="majorBidi" w:cstheme="majorBidi"/>
          <w:color w:val="000000" w:themeColor="text1"/>
          <w:sz w:val="40"/>
          <w:szCs w:val="40"/>
          <w:rtl/>
          <w:lang w:bidi="ar-MA"/>
        </w:rPr>
        <w:t>تائجها مقدرة بشكل جيد</w:t>
      </w:r>
      <w:r w:rsidR="00FA12F7" w:rsidRPr="00CA5D80">
        <w:rPr>
          <w:rFonts w:asciiTheme="majorBidi" w:hAnsiTheme="majorBidi" w:cstheme="majorBidi"/>
          <w:color w:val="000000" w:themeColor="text1"/>
          <w:sz w:val="40"/>
          <w:szCs w:val="40"/>
          <w:rtl/>
          <w:lang w:bidi="ar-MA"/>
        </w:rPr>
        <w:t xml:space="preserve"> كما وكيفا وهدفا وخطة وتدبيرا وتقويما</w:t>
      </w:r>
      <w:r w:rsidRPr="00CA5D80">
        <w:rPr>
          <w:rFonts w:asciiTheme="majorBidi" w:hAnsiTheme="majorBidi" w:cstheme="majorBidi"/>
          <w:color w:val="000000" w:themeColor="text1"/>
          <w:sz w:val="40"/>
          <w:szCs w:val="40"/>
          <w:rtl/>
          <w:lang w:bidi="ar-MA"/>
        </w:rPr>
        <w:t xml:space="preserve">، </w:t>
      </w:r>
      <w:r w:rsidR="00FA12F7" w:rsidRPr="00CA5D80">
        <w:rPr>
          <w:rFonts w:asciiTheme="majorBidi" w:hAnsiTheme="majorBidi" w:cstheme="majorBidi"/>
          <w:color w:val="000000" w:themeColor="text1"/>
          <w:sz w:val="40"/>
          <w:szCs w:val="40"/>
          <w:rtl/>
          <w:lang w:bidi="ar-MA"/>
        </w:rPr>
        <w:t xml:space="preserve">وفق المقولة الفقهية الشرعية الإسلامية: </w:t>
      </w:r>
      <w:r w:rsidR="000E0952" w:rsidRPr="00CA5D80">
        <w:rPr>
          <w:rFonts w:asciiTheme="majorBidi" w:hAnsiTheme="majorBidi" w:cstheme="majorBidi"/>
          <w:color w:val="000000" w:themeColor="text1"/>
          <w:sz w:val="40"/>
          <w:szCs w:val="40"/>
          <w:rtl/>
          <w:lang w:bidi="ar-MA"/>
        </w:rPr>
        <w:t>لا</w:t>
      </w:r>
      <w:r w:rsidRPr="00CA5D80">
        <w:rPr>
          <w:rFonts w:asciiTheme="majorBidi" w:hAnsiTheme="majorBidi" w:cstheme="majorBidi"/>
          <w:color w:val="000000" w:themeColor="text1"/>
          <w:sz w:val="40"/>
          <w:szCs w:val="40"/>
          <w:rtl/>
          <w:lang w:bidi="ar-MA"/>
        </w:rPr>
        <w:t xml:space="preserve"> ضرر</w:t>
      </w:r>
      <w:r w:rsidR="00FA12F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ولا</w:t>
      </w:r>
      <w:r w:rsidR="00FA12F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ضرار.</w:t>
      </w:r>
    </w:p>
    <w:p w:rsidR="000E0952" w:rsidRPr="00CA5D80" w:rsidRDefault="00440C18" w:rsidP="000E0952">
      <w:pPr>
        <w:tabs>
          <w:tab w:val="left" w:pos="5802"/>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ومن ثم، فالحرب العادلة هي ضرورة قصوى واستثناء ليس </w:t>
      </w:r>
      <w:r w:rsidR="00FA12F7" w:rsidRPr="00CA5D80">
        <w:rPr>
          <w:rFonts w:asciiTheme="majorBidi" w:hAnsiTheme="majorBidi" w:cstheme="majorBidi"/>
          <w:color w:val="000000" w:themeColor="text1"/>
          <w:sz w:val="40"/>
          <w:szCs w:val="40"/>
          <w:rtl/>
          <w:lang w:bidi="ar-MA"/>
        </w:rPr>
        <w:t>إ</w:t>
      </w:r>
      <w:r w:rsidRPr="00CA5D80">
        <w:rPr>
          <w:rFonts w:asciiTheme="majorBidi" w:hAnsiTheme="majorBidi" w:cstheme="majorBidi"/>
          <w:color w:val="000000" w:themeColor="text1"/>
          <w:sz w:val="40"/>
          <w:szCs w:val="40"/>
          <w:rtl/>
          <w:lang w:bidi="ar-MA"/>
        </w:rPr>
        <w:t xml:space="preserve">لا. ويراد بها الدفاع عن النفس، ورد الظلم الغاشم، وصد العدوان، ومنع تهجير المدنيين والأبرياء من ديارهم بغير وجه حق، أو التدخل في دولة ما من أجل إنقاذ رعاياها المظلومين، أو الحد من جبروت الطغاة، </w:t>
      </w:r>
      <w:r w:rsidR="00FA12F7" w:rsidRPr="00CA5D80">
        <w:rPr>
          <w:rFonts w:asciiTheme="majorBidi" w:hAnsiTheme="majorBidi" w:cstheme="majorBidi"/>
          <w:color w:val="000000" w:themeColor="text1"/>
          <w:sz w:val="40"/>
          <w:szCs w:val="40"/>
          <w:rtl/>
          <w:lang w:bidi="ar-MA"/>
        </w:rPr>
        <w:t xml:space="preserve">أو من أجل نشر الدعوة الإسلامية على خير وجه. </w:t>
      </w:r>
    </w:p>
    <w:p w:rsidR="001D10F9" w:rsidRPr="00CA5D80" w:rsidRDefault="0080520A" w:rsidP="000E0952">
      <w:pPr>
        <w:tabs>
          <w:tab w:val="left" w:pos="5802"/>
        </w:tabs>
        <w:bidi/>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ومن جهة أخرى،</w:t>
      </w:r>
      <w:r w:rsidR="00FA12F7" w:rsidRPr="00CA5D80">
        <w:rPr>
          <w:rFonts w:asciiTheme="majorBidi" w:hAnsiTheme="majorBidi" w:cstheme="majorBidi"/>
          <w:color w:val="000000" w:themeColor="text1"/>
          <w:sz w:val="40"/>
          <w:szCs w:val="40"/>
          <w:rtl/>
          <w:lang w:bidi="ar-MA"/>
        </w:rPr>
        <w:t xml:space="preserve"> لا</w:t>
      </w:r>
      <w:r>
        <w:rPr>
          <w:rFonts w:asciiTheme="majorBidi" w:hAnsiTheme="majorBidi" w:cstheme="majorBidi" w:hint="cs"/>
          <w:color w:val="000000" w:themeColor="text1"/>
          <w:sz w:val="40"/>
          <w:szCs w:val="40"/>
          <w:rtl/>
          <w:lang w:bidi="ar-MA"/>
        </w:rPr>
        <w:t xml:space="preserve"> </w:t>
      </w:r>
      <w:r w:rsidR="00FA12F7" w:rsidRPr="00CA5D80">
        <w:rPr>
          <w:rFonts w:asciiTheme="majorBidi" w:hAnsiTheme="majorBidi" w:cstheme="majorBidi"/>
          <w:color w:val="000000" w:themeColor="text1"/>
          <w:sz w:val="40"/>
          <w:szCs w:val="40"/>
          <w:rtl/>
          <w:lang w:bidi="ar-MA"/>
        </w:rPr>
        <w:t>يمكن الحديث عن حرب</w:t>
      </w:r>
      <w:r w:rsidR="000E0952" w:rsidRPr="00CA5D80">
        <w:rPr>
          <w:rFonts w:asciiTheme="majorBidi" w:hAnsiTheme="majorBidi" w:cstheme="majorBidi"/>
          <w:color w:val="000000" w:themeColor="text1"/>
          <w:sz w:val="40"/>
          <w:szCs w:val="40"/>
          <w:rtl/>
          <w:lang w:bidi="ar-MA"/>
        </w:rPr>
        <w:t xml:space="preserve"> عادلة</w:t>
      </w:r>
      <w:r w:rsidR="00FA12F7" w:rsidRPr="00CA5D80">
        <w:rPr>
          <w:rFonts w:asciiTheme="majorBidi" w:hAnsiTheme="majorBidi" w:cstheme="majorBidi"/>
          <w:color w:val="000000" w:themeColor="text1"/>
          <w:sz w:val="40"/>
          <w:szCs w:val="40"/>
          <w:rtl/>
          <w:lang w:bidi="ar-MA"/>
        </w:rPr>
        <w:t xml:space="preserve"> إلا بعد استنفاذ </w:t>
      </w:r>
      <w:r w:rsidR="000E0952" w:rsidRPr="00CA5D80">
        <w:rPr>
          <w:rFonts w:asciiTheme="majorBidi" w:hAnsiTheme="majorBidi" w:cstheme="majorBidi"/>
          <w:color w:val="000000" w:themeColor="text1"/>
          <w:sz w:val="40"/>
          <w:szCs w:val="40"/>
          <w:rtl/>
          <w:lang w:bidi="ar-MA"/>
        </w:rPr>
        <w:t xml:space="preserve">جميع </w:t>
      </w:r>
      <w:r w:rsidR="00FA12F7" w:rsidRPr="00CA5D80">
        <w:rPr>
          <w:rFonts w:asciiTheme="majorBidi" w:hAnsiTheme="majorBidi" w:cstheme="majorBidi"/>
          <w:color w:val="000000" w:themeColor="text1"/>
          <w:sz w:val="40"/>
          <w:szCs w:val="40"/>
          <w:rtl/>
          <w:lang w:bidi="ar-MA"/>
        </w:rPr>
        <w:t>قنوات الحوار والتواصل والتفاوض، و</w:t>
      </w:r>
      <w:r w:rsidR="000E0952" w:rsidRPr="00CA5D80">
        <w:rPr>
          <w:rFonts w:asciiTheme="majorBidi" w:hAnsiTheme="majorBidi" w:cstheme="majorBidi"/>
          <w:color w:val="000000" w:themeColor="text1"/>
          <w:sz w:val="40"/>
          <w:szCs w:val="40"/>
          <w:rtl/>
          <w:lang w:bidi="ar-MA"/>
        </w:rPr>
        <w:t xml:space="preserve">بعد </w:t>
      </w:r>
      <w:r w:rsidR="00FA12F7" w:rsidRPr="00CA5D80">
        <w:rPr>
          <w:rFonts w:asciiTheme="majorBidi" w:hAnsiTheme="majorBidi" w:cstheme="majorBidi"/>
          <w:color w:val="000000" w:themeColor="text1"/>
          <w:sz w:val="40"/>
          <w:szCs w:val="40"/>
          <w:rtl/>
          <w:lang w:bidi="ar-MA"/>
        </w:rPr>
        <w:t xml:space="preserve">فشل كل مساعي السلم والسلام، وغلق </w:t>
      </w:r>
      <w:r w:rsidR="000E0952" w:rsidRPr="00CA5D80">
        <w:rPr>
          <w:rFonts w:asciiTheme="majorBidi" w:hAnsiTheme="majorBidi" w:cstheme="majorBidi"/>
          <w:color w:val="000000" w:themeColor="text1"/>
          <w:sz w:val="40"/>
          <w:szCs w:val="40"/>
          <w:rtl/>
          <w:lang w:bidi="ar-MA"/>
        </w:rPr>
        <w:t xml:space="preserve">جميع </w:t>
      </w:r>
      <w:r w:rsidR="00FA12F7" w:rsidRPr="00CA5D80">
        <w:rPr>
          <w:rFonts w:asciiTheme="majorBidi" w:hAnsiTheme="majorBidi" w:cstheme="majorBidi"/>
          <w:color w:val="000000" w:themeColor="text1"/>
          <w:sz w:val="40"/>
          <w:szCs w:val="40"/>
          <w:rtl/>
          <w:lang w:bidi="ar-MA"/>
        </w:rPr>
        <w:t xml:space="preserve">القنوات السلمية والدبلوماسية. </w:t>
      </w:r>
      <w:r w:rsidR="000E0952" w:rsidRPr="00CA5D80">
        <w:rPr>
          <w:rFonts w:asciiTheme="majorBidi" w:hAnsiTheme="majorBidi" w:cstheme="majorBidi"/>
          <w:color w:val="000000" w:themeColor="text1"/>
          <w:sz w:val="40"/>
          <w:szCs w:val="40"/>
          <w:rtl/>
          <w:lang w:bidi="ar-MA"/>
        </w:rPr>
        <w:t xml:space="preserve">ومن ثم، </w:t>
      </w:r>
      <w:r w:rsidR="00FA12F7" w:rsidRPr="00CA5D80">
        <w:rPr>
          <w:rFonts w:asciiTheme="majorBidi" w:hAnsiTheme="majorBidi" w:cstheme="majorBidi"/>
          <w:color w:val="000000" w:themeColor="text1"/>
          <w:sz w:val="40"/>
          <w:szCs w:val="40"/>
          <w:rtl/>
          <w:lang w:bidi="ar-MA"/>
        </w:rPr>
        <w:t xml:space="preserve">فالحرب آخر قرار </w:t>
      </w:r>
      <w:r w:rsidR="000E0952" w:rsidRPr="00CA5D80">
        <w:rPr>
          <w:rFonts w:asciiTheme="majorBidi" w:hAnsiTheme="majorBidi" w:cstheme="majorBidi"/>
          <w:color w:val="000000" w:themeColor="text1"/>
          <w:sz w:val="40"/>
          <w:szCs w:val="40"/>
          <w:rtl/>
          <w:lang w:bidi="ar-MA"/>
        </w:rPr>
        <w:t xml:space="preserve">سياسي، </w:t>
      </w:r>
      <w:r w:rsidR="00FA12F7" w:rsidRPr="00CA5D80">
        <w:rPr>
          <w:rFonts w:asciiTheme="majorBidi" w:hAnsiTheme="majorBidi" w:cstheme="majorBidi"/>
          <w:color w:val="000000" w:themeColor="text1"/>
          <w:sz w:val="40"/>
          <w:szCs w:val="40"/>
          <w:rtl/>
          <w:lang w:bidi="ar-MA"/>
        </w:rPr>
        <w:t>أو هو أسوأ قرار يتخذ. ومن ثم، تراعي نظرية الحرب العادلة كل مراحل الحرب من البداية حتى النهاية، بتخليق مختلف المراحل حتى يتحقق الوفاق والوئام والسلام العادل.</w:t>
      </w:r>
    </w:p>
    <w:p w:rsidR="00FA12F7" w:rsidRPr="00CA5D80" w:rsidRDefault="000E0952" w:rsidP="000E0952">
      <w:pPr>
        <w:tabs>
          <w:tab w:val="left" w:pos="5802"/>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xml:space="preserve">هذا، </w:t>
      </w:r>
      <w:r w:rsidR="00FA12F7" w:rsidRPr="00CA5D80">
        <w:rPr>
          <w:rFonts w:asciiTheme="majorBidi" w:hAnsiTheme="majorBidi" w:cstheme="majorBidi"/>
          <w:color w:val="000000" w:themeColor="text1"/>
          <w:sz w:val="40"/>
          <w:szCs w:val="40"/>
          <w:rtl/>
          <w:lang w:bidi="ar-MA"/>
        </w:rPr>
        <w:t xml:space="preserve">وتنبني الحرب العادلة على مجموعة من القواعد الشرعية الضابطة، كوجود سلطة شرعية، وسبب عادل، وقضية عادلة، وهدف عادل، واستخدام الوسائل الحربية المشروعة، </w:t>
      </w:r>
      <w:r w:rsidRPr="00CA5D80">
        <w:rPr>
          <w:rFonts w:asciiTheme="majorBidi" w:hAnsiTheme="majorBidi" w:cstheme="majorBidi"/>
          <w:color w:val="000000" w:themeColor="text1"/>
          <w:sz w:val="40"/>
          <w:szCs w:val="40"/>
          <w:rtl/>
          <w:lang w:bidi="ar-MA"/>
        </w:rPr>
        <w:t>ب</w:t>
      </w:r>
      <w:r w:rsidR="00FA12F7" w:rsidRPr="00CA5D80">
        <w:rPr>
          <w:rFonts w:asciiTheme="majorBidi" w:hAnsiTheme="majorBidi" w:cstheme="majorBidi"/>
          <w:color w:val="000000" w:themeColor="text1"/>
          <w:sz w:val="40"/>
          <w:szCs w:val="40"/>
          <w:rtl/>
          <w:lang w:bidi="ar-MA"/>
        </w:rPr>
        <w:t xml:space="preserve">أن يكون مستوى العنف </w:t>
      </w:r>
      <w:r w:rsidRPr="00CA5D80">
        <w:rPr>
          <w:rFonts w:asciiTheme="majorBidi" w:hAnsiTheme="majorBidi" w:cstheme="majorBidi"/>
          <w:color w:val="000000" w:themeColor="text1"/>
          <w:sz w:val="40"/>
          <w:szCs w:val="40"/>
          <w:rtl/>
          <w:lang w:bidi="ar-MA"/>
        </w:rPr>
        <w:t xml:space="preserve">ودرجته </w:t>
      </w:r>
      <w:r w:rsidR="00FA12F7" w:rsidRPr="00CA5D80">
        <w:rPr>
          <w:rFonts w:asciiTheme="majorBidi" w:hAnsiTheme="majorBidi" w:cstheme="majorBidi"/>
          <w:color w:val="000000" w:themeColor="text1"/>
          <w:sz w:val="40"/>
          <w:szCs w:val="40"/>
          <w:rtl/>
          <w:lang w:bidi="ar-MA"/>
        </w:rPr>
        <w:t>متن</w:t>
      </w:r>
      <w:r w:rsidRPr="00CA5D80">
        <w:rPr>
          <w:rFonts w:asciiTheme="majorBidi" w:hAnsiTheme="majorBidi" w:cstheme="majorBidi"/>
          <w:color w:val="000000" w:themeColor="text1"/>
          <w:sz w:val="40"/>
          <w:szCs w:val="40"/>
          <w:rtl/>
          <w:lang w:bidi="ar-MA"/>
        </w:rPr>
        <w:t>ا</w:t>
      </w:r>
      <w:r w:rsidR="00FA12F7" w:rsidRPr="00CA5D80">
        <w:rPr>
          <w:rFonts w:asciiTheme="majorBidi" w:hAnsiTheme="majorBidi" w:cstheme="majorBidi"/>
          <w:color w:val="000000" w:themeColor="text1"/>
          <w:sz w:val="40"/>
          <w:szCs w:val="40"/>
          <w:rtl/>
          <w:lang w:bidi="ar-MA"/>
        </w:rPr>
        <w:t xml:space="preserve">سبا مع طبيعة الحرب، </w:t>
      </w:r>
      <w:r w:rsidRPr="00CA5D80">
        <w:rPr>
          <w:rFonts w:asciiTheme="majorBidi" w:hAnsiTheme="majorBidi" w:cstheme="majorBidi"/>
          <w:color w:val="000000" w:themeColor="text1"/>
          <w:sz w:val="40"/>
          <w:szCs w:val="40"/>
          <w:rtl/>
          <w:lang w:bidi="ar-MA"/>
        </w:rPr>
        <w:t>مع التمييز بين</w:t>
      </w:r>
      <w:r w:rsidR="00FA12F7" w:rsidRPr="00CA5D80">
        <w:rPr>
          <w:rFonts w:asciiTheme="majorBidi" w:hAnsiTheme="majorBidi" w:cstheme="majorBidi"/>
          <w:color w:val="000000" w:themeColor="text1"/>
          <w:sz w:val="40"/>
          <w:szCs w:val="40"/>
          <w:rtl/>
          <w:lang w:bidi="ar-MA"/>
        </w:rPr>
        <w:t xml:space="preserve"> المدنيين </w:t>
      </w:r>
      <w:r w:rsidRPr="00CA5D80">
        <w:rPr>
          <w:rFonts w:asciiTheme="majorBidi" w:hAnsiTheme="majorBidi" w:cstheme="majorBidi"/>
          <w:color w:val="000000" w:themeColor="text1"/>
          <w:sz w:val="40"/>
          <w:szCs w:val="40"/>
          <w:rtl/>
          <w:lang w:bidi="ar-MA"/>
        </w:rPr>
        <w:t>و</w:t>
      </w:r>
      <w:r w:rsidR="00FA12F7" w:rsidRPr="00CA5D80">
        <w:rPr>
          <w:rFonts w:asciiTheme="majorBidi" w:hAnsiTheme="majorBidi" w:cstheme="majorBidi"/>
          <w:color w:val="000000" w:themeColor="text1"/>
          <w:sz w:val="40"/>
          <w:szCs w:val="40"/>
          <w:rtl/>
          <w:lang w:bidi="ar-MA"/>
        </w:rPr>
        <w:t xml:space="preserve"> العسكريين، وأن تكون </w:t>
      </w:r>
      <w:r w:rsidRPr="00CA5D80">
        <w:rPr>
          <w:rFonts w:asciiTheme="majorBidi" w:hAnsiTheme="majorBidi" w:cstheme="majorBidi"/>
          <w:color w:val="000000" w:themeColor="text1"/>
          <w:sz w:val="40"/>
          <w:szCs w:val="40"/>
          <w:rtl/>
          <w:lang w:bidi="ar-MA"/>
        </w:rPr>
        <w:t>الأولوية</w:t>
      </w:r>
      <w:r w:rsidR="00FA12F7" w:rsidRPr="00CA5D80">
        <w:rPr>
          <w:rFonts w:asciiTheme="majorBidi" w:hAnsiTheme="majorBidi" w:cstheme="majorBidi"/>
          <w:color w:val="000000" w:themeColor="text1"/>
          <w:sz w:val="40"/>
          <w:szCs w:val="40"/>
          <w:rtl/>
          <w:lang w:bidi="ar-MA"/>
        </w:rPr>
        <w:t xml:space="preserve"> </w:t>
      </w:r>
      <w:r w:rsidRPr="00CA5D80">
        <w:rPr>
          <w:rFonts w:asciiTheme="majorBidi" w:hAnsiTheme="majorBidi" w:cstheme="majorBidi"/>
          <w:color w:val="000000" w:themeColor="text1"/>
          <w:sz w:val="40"/>
          <w:szCs w:val="40"/>
          <w:rtl/>
          <w:lang w:bidi="ar-MA"/>
        </w:rPr>
        <w:t xml:space="preserve">دائما </w:t>
      </w:r>
      <w:r w:rsidR="00FA12F7" w:rsidRPr="00CA5D80">
        <w:rPr>
          <w:rFonts w:asciiTheme="majorBidi" w:hAnsiTheme="majorBidi" w:cstheme="majorBidi"/>
          <w:color w:val="000000" w:themeColor="text1"/>
          <w:sz w:val="40"/>
          <w:szCs w:val="40"/>
          <w:rtl/>
          <w:lang w:bidi="ar-MA"/>
        </w:rPr>
        <w:t xml:space="preserve">للسلام </w:t>
      </w:r>
      <w:r w:rsidRPr="00CA5D80">
        <w:rPr>
          <w:rFonts w:asciiTheme="majorBidi" w:hAnsiTheme="majorBidi" w:cstheme="majorBidi"/>
          <w:color w:val="000000" w:themeColor="text1"/>
          <w:sz w:val="40"/>
          <w:szCs w:val="40"/>
          <w:rtl/>
          <w:lang w:bidi="ar-MA"/>
        </w:rPr>
        <w:t>قبل</w:t>
      </w:r>
      <w:r w:rsidR="00FA12F7" w:rsidRPr="00CA5D80">
        <w:rPr>
          <w:rFonts w:asciiTheme="majorBidi" w:hAnsiTheme="majorBidi" w:cstheme="majorBidi"/>
          <w:color w:val="000000" w:themeColor="text1"/>
          <w:sz w:val="40"/>
          <w:szCs w:val="40"/>
          <w:rtl/>
          <w:lang w:bidi="ar-MA"/>
        </w:rPr>
        <w:t xml:space="preserve"> الحرب، وأن تكون المفاوضات بعد الحرب من أجل تحقيق السلام، بتعويض المتضرر، وجبر الضرر، وتجديد البنية التحتية المدمرة، والاحتكام إلى مؤسسات قضائية دولية عليا.</w:t>
      </w:r>
    </w:p>
    <w:p w:rsidR="00FA12F7" w:rsidRPr="00CA5D80" w:rsidRDefault="00FA12F7" w:rsidP="000E0952">
      <w:pPr>
        <w:tabs>
          <w:tab w:val="left" w:pos="5802"/>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ومن المعلوم أن الحرب العادلة</w:t>
      </w:r>
      <w:r w:rsidR="000E0952" w:rsidRPr="00CA5D80">
        <w:rPr>
          <w:rFonts w:asciiTheme="majorBidi" w:hAnsiTheme="majorBidi" w:cstheme="majorBidi"/>
          <w:color w:val="000000" w:themeColor="text1"/>
          <w:sz w:val="40"/>
          <w:szCs w:val="40"/>
          <w:rtl/>
          <w:lang w:bidi="ar-MA"/>
        </w:rPr>
        <w:t xml:space="preserve">، في مسارها التاريخي والدولي، </w:t>
      </w:r>
      <w:r w:rsidRPr="00CA5D80">
        <w:rPr>
          <w:rFonts w:asciiTheme="majorBidi" w:hAnsiTheme="majorBidi" w:cstheme="majorBidi"/>
          <w:color w:val="000000" w:themeColor="text1"/>
          <w:sz w:val="40"/>
          <w:szCs w:val="40"/>
          <w:rtl/>
          <w:lang w:bidi="ar-MA"/>
        </w:rPr>
        <w:t xml:space="preserve"> قد انتقلت من مفهومها الأخلاقي والد</w:t>
      </w:r>
      <w:r w:rsidR="000E0952" w:rsidRPr="00CA5D80">
        <w:rPr>
          <w:rFonts w:asciiTheme="majorBidi" w:hAnsiTheme="majorBidi" w:cstheme="majorBidi"/>
          <w:color w:val="000000" w:themeColor="text1"/>
          <w:sz w:val="40"/>
          <w:szCs w:val="40"/>
          <w:rtl/>
          <w:lang w:bidi="ar-MA"/>
        </w:rPr>
        <w:t>ي</w:t>
      </w:r>
      <w:r w:rsidRPr="00CA5D80">
        <w:rPr>
          <w:rFonts w:asciiTheme="majorBidi" w:hAnsiTheme="majorBidi" w:cstheme="majorBidi"/>
          <w:color w:val="000000" w:themeColor="text1"/>
          <w:sz w:val="40"/>
          <w:szCs w:val="40"/>
          <w:rtl/>
          <w:lang w:bidi="ar-MA"/>
        </w:rPr>
        <w:t xml:space="preserve">ني </w:t>
      </w:r>
      <w:r w:rsidR="000E0952" w:rsidRPr="00CA5D80">
        <w:rPr>
          <w:rFonts w:asciiTheme="majorBidi" w:hAnsiTheme="majorBidi" w:cstheme="majorBidi"/>
          <w:color w:val="000000" w:themeColor="text1"/>
          <w:sz w:val="40"/>
          <w:szCs w:val="40"/>
          <w:rtl/>
          <w:lang w:bidi="ar-MA"/>
        </w:rPr>
        <w:t xml:space="preserve">والمثالي والفلسفي </w:t>
      </w:r>
      <w:r w:rsidRPr="00CA5D80">
        <w:rPr>
          <w:rFonts w:asciiTheme="majorBidi" w:hAnsiTheme="majorBidi" w:cstheme="majorBidi"/>
          <w:color w:val="000000" w:themeColor="text1"/>
          <w:sz w:val="40"/>
          <w:szCs w:val="40"/>
          <w:rtl/>
          <w:lang w:bidi="ar-MA"/>
        </w:rPr>
        <w:t xml:space="preserve">إلى </w:t>
      </w:r>
      <w:r w:rsidR="000E0952" w:rsidRPr="00CA5D80">
        <w:rPr>
          <w:rFonts w:asciiTheme="majorBidi" w:hAnsiTheme="majorBidi" w:cstheme="majorBidi"/>
          <w:color w:val="000000" w:themeColor="text1"/>
          <w:sz w:val="40"/>
          <w:szCs w:val="40"/>
          <w:rtl/>
          <w:lang w:bidi="ar-MA"/>
        </w:rPr>
        <w:t>ال</w:t>
      </w:r>
      <w:r w:rsidRPr="00CA5D80">
        <w:rPr>
          <w:rFonts w:asciiTheme="majorBidi" w:hAnsiTheme="majorBidi" w:cstheme="majorBidi"/>
          <w:color w:val="000000" w:themeColor="text1"/>
          <w:sz w:val="40"/>
          <w:szCs w:val="40"/>
          <w:rtl/>
          <w:lang w:bidi="ar-MA"/>
        </w:rPr>
        <w:t xml:space="preserve">مفهوم </w:t>
      </w:r>
      <w:r w:rsidR="000E0952" w:rsidRPr="00CA5D80">
        <w:rPr>
          <w:rFonts w:asciiTheme="majorBidi" w:hAnsiTheme="majorBidi" w:cstheme="majorBidi"/>
          <w:color w:val="000000" w:themeColor="text1"/>
          <w:sz w:val="40"/>
          <w:szCs w:val="40"/>
          <w:rtl/>
          <w:lang w:bidi="ar-MA"/>
        </w:rPr>
        <w:t>ال</w:t>
      </w:r>
      <w:r w:rsidRPr="00CA5D80">
        <w:rPr>
          <w:rFonts w:asciiTheme="majorBidi" w:hAnsiTheme="majorBidi" w:cstheme="majorBidi"/>
          <w:color w:val="000000" w:themeColor="text1"/>
          <w:sz w:val="40"/>
          <w:szCs w:val="40"/>
          <w:rtl/>
          <w:lang w:bidi="ar-MA"/>
        </w:rPr>
        <w:t xml:space="preserve">قضائي </w:t>
      </w:r>
      <w:r w:rsidR="003D7076" w:rsidRPr="00CA5D80">
        <w:rPr>
          <w:rFonts w:asciiTheme="majorBidi" w:hAnsiTheme="majorBidi" w:cstheme="majorBidi" w:hint="cs"/>
          <w:color w:val="000000" w:themeColor="text1"/>
          <w:sz w:val="40"/>
          <w:szCs w:val="40"/>
          <w:rtl/>
          <w:lang w:bidi="ar-MA"/>
        </w:rPr>
        <w:t>والقانوني.</w:t>
      </w:r>
      <w:r w:rsidR="000E0952" w:rsidRPr="00CA5D80">
        <w:rPr>
          <w:rFonts w:asciiTheme="majorBidi" w:hAnsiTheme="majorBidi" w:cstheme="majorBidi"/>
          <w:color w:val="000000" w:themeColor="text1"/>
          <w:sz w:val="40"/>
          <w:szCs w:val="40"/>
          <w:rtl/>
          <w:lang w:bidi="ar-MA"/>
        </w:rPr>
        <w:t xml:space="preserve"> وبعد ذلك، انتقلت الحرب العادلة مما هو محلي و</w:t>
      </w:r>
      <w:r w:rsidRPr="00CA5D80">
        <w:rPr>
          <w:rFonts w:asciiTheme="majorBidi" w:hAnsiTheme="majorBidi" w:cstheme="majorBidi"/>
          <w:color w:val="000000" w:themeColor="text1"/>
          <w:sz w:val="40"/>
          <w:szCs w:val="40"/>
          <w:rtl/>
          <w:lang w:bidi="ar-MA"/>
        </w:rPr>
        <w:t>جهوي ووطني</w:t>
      </w:r>
      <w:r w:rsidR="000E0952" w:rsidRPr="00CA5D80">
        <w:rPr>
          <w:rFonts w:asciiTheme="majorBidi" w:hAnsiTheme="majorBidi" w:cstheme="majorBidi"/>
          <w:color w:val="000000" w:themeColor="text1"/>
          <w:sz w:val="40"/>
          <w:szCs w:val="40"/>
          <w:rtl/>
          <w:lang w:bidi="ar-MA"/>
        </w:rPr>
        <w:t xml:space="preserve"> إلى ماهو</w:t>
      </w:r>
      <w:r w:rsidR="003D7076">
        <w:rPr>
          <w:rFonts w:asciiTheme="majorBidi" w:hAnsiTheme="majorBidi" w:cstheme="majorBidi" w:hint="cs"/>
          <w:color w:val="000000" w:themeColor="text1"/>
          <w:sz w:val="40"/>
          <w:szCs w:val="40"/>
          <w:rtl/>
          <w:lang w:bidi="ar-MA"/>
        </w:rPr>
        <w:t xml:space="preserve"> </w:t>
      </w:r>
      <w:r w:rsidR="000E0952" w:rsidRPr="00CA5D80">
        <w:rPr>
          <w:rFonts w:asciiTheme="majorBidi" w:hAnsiTheme="majorBidi" w:cstheme="majorBidi"/>
          <w:color w:val="000000" w:themeColor="text1"/>
          <w:sz w:val="40"/>
          <w:szCs w:val="40"/>
          <w:rtl/>
          <w:lang w:bidi="ar-MA"/>
        </w:rPr>
        <w:t xml:space="preserve">عالمي وكوني </w:t>
      </w:r>
      <w:r w:rsidRPr="00CA5D80">
        <w:rPr>
          <w:rFonts w:asciiTheme="majorBidi" w:hAnsiTheme="majorBidi" w:cstheme="majorBidi"/>
          <w:color w:val="000000" w:themeColor="text1"/>
          <w:sz w:val="40"/>
          <w:szCs w:val="40"/>
          <w:rtl/>
          <w:lang w:bidi="ar-MA"/>
        </w:rPr>
        <w:t xml:space="preserve">، وفق </w:t>
      </w:r>
      <w:r w:rsidR="003D7076">
        <w:rPr>
          <w:rFonts w:asciiTheme="majorBidi" w:hAnsiTheme="majorBidi" w:cstheme="majorBidi" w:hint="cs"/>
          <w:color w:val="000000" w:themeColor="text1"/>
          <w:sz w:val="40"/>
          <w:szCs w:val="40"/>
          <w:rtl/>
          <w:lang w:bidi="ar-MA"/>
        </w:rPr>
        <w:t xml:space="preserve">القانون الدولي مع كروسيوس، ووفق </w:t>
      </w:r>
      <w:r w:rsidR="000E0952" w:rsidRPr="00CA5D80">
        <w:rPr>
          <w:rFonts w:asciiTheme="majorBidi" w:hAnsiTheme="majorBidi" w:cstheme="majorBidi"/>
          <w:color w:val="000000" w:themeColor="text1"/>
          <w:sz w:val="40"/>
          <w:szCs w:val="40"/>
          <w:rtl/>
          <w:lang w:bidi="ar-MA"/>
        </w:rPr>
        <w:t xml:space="preserve">السلام الكوني مع كانط، أو وفق </w:t>
      </w:r>
      <w:r w:rsidRPr="00CA5D80">
        <w:rPr>
          <w:rFonts w:asciiTheme="majorBidi" w:hAnsiTheme="majorBidi" w:cstheme="majorBidi"/>
          <w:color w:val="000000" w:themeColor="text1"/>
          <w:sz w:val="40"/>
          <w:szCs w:val="40"/>
          <w:rtl/>
          <w:lang w:bidi="ar-MA"/>
        </w:rPr>
        <w:t xml:space="preserve">الأخلاقيات </w:t>
      </w:r>
      <w:r w:rsidR="000E0952" w:rsidRPr="00CA5D80">
        <w:rPr>
          <w:rFonts w:asciiTheme="majorBidi" w:hAnsiTheme="majorBidi" w:cstheme="majorBidi"/>
          <w:color w:val="000000" w:themeColor="text1"/>
          <w:sz w:val="40"/>
          <w:szCs w:val="40"/>
          <w:rtl/>
          <w:lang w:bidi="ar-MA"/>
        </w:rPr>
        <w:t xml:space="preserve">التواصلية </w:t>
      </w:r>
      <w:r w:rsidRPr="00CA5D80">
        <w:rPr>
          <w:rFonts w:asciiTheme="majorBidi" w:hAnsiTheme="majorBidi" w:cstheme="majorBidi"/>
          <w:color w:val="000000" w:themeColor="text1"/>
          <w:sz w:val="40"/>
          <w:szCs w:val="40"/>
          <w:rtl/>
          <w:lang w:bidi="ar-MA"/>
        </w:rPr>
        <w:t xml:space="preserve">الكبرى </w:t>
      </w:r>
      <w:r w:rsidR="000E0952" w:rsidRPr="00CA5D80">
        <w:rPr>
          <w:rFonts w:asciiTheme="majorBidi" w:hAnsiTheme="majorBidi" w:cstheme="majorBidi"/>
          <w:color w:val="000000" w:themeColor="text1"/>
          <w:sz w:val="40"/>
          <w:szCs w:val="40"/>
          <w:rtl/>
          <w:lang w:bidi="ar-MA"/>
        </w:rPr>
        <w:t>مع هابرماس.</w:t>
      </w:r>
    </w:p>
    <w:p w:rsidR="00FA12F7" w:rsidRPr="00CA5D80" w:rsidRDefault="00FA12F7" w:rsidP="000E0952">
      <w:pPr>
        <w:tabs>
          <w:tab w:val="left" w:pos="5802"/>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w:t>
      </w:r>
      <w:r w:rsidR="000E0952" w:rsidRPr="00CA5D80">
        <w:rPr>
          <w:rFonts w:asciiTheme="majorBidi" w:hAnsiTheme="majorBidi" w:cstheme="majorBidi"/>
          <w:color w:val="000000" w:themeColor="text1"/>
          <w:sz w:val="40"/>
          <w:szCs w:val="40"/>
          <w:rtl/>
          <w:lang w:bidi="ar-MA"/>
        </w:rPr>
        <w:t>من ناحية أخرى، يمكن الحديث عن</w:t>
      </w:r>
      <w:r w:rsidRPr="00CA5D80">
        <w:rPr>
          <w:rFonts w:asciiTheme="majorBidi" w:hAnsiTheme="majorBidi" w:cstheme="majorBidi"/>
          <w:color w:val="000000" w:themeColor="text1"/>
          <w:sz w:val="40"/>
          <w:szCs w:val="40"/>
          <w:rtl/>
          <w:lang w:bidi="ar-MA"/>
        </w:rPr>
        <w:t xml:space="preserve"> مجموعة من النظريات التي تناولت الحرب العادلة، </w:t>
      </w:r>
      <w:r w:rsidR="006A77D5" w:rsidRPr="00CA5D80">
        <w:rPr>
          <w:rFonts w:asciiTheme="majorBidi" w:hAnsiTheme="majorBidi" w:cstheme="majorBidi"/>
          <w:color w:val="000000" w:themeColor="text1"/>
          <w:sz w:val="40"/>
          <w:szCs w:val="40"/>
          <w:rtl/>
          <w:lang w:bidi="ar-MA"/>
        </w:rPr>
        <w:t>كالنظرية الواقعية، والنظرية الأ</w:t>
      </w:r>
      <w:r w:rsidRPr="00CA5D80">
        <w:rPr>
          <w:rFonts w:asciiTheme="majorBidi" w:hAnsiTheme="majorBidi" w:cstheme="majorBidi"/>
          <w:color w:val="000000" w:themeColor="text1"/>
          <w:sz w:val="40"/>
          <w:szCs w:val="40"/>
          <w:rtl/>
          <w:lang w:bidi="ar-MA"/>
        </w:rPr>
        <w:t xml:space="preserve">خلاقية، والنظرية </w:t>
      </w:r>
      <w:r w:rsidR="006A77D5" w:rsidRPr="00CA5D80">
        <w:rPr>
          <w:rFonts w:asciiTheme="majorBidi" w:hAnsiTheme="majorBidi" w:cstheme="majorBidi"/>
          <w:color w:val="000000" w:themeColor="text1"/>
          <w:sz w:val="40"/>
          <w:szCs w:val="40"/>
          <w:rtl/>
          <w:lang w:bidi="ar-MA"/>
        </w:rPr>
        <w:t xml:space="preserve">السلمية، والنظرية النقدية. بل يمكن الحديث </w:t>
      </w:r>
      <w:r w:rsidR="000E0952" w:rsidRPr="00CA5D80">
        <w:rPr>
          <w:rFonts w:asciiTheme="majorBidi" w:hAnsiTheme="majorBidi" w:cstheme="majorBidi"/>
          <w:color w:val="000000" w:themeColor="text1"/>
          <w:sz w:val="40"/>
          <w:szCs w:val="40"/>
          <w:rtl/>
          <w:lang w:bidi="ar-MA"/>
        </w:rPr>
        <w:t xml:space="preserve">أيضا </w:t>
      </w:r>
      <w:r w:rsidR="006A77D5" w:rsidRPr="00CA5D80">
        <w:rPr>
          <w:rFonts w:asciiTheme="majorBidi" w:hAnsiTheme="majorBidi" w:cstheme="majorBidi"/>
          <w:color w:val="000000" w:themeColor="text1"/>
          <w:sz w:val="40"/>
          <w:szCs w:val="40"/>
          <w:rtl/>
          <w:lang w:bidi="ar-MA"/>
        </w:rPr>
        <w:t>عن مجموعة من التصورات التي ركزت على الحرب العادلة نظرية ورؤية وت</w:t>
      </w:r>
      <w:r w:rsidR="000E0952" w:rsidRPr="00CA5D80">
        <w:rPr>
          <w:rFonts w:asciiTheme="majorBidi" w:hAnsiTheme="majorBidi" w:cstheme="majorBidi"/>
          <w:color w:val="000000" w:themeColor="text1"/>
          <w:sz w:val="40"/>
          <w:szCs w:val="40"/>
          <w:rtl/>
          <w:lang w:bidi="ar-MA"/>
        </w:rPr>
        <w:t>وجيها</w:t>
      </w:r>
      <w:r w:rsidR="006A77D5" w:rsidRPr="00CA5D80">
        <w:rPr>
          <w:rFonts w:asciiTheme="majorBidi" w:hAnsiTheme="majorBidi" w:cstheme="majorBidi"/>
          <w:color w:val="000000" w:themeColor="text1"/>
          <w:sz w:val="40"/>
          <w:szCs w:val="40"/>
          <w:rtl/>
          <w:lang w:bidi="ar-MA"/>
        </w:rPr>
        <w:t xml:space="preserve">، مثل: تصورات كل من القديس </w:t>
      </w:r>
      <w:r w:rsidR="000E0952" w:rsidRPr="00CA5D80">
        <w:rPr>
          <w:rFonts w:asciiTheme="majorBidi" w:hAnsiTheme="majorBidi" w:cstheme="majorBidi"/>
          <w:color w:val="000000" w:themeColor="text1"/>
          <w:sz w:val="40"/>
          <w:szCs w:val="40"/>
          <w:rtl/>
          <w:lang w:bidi="ar-MA"/>
        </w:rPr>
        <w:t>أ</w:t>
      </w:r>
      <w:r w:rsidR="006A77D5" w:rsidRPr="00CA5D80">
        <w:rPr>
          <w:rFonts w:asciiTheme="majorBidi" w:hAnsiTheme="majorBidi" w:cstheme="majorBidi"/>
          <w:color w:val="000000" w:themeColor="text1"/>
          <w:sz w:val="40"/>
          <w:szCs w:val="40"/>
          <w:rtl/>
          <w:lang w:bidi="ar-MA"/>
        </w:rPr>
        <w:t xml:space="preserve">وغسطينيوس، والقديس توما الأكويني، </w:t>
      </w:r>
      <w:r w:rsidR="000E0952" w:rsidRPr="00CA5D80">
        <w:rPr>
          <w:rFonts w:asciiTheme="majorBidi" w:hAnsiTheme="majorBidi" w:cstheme="majorBidi"/>
          <w:color w:val="000000" w:themeColor="text1"/>
          <w:sz w:val="40"/>
          <w:szCs w:val="40"/>
          <w:rtl/>
          <w:lang w:bidi="ar-MA"/>
        </w:rPr>
        <w:t>و</w:t>
      </w:r>
      <w:r w:rsidR="006A77D5" w:rsidRPr="00CA5D80">
        <w:rPr>
          <w:rFonts w:asciiTheme="majorBidi" w:hAnsiTheme="majorBidi" w:cstheme="majorBidi"/>
          <w:color w:val="000000" w:themeColor="text1"/>
          <w:sz w:val="40"/>
          <w:szCs w:val="40"/>
          <w:rtl/>
          <w:lang w:bidi="ar-MA"/>
        </w:rPr>
        <w:t>مدرسة سالامانكا، مرورا بتصورات هوبز وميكيافيلي، وكانط، وهابرماس، و</w:t>
      </w:r>
      <w:r w:rsidR="000E0952" w:rsidRPr="00CA5D80">
        <w:rPr>
          <w:rFonts w:asciiTheme="majorBidi" w:hAnsiTheme="majorBidi" w:cstheme="majorBidi"/>
          <w:color w:val="000000" w:themeColor="text1"/>
          <w:sz w:val="40"/>
          <w:szCs w:val="40"/>
          <w:rtl/>
          <w:lang w:bidi="ar-MA"/>
        </w:rPr>
        <w:t xml:space="preserve">وصولا إلى تصورات </w:t>
      </w:r>
      <w:r w:rsidR="006A77D5" w:rsidRPr="00CA5D80">
        <w:rPr>
          <w:rFonts w:asciiTheme="majorBidi" w:hAnsiTheme="majorBidi" w:cstheme="majorBidi"/>
          <w:color w:val="000000" w:themeColor="text1"/>
          <w:sz w:val="40"/>
          <w:szCs w:val="40"/>
          <w:rtl/>
          <w:lang w:bidi="ar-MA"/>
        </w:rPr>
        <w:t xml:space="preserve">مايكل وولز، وبيان المثقفين الأمريكيين </w:t>
      </w:r>
      <w:r w:rsidR="000E0952" w:rsidRPr="00CA5D80">
        <w:rPr>
          <w:rFonts w:asciiTheme="majorBidi" w:hAnsiTheme="majorBidi" w:cstheme="majorBidi"/>
          <w:color w:val="000000" w:themeColor="text1"/>
          <w:sz w:val="40"/>
          <w:szCs w:val="40"/>
          <w:rtl/>
          <w:lang w:bidi="ar-MA"/>
        </w:rPr>
        <w:t xml:space="preserve">، </w:t>
      </w:r>
      <w:r w:rsidR="006A77D5" w:rsidRPr="00CA5D80">
        <w:rPr>
          <w:rFonts w:asciiTheme="majorBidi" w:hAnsiTheme="majorBidi" w:cstheme="majorBidi"/>
          <w:color w:val="000000" w:themeColor="text1"/>
          <w:sz w:val="40"/>
          <w:szCs w:val="40"/>
          <w:rtl/>
          <w:lang w:bidi="ar-MA"/>
        </w:rPr>
        <w:t>وبيان المثقفين السعودي</w:t>
      </w:r>
      <w:r w:rsidR="000E0952" w:rsidRPr="00CA5D80">
        <w:rPr>
          <w:rFonts w:asciiTheme="majorBidi" w:hAnsiTheme="majorBidi" w:cstheme="majorBidi"/>
          <w:color w:val="000000" w:themeColor="text1"/>
          <w:sz w:val="40"/>
          <w:szCs w:val="40"/>
          <w:rtl/>
          <w:lang w:bidi="ar-MA"/>
        </w:rPr>
        <w:t>ين.</w:t>
      </w:r>
    </w:p>
    <w:p w:rsidR="006A77D5" w:rsidRPr="00CA5D80" w:rsidRDefault="000E0952" w:rsidP="003840B8">
      <w:pPr>
        <w:tabs>
          <w:tab w:val="left" w:pos="5802"/>
        </w:tabs>
        <w:bidi/>
        <w:jc w:val="both"/>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وفي الأخير</w:t>
      </w:r>
      <w:r w:rsidR="006A77D5" w:rsidRPr="00CA5D80">
        <w:rPr>
          <w:rFonts w:asciiTheme="majorBidi" w:hAnsiTheme="majorBidi" w:cstheme="majorBidi"/>
          <w:color w:val="000000" w:themeColor="text1"/>
          <w:sz w:val="40"/>
          <w:szCs w:val="40"/>
          <w:rtl/>
          <w:lang w:bidi="ar-MA"/>
        </w:rPr>
        <w:t xml:space="preserve">، </w:t>
      </w:r>
      <w:r w:rsidR="003840B8">
        <w:rPr>
          <w:rFonts w:asciiTheme="majorBidi" w:hAnsiTheme="majorBidi" w:cstheme="majorBidi" w:hint="cs"/>
          <w:color w:val="000000" w:themeColor="text1"/>
          <w:sz w:val="40"/>
          <w:szCs w:val="40"/>
          <w:rtl/>
          <w:lang w:bidi="ar-MA"/>
        </w:rPr>
        <w:t>فإ</w:t>
      </w:r>
      <w:r w:rsidR="006A77D5" w:rsidRPr="00CA5D80">
        <w:rPr>
          <w:rFonts w:asciiTheme="majorBidi" w:hAnsiTheme="majorBidi" w:cstheme="majorBidi"/>
          <w:color w:val="000000" w:themeColor="text1"/>
          <w:sz w:val="40"/>
          <w:szCs w:val="40"/>
          <w:rtl/>
          <w:lang w:bidi="ar-MA"/>
        </w:rPr>
        <w:t xml:space="preserve">ن الإسلام </w:t>
      </w:r>
      <w:r w:rsidR="003840B8">
        <w:rPr>
          <w:rFonts w:asciiTheme="majorBidi" w:hAnsiTheme="majorBidi" w:cstheme="majorBidi" w:hint="cs"/>
          <w:color w:val="000000" w:themeColor="text1"/>
          <w:sz w:val="40"/>
          <w:szCs w:val="40"/>
          <w:rtl/>
          <w:lang w:bidi="ar-MA"/>
        </w:rPr>
        <w:t xml:space="preserve">هو </w:t>
      </w:r>
      <w:r w:rsidR="006A77D5" w:rsidRPr="00CA5D80">
        <w:rPr>
          <w:rFonts w:asciiTheme="majorBidi" w:hAnsiTheme="majorBidi" w:cstheme="majorBidi"/>
          <w:color w:val="000000" w:themeColor="text1"/>
          <w:sz w:val="40"/>
          <w:szCs w:val="40"/>
          <w:rtl/>
          <w:lang w:bidi="ar-MA"/>
        </w:rPr>
        <w:t xml:space="preserve">دين </w:t>
      </w:r>
      <w:r w:rsidR="003840B8">
        <w:rPr>
          <w:rFonts w:asciiTheme="majorBidi" w:hAnsiTheme="majorBidi" w:cstheme="majorBidi" w:hint="cs"/>
          <w:color w:val="000000" w:themeColor="text1"/>
          <w:sz w:val="40"/>
          <w:szCs w:val="40"/>
          <w:rtl/>
          <w:lang w:bidi="ar-MA"/>
        </w:rPr>
        <w:t>السلم و</w:t>
      </w:r>
      <w:r w:rsidR="006A77D5" w:rsidRPr="00CA5D80">
        <w:rPr>
          <w:rFonts w:asciiTheme="majorBidi" w:hAnsiTheme="majorBidi" w:cstheme="majorBidi"/>
          <w:color w:val="000000" w:themeColor="text1"/>
          <w:sz w:val="40"/>
          <w:szCs w:val="40"/>
          <w:rtl/>
          <w:lang w:bidi="ar-MA"/>
        </w:rPr>
        <w:t>السلام والحرب العادلة مقارنة بالأديان السماوية الأخرى، أو مقارنة بالأنظمة الدولية الغربية المعاصرة التي استعملت الحروب للابتزاز والعدوان والاستغلال والهيمن</w:t>
      </w:r>
      <w:r w:rsidRPr="00CA5D80">
        <w:rPr>
          <w:rFonts w:asciiTheme="majorBidi" w:hAnsiTheme="majorBidi" w:cstheme="majorBidi"/>
          <w:color w:val="000000" w:themeColor="text1"/>
          <w:sz w:val="40"/>
          <w:szCs w:val="40"/>
          <w:rtl/>
          <w:lang w:bidi="ar-MA"/>
        </w:rPr>
        <w:t>ة</w:t>
      </w:r>
      <w:r w:rsidR="006A77D5" w:rsidRPr="00CA5D80">
        <w:rPr>
          <w:rFonts w:asciiTheme="majorBidi" w:hAnsiTheme="majorBidi" w:cstheme="majorBidi"/>
          <w:color w:val="000000" w:themeColor="text1"/>
          <w:sz w:val="40"/>
          <w:szCs w:val="40"/>
          <w:rtl/>
          <w:lang w:bidi="ar-MA"/>
        </w:rPr>
        <w:t xml:space="preserve"> والسيطرة على ثروات العالم</w:t>
      </w:r>
      <w:r w:rsidRPr="00CA5D80">
        <w:rPr>
          <w:rFonts w:asciiTheme="majorBidi" w:hAnsiTheme="majorBidi" w:cstheme="majorBidi"/>
          <w:color w:val="000000" w:themeColor="text1"/>
          <w:sz w:val="40"/>
          <w:szCs w:val="40"/>
          <w:rtl/>
          <w:lang w:bidi="ar-MA"/>
        </w:rPr>
        <w:t>،</w:t>
      </w:r>
      <w:r w:rsidR="003840B8">
        <w:rPr>
          <w:rFonts w:asciiTheme="majorBidi" w:hAnsiTheme="majorBidi" w:cstheme="majorBidi"/>
          <w:color w:val="000000" w:themeColor="text1"/>
          <w:sz w:val="40"/>
          <w:szCs w:val="40"/>
          <w:rtl/>
          <w:lang w:bidi="ar-MA"/>
        </w:rPr>
        <w:t xml:space="preserve"> بدون </w:t>
      </w:r>
      <w:r w:rsidR="003840B8">
        <w:rPr>
          <w:rFonts w:asciiTheme="majorBidi" w:hAnsiTheme="majorBidi" w:cstheme="majorBidi" w:hint="cs"/>
          <w:color w:val="000000" w:themeColor="text1"/>
          <w:sz w:val="40"/>
          <w:szCs w:val="40"/>
          <w:rtl/>
          <w:lang w:bidi="ar-MA"/>
        </w:rPr>
        <w:t>أساس قانوني، أو</w:t>
      </w:r>
      <w:r w:rsidR="006A77D5" w:rsidRPr="00CA5D80">
        <w:rPr>
          <w:rFonts w:asciiTheme="majorBidi" w:hAnsiTheme="majorBidi" w:cstheme="majorBidi"/>
          <w:color w:val="000000" w:themeColor="text1"/>
          <w:sz w:val="40"/>
          <w:szCs w:val="40"/>
          <w:rtl/>
          <w:lang w:bidi="ar-MA"/>
        </w:rPr>
        <w:t xml:space="preserve"> </w:t>
      </w:r>
      <w:r w:rsidR="003840B8">
        <w:rPr>
          <w:rFonts w:asciiTheme="majorBidi" w:hAnsiTheme="majorBidi" w:cstheme="majorBidi" w:hint="cs"/>
          <w:color w:val="000000" w:themeColor="text1"/>
          <w:sz w:val="40"/>
          <w:szCs w:val="40"/>
          <w:rtl/>
          <w:lang w:bidi="ar-MA"/>
        </w:rPr>
        <w:t>مستند</w:t>
      </w:r>
      <w:r w:rsidR="006A77D5" w:rsidRPr="00CA5D80">
        <w:rPr>
          <w:rFonts w:asciiTheme="majorBidi" w:hAnsiTheme="majorBidi" w:cstheme="majorBidi"/>
          <w:color w:val="000000" w:themeColor="text1"/>
          <w:sz w:val="40"/>
          <w:szCs w:val="40"/>
          <w:rtl/>
          <w:lang w:bidi="ar-MA"/>
        </w:rPr>
        <w:t xml:space="preserve"> شرعي.</w:t>
      </w:r>
    </w:p>
    <w:p w:rsidR="009B47B3" w:rsidRPr="00CA5D80" w:rsidRDefault="009B47B3" w:rsidP="009B47B3">
      <w:pPr>
        <w:tabs>
          <w:tab w:val="left" w:pos="5802"/>
        </w:tabs>
        <w:bidi/>
        <w:jc w:val="both"/>
        <w:rPr>
          <w:rFonts w:asciiTheme="majorBidi" w:hAnsiTheme="majorBidi" w:cstheme="majorBidi"/>
          <w:color w:val="000000" w:themeColor="text1"/>
          <w:sz w:val="40"/>
          <w:szCs w:val="40"/>
          <w:rtl/>
          <w:lang w:bidi="ar-MA"/>
        </w:rPr>
      </w:pPr>
    </w:p>
    <w:p w:rsidR="009B47B3" w:rsidRPr="00CA5D80" w:rsidRDefault="009B47B3" w:rsidP="009B47B3">
      <w:pPr>
        <w:tabs>
          <w:tab w:val="left" w:pos="5802"/>
        </w:tabs>
        <w:bidi/>
        <w:jc w:val="both"/>
        <w:rPr>
          <w:rFonts w:asciiTheme="majorBidi" w:hAnsiTheme="majorBidi" w:cstheme="majorBidi"/>
          <w:color w:val="000000" w:themeColor="text1"/>
          <w:sz w:val="40"/>
          <w:szCs w:val="40"/>
          <w:rtl/>
          <w:lang w:bidi="ar-MA"/>
        </w:rPr>
      </w:pPr>
    </w:p>
    <w:p w:rsidR="009B47B3" w:rsidRPr="00CA5D80" w:rsidRDefault="009B47B3" w:rsidP="009B47B3">
      <w:pPr>
        <w:tabs>
          <w:tab w:val="left" w:pos="2408"/>
        </w:tabs>
        <w:bidi/>
        <w:jc w:val="both"/>
        <w:rPr>
          <w:rFonts w:asciiTheme="majorBidi" w:hAnsiTheme="majorBidi" w:cstheme="majorBidi"/>
          <w:b/>
          <w:bCs/>
          <w:color w:val="000000" w:themeColor="text1"/>
          <w:sz w:val="40"/>
          <w:szCs w:val="40"/>
          <w:lang w:bidi="ar-MA"/>
        </w:rPr>
      </w:pPr>
    </w:p>
    <w:p w:rsidR="009B47B3" w:rsidRPr="00CA5D80" w:rsidRDefault="009B47B3" w:rsidP="009B47B3">
      <w:pPr>
        <w:bidi/>
        <w:jc w:val="center"/>
        <w:rPr>
          <w:rFonts w:asciiTheme="majorBidi" w:hAnsiTheme="majorBidi" w:cstheme="majorBidi"/>
          <w:b/>
          <w:bCs/>
          <w:color w:val="000000" w:themeColor="text1"/>
          <w:sz w:val="56"/>
          <w:szCs w:val="56"/>
          <w:rtl/>
          <w:lang w:bidi="ar-MA"/>
        </w:rPr>
      </w:pPr>
      <w:r w:rsidRPr="00CA5D80">
        <w:rPr>
          <w:rFonts w:asciiTheme="majorBidi" w:hAnsiTheme="majorBidi" w:cstheme="majorBidi"/>
          <w:b/>
          <w:bCs/>
          <w:color w:val="000000" w:themeColor="text1"/>
          <w:sz w:val="56"/>
          <w:szCs w:val="56"/>
          <w:rtl/>
          <w:lang w:bidi="ar-MA"/>
        </w:rPr>
        <w:t>ثبت المصادر والمراجع</w:t>
      </w:r>
    </w:p>
    <w:p w:rsidR="009B47B3" w:rsidRPr="001C20BD" w:rsidRDefault="009B47B3" w:rsidP="009B47B3">
      <w:pPr>
        <w:jc w:val="right"/>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rtl/>
          <w:lang w:bidi="ar-MA"/>
        </w:rPr>
        <w:t>القرآن الكريم، برواية ورش لنافع.</w:t>
      </w:r>
    </w:p>
    <w:p w:rsidR="001C20BD" w:rsidRPr="001C20BD" w:rsidRDefault="001C20BD" w:rsidP="009B47B3">
      <w:pPr>
        <w:jc w:val="right"/>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rtl/>
        </w:rPr>
        <w:t>إنجيل متى، طبع دار السلام سنة 1961م</w:t>
      </w:r>
      <w:r w:rsidRPr="001C20BD">
        <w:rPr>
          <w:rFonts w:asciiTheme="majorBidi" w:hAnsiTheme="majorBidi" w:cstheme="majorBidi" w:hint="cs"/>
          <w:color w:val="000000" w:themeColor="text1"/>
          <w:sz w:val="40"/>
          <w:szCs w:val="40"/>
          <w:rtl/>
        </w:rPr>
        <w:t>.</w:t>
      </w:r>
    </w:p>
    <w:p w:rsidR="00BF422B" w:rsidRDefault="009B47B3" w:rsidP="00BF422B">
      <w:pPr>
        <w:jc w:val="right"/>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المصـــادر:</w:t>
      </w:r>
    </w:p>
    <w:p w:rsidR="001C20BD" w:rsidRPr="00BF422B" w:rsidRDefault="00BF422B" w:rsidP="00BF422B">
      <w:pPr>
        <w:bidi/>
        <w:jc w:val="both"/>
        <w:rPr>
          <w:rFonts w:asciiTheme="majorBidi" w:hAnsiTheme="majorBidi" w:cstheme="majorBidi"/>
          <w:b/>
          <w:bCs/>
          <w:color w:val="000000" w:themeColor="text1"/>
          <w:sz w:val="48"/>
          <w:szCs w:val="48"/>
          <w:rtl/>
          <w:lang w:bidi="ar-MA"/>
        </w:rPr>
      </w:pPr>
      <w:r w:rsidRPr="00161E51">
        <w:rPr>
          <w:rFonts w:asciiTheme="majorBidi" w:hAnsiTheme="majorBidi" w:cstheme="majorBidi" w:hint="cs"/>
          <w:b/>
          <w:bCs/>
          <w:color w:val="000000" w:themeColor="text1"/>
          <w:sz w:val="40"/>
          <w:szCs w:val="40"/>
          <w:rtl/>
          <w:lang w:bidi="ar-MA"/>
        </w:rPr>
        <w:t>1</w:t>
      </w:r>
      <w:r>
        <w:rPr>
          <w:rFonts w:asciiTheme="majorBidi" w:hAnsiTheme="majorBidi" w:cstheme="majorBidi" w:hint="cs"/>
          <w:b/>
          <w:bCs/>
          <w:color w:val="000000" w:themeColor="text1"/>
          <w:sz w:val="48"/>
          <w:szCs w:val="48"/>
          <w:rtl/>
          <w:lang w:bidi="ar-MA"/>
        </w:rPr>
        <w:t>-</w:t>
      </w:r>
      <w:r w:rsidR="001C20BD" w:rsidRPr="00BF422B">
        <w:rPr>
          <w:rFonts w:asciiTheme="majorBidi" w:hAnsiTheme="majorBidi" w:cstheme="majorBidi"/>
          <w:color w:val="000000" w:themeColor="text1"/>
          <w:sz w:val="40"/>
          <w:szCs w:val="40"/>
          <w:rtl/>
          <w:lang w:bidi="ar-MA"/>
        </w:rPr>
        <w:t xml:space="preserve">القديس أوغسطين: </w:t>
      </w:r>
      <w:r w:rsidR="001C20BD" w:rsidRPr="00BF422B">
        <w:rPr>
          <w:rFonts w:asciiTheme="majorBidi" w:hAnsiTheme="majorBidi" w:cstheme="majorBidi"/>
          <w:b/>
          <w:bCs/>
          <w:color w:val="000000" w:themeColor="text1"/>
          <w:sz w:val="40"/>
          <w:szCs w:val="40"/>
          <w:u w:val="single"/>
          <w:rtl/>
          <w:lang w:bidi="ar-MA"/>
        </w:rPr>
        <w:t>مدينة الله</w:t>
      </w:r>
      <w:r w:rsidR="001C20BD" w:rsidRPr="00BF422B">
        <w:rPr>
          <w:rFonts w:asciiTheme="majorBidi" w:hAnsiTheme="majorBidi" w:cstheme="majorBidi"/>
          <w:color w:val="000000" w:themeColor="text1"/>
          <w:sz w:val="40"/>
          <w:szCs w:val="40"/>
          <w:rtl/>
          <w:lang w:bidi="ar-MA"/>
        </w:rPr>
        <w:t>، المجلد الأول، ترجمة: الخورأسقف يوحنا الحلو،سلسلة التراث الروحي، دار المشرق، بيروت، لبنان، الطبعة الثانية 2006م.</w:t>
      </w:r>
    </w:p>
    <w:p w:rsidR="009B47B3" w:rsidRDefault="009B47B3" w:rsidP="001C20BD">
      <w:pPr>
        <w:bidi/>
        <w:rPr>
          <w:rFonts w:asciiTheme="majorBidi" w:hAnsiTheme="majorBidi" w:cstheme="majorBidi"/>
          <w:b/>
          <w:bCs/>
          <w:color w:val="000000" w:themeColor="text1"/>
          <w:sz w:val="48"/>
          <w:szCs w:val="48"/>
          <w:rtl/>
          <w:lang w:bidi="ar-MA"/>
        </w:rPr>
      </w:pPr>
      <w:r w:rsidRPr="00CA5D80">
        <w:rPr>
          <w:rFonts w:asciiTheme="majorBidi" w:hAnsiTheme="majorBidi" w:cstheme="majorBidi"/>
          <w:b/>
          <w:bCs/>
          <w:color w:val="000000" w:themeColor="text1"/>
          <w:sz w:val="48"/>
          <w:szCs w:val="48"/>
          <w:rtl/>
          <w:lang w:bidi="ar-MA"/>
        </w:rPr>
        <w:t>المراجع باللغة العربية:</w:t>
      </w:r>
    </w:p>
    <w:p w:rsidR="001C20BD" w:rsidRPr="001C20BD" w:rsidRDefault="00BF422B" w:rsidP="00BF422B">
      <w:pPr>
        <w:pStyle w:val="FootnoteText"/>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rPr>
        <w:t>2</w:t>
      </w:r>
      <w:r w:rsidR="001C20BD" w:rsidRPr="00161E51">
        <w:rPr>
          <w:rFonts w:asciiTheme="majorBidi" w:hAnsiTheme="majorBidi" w:cstheme="majorBidi"/>
          <w:b/>
          <w:bCs/>
          <w:color w:val="000000" w:themeColor="text1"/>
          <w:sz w:val="40"/>
          <w:szCs w:val="40"/>
          <w:rtl/>
          <w:lang w:bidi="ar-MA"/>
        </w:rPr>
        <w:t>-</w:t>
      </w:r>
      <w:r w:rsidR="001C20BD" w:rsidRPr="001C20BD">
        <w:rPr>
          <w:rFonts w:asciiTheme="majorBidi" w:hAnsiTheme="majorBidi" w:cstheme="majorBidi"/>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rPr>
        <w:t xml:space="preserve">ابن رشد: </w:t>
      </w:r>
      <w:r w:rsidR="001C20BD" w:rsidRPr="001C20BD">
        <w:rPr>
          <w:rFonts w:asciiTheme="majorBidi" w:hAnsiTheme="majorBidi" w:cstheme="majorBidi"/>
          <w:b/>
          <w:bCs/>
          <w:color w:val="000000" w:themeColor="text1"/>
          <w:sz w:val="40"/>
          <w:szCs w:val="40"/>
          <w:u w:val="single"/>
          <w:rtl/>
        </w:rPr>
        <w:t>الضروري في السياسة</w:t>
      </w:r>
      <w:r w:rsidR="001C20BD" w:rsidRPr="001C20BD">
        <w:rPr>
          <w:rFonts w:asciiTheme="majorBidi" w:hAnsiTheme="majorBidi" w:cstheme="majorBidi"/>
          <w:color w:val="000000" w:themeColor="text1"/>
          <w:sz w:val="40"/>
          <w:szCs w:val="40"/>
          <w:rtl/>
        </w:rPr>
        <w:t xml:space="preserve"> (مختصر كتاب السياسة لأفلاطون)، نقله عن العبرية أحمد شحلان، سلسلة التراث الفلسفي العربي، مؤلفات ابن رشد (4</w:t>
      </w:r>
      <w:r>
        <w:rPr>
          <w:rFonts w:asciiTheme="majorBidi" w:hAnsiTheme="majorBidi" w:cstheme="majorBidi" w:hint="cs"/>
          <w:color w:val="000000" w:themeColor="text1"/>
          <w:sz w:val="40"/>
          <w:szCs w:val="40"/>
          <w:rtl/>
        </w:rPr>
        <w:t>)</w:t>
      </w:r>
      <w:r w:rsidR="001C20BD" w:rsidRPr="001C20BD">
        <w:rPr>
          <w:rFonts w:asciiTheme="majorBidi" w:hAnsiTheme="majorBidi" w:cstheme="majorBidi"/>
          <w:color w:val="000000" w:themeColor="text1"/>
          <w:sz w:val="40"/>
          <w:szCs w:val="40"/>
          <w:rtl/>
        </w:rPr>
        <w:t>، مركز دراسات الوحدة العربية، بيروت، الطبعة الثانية 2002</w:t>
      </w:r>
      <w:r w:rsidR="001C20BD" w:rsidRPr="001C20BD">
        <w:rPr>
          <w:rFonts w:asciiTheme="majorBidi" w:hAnsiTheme="majorBidi" w:cstheme="majorBidi" w:hint="cs"/>
          <w:color w:val="000000" w:themeColor="text1"/>
          <w:sz w:val="40"/>
          <w:szCs w:val="40"/>
          <w:rtl/>
        </w:rPr>
        <w:t>م.</w:t>
      </w:r>
    </w:p>
    <w:p w:rsidR="001C20BD" w:rsidRPr="001C20BD" w:rsidRDefault="00BF422B" w:rsidP="001C20BD">
      <w:pPr>
        <w:pStyle w:val="FootnoteText"/>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lang w:bidi="ar-MA"/>
        </w:rPr>
        <w:t>3</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أرسطو: </w:t>
      </w:r>
      <w:r w:rsidR="001C20BD" w:rsidRPr="001C20BD">
        <w:rPr>
          <w:rFonts w:asciiTheme="majorBidi" w:hAnsiTheme="majorBidi" w:cstheme="majorBidi"/>
          <w:b/>
          <w:bCs/>
          <w:color w:val="000000" w:themeColor="text1"/>
          <w:sz w:val="40"/>
          <w:szCs w:val="40"/>
          <w:u w:val="single"/>
          <w:rtl/>
          <w:lang w:bidi="ar-MA"/>
        </w:rPr>
        <w:t>السياسة</w:t>
      </w:r>
      <w:r w:rsidR="001C20BD" w:rsidRPr="001C20BD">
        <w:rPr>
          <w:rFonts w:asciiTheme="majorBidi" w:hAnsiTheme="majorBidi" w:cstheme="majorBidi"/>
          <w:color w:val="000000" w:themeColor="text1"/>
          <w:sz w:val="40"/>
          <w:szCs w:val="40"/>
          <w:rtl/>
          <w:lang w:bidi="ar-MA"/>
        </w:rPr>
        <w:t>، ترجمة: أحمد لطفي السيد، مختارات الإذاعة والتلفزيون، الدار القومية للطباعة والنشر، القاهرة، مصر</w:t>
      </w:r>
      <w:r w:rsidR="001C20BD" w:rsidRPr="001C20BD">
        <w:rPr>
          <w:rFonts w:asciiTheme="majorBidi" w:hAnsiTheme="majorBidi" w:cstheme="majorBidi" w:hint="cs"/>
          <w:color w:val="000000" w:themeColor="text1"/>
          <w:sz w:val="40"/>
          <w:szCs w:val="40"/>
          <w:rtl/>
          <w:lang w:bidi="ar-MA"/>
        </w:rPr>
        <w:t>.</w:t>
      </w:r>
    </w:p>
    <w:p w:rsidR="001C20BD" w:rsidRPr="001C20BD" w:rsidRDefault="00BF422B" w:rsidP="001C20BD">
      <w:pPr>
        <w:pStyle w:val="FootnoteText"/>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rPr>
        <w:t>4</w:t>
      </w:r>
      <w:r w:rsidR="001C20BD" w:rsidRPr="001C20BD">
        <w:rPr>
          <w:rFonts w:asciiTheme="majorBidi" w:hAnsiTheme="majorBidi" w:cstheme="majorBidi"/>
          <w:color w:val="000000" w:themeColor="text1"/>
          <w:sz w:val="40"/>
          <w:szCs w:val="40"/>
          <w:rtl/>
          <w:lang w:bidi="ar-MA"/>
        </w:rPr>
        <w:t xml:space="preserve">- أرسطو: </w:t>
      </w:r>
      <w:r w:rsidR="001C20BD" w:rsidRPr="001C20BD">
        <w:rPr>
          <w:rFonts w:asciiTheme="majorBidi" w:hAnsiTheme="majorBidi" w:cstheme="majorBidi"/>
          <w:b/>
          <w:bCs/>
          <w:color w:val="000000" w:themeColor="text1"/>
          <w:sz w:val="40"/>
          <w:szCs w:val="40"/>
          <w:u w:val="single"/>
          <w:rtl/>
          <w:lang w:bidi="ar-MA"/>
        </w:rPr>
        <w:t>السياسيات</w:t>
      </w:r>
      <w:r w:rsidR="001C20BD" w:rsidRPr="001C20BD">
        <w:rPr>
          <w:rFonts w:asciiTheme="majorBidi" w:hAnsiTheme="majorBidi" w:cstheme="majorBidi"/>
          <w:color w:val="000000" w:themeColor="text1"/>
          <w:sz w:val="40"/>
          <w:szCs w:val="40"/>
          <w:rtl/>
          <w:lang w:bidi="ar-MA"/>
        </w:rPr>
        <w:t>، ترجمة: الأب أوغيسطينس بربارة البولسي، اللجنة الدولية لترجمة الروائع الإنسانية (الأونَسكو)،  بيروت، لبنان، الطبعة الأولى سنة 1957م</w:t>
      </w:r>
      <w:r w:rsidR="001C20BD" w:rsidRPr="001C20BD">
        <w:rPr>
          <w:rFonts w:asciiTheme="majorBidi" w:hAnsiTheme="majorBidi" w:cstheme="majorBidi" w:hint="cs"/>
          <w:color w:val="000000" w:themeColor="text1"/>
          <w:sz w:val="40"/>
          <w:szCs w:val="40"/>
          <w:rtl/>
          <w:lang w:bidi="ar-MA"/>
        </w:rPr>
        <w:t>.</w:t>
      </w:r>
    </w:p>
    <w:p w:rsidR="001C20BD" w:rsidRPr="001C20BD" w:rsidRDefault="00BF422B" w:rsidP="001C20BD">
      <w:pPr>
        <w:bidi/>
        <w:jc w:val="both"/>
        <w:rPr>
          <w:rFonts w:asciiTheme="majorBidi" w:hAnsiTheme="majorBidi" w:cstheme="majorBidi"/>
          <w:color w:val="000000" w:themeColor="text1"/>
          <w:sz w:val="40"/>
          <w:szCs w:val="40"/>
          <w:rtl/>
        </w:rPr>
      </w:pPr>
      <w:r w:rsidRPr="00161E51">
        <w:rPr>
          <w:rFonts w:asciiTheme="majorBidi" w:hAnsiTheme="majorBidi" w:cstheme="majorBidi" w:hint="cs"/>
          <w:b/>
          <w:bCs/>
          <w:color w:val="000000" w:themeColor="text1"/>
          <w:sz w:val="40"/>
          <w:szCs w:val="40"/>
          <w:rtl/>
        </w:rPr>
        <w:t>5</w:t>
      </w:r>
      <w:r>
        <w:rPr>
          <w:rFonts w:asciiTheme="majorBidi" w:hAnsiTheme="majorBidi" w:cstheme="majorBidi" w:hint="cs"/>
          <w:color w:val="000000" w:themeColor="text1"/>
          <w:sz w:val="40"/>
          <w:szCs w:val="40"/>
          <w:rtl/>
        </w:rPr>
        <w:t xml:space="preserve">- </w:t>
      </w:r>
      <w:r w:rsidR="001C20BD" w:rsidRPr="001C20BD">
        <w:rPr>
          <w:rFonts w:asciiTheme="majorBidi" w:hAnsiTheme="majorBidi" w:cstheme="majorBidi"/>
          <w:color w:val="000000" w:themeColor="text1"/>
          <w:sz w:val="40"/>
          <w:szCs w:val="40"/>
          <w:rtl/>
        </w:rPr>
        <w:t xml:space="preserve">إدوارد سعيد، </w:t>
      </w:r>
      <w:r w:rsidR="001C20BD" w:rsidRPr="001C20BD">
        <w:rPr>
          <w:rFonts w:asciiTheme="majorBidi" w:hAnsiTheme="majorBidi" w:cstheme="majorBidi"/>
          <w:b/>
          <w:bCs/>
          <w:color w:val="000000" w:themeColor="text1"/>
          <w:sz w:val="40"/>
          <w:szCs w:val="40"/>
          <w:u w:val="single"/>
          <w:rtl/>
        </w:rPr>
        <w:t>الاستشراق</w:t>
      </w:r>
      <w:r w:rsidR="001C20BD" w:rsidRPr="001C20BD">
        <w:rPr>
          <w:rFonts w:asciiTheme="majorBidi" w:hAnsiTheme="majorBidi" w:cstheme="majorBidi"/>
          <w:color w:val="000000" w:themeColor="text1"/>
          <w:sz w:val="40"/>
          <w:szCs w:val="40"/>
          <w:rtl/>
        </w:rPr>
        <w:t>، ترجمة كمال أبوديب، مؤسسة الأبحاث العربية، بيروت، لبنان، الطبعة السابعة، 2005م</w:t>
      </w:r>
      <w:r w:rsidR="001C20BD" w:rsidRPr="001C20BD">
        <w:rPr>
          <w:rFonts w:asciiTheme="majorBidi" w:hAnsiTheme="majorBidi" w:cstheme="majorBidi" w:hint="cs"/>
          <w:color w:val="000000" w:themeColor="text1"/>
          <w:sz w:val="40"/>
          <w:szCs w:val="40"/>
          <w:rtl/>
        </w:rPr>
        <w:t>.</w:t>
      </w:r>
    </w:p>
    <w:p w:rsidR="001C20BD" w:rsidRDefault="00BF422B" w:rsidP="001C20BD">
      <w:pPr>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rPr>
        <w:t>6</w:t>
      </w:r>
      <w:r>
        <w:rPr>
          <w:rFonts w:asciiTheme="majorBidi" w:hAnsiTheme="majorBidi" w:cstheme="majorBidi" w:hint="cs"/>
          <w:color w:val="000000" w:themeColor="text1"/>
          <w:sz w:val="40"/>
          <w:szCs w:val="40"/>
          <w:rtl/>
        </w:rPr>
        <w:t xml:space="preserve">- </w:t>
      </w:r>
      <w:r w:rsidR="001C20BD" w:rsidRPr="001C20BD">
        <w:rPr>
          <w:rFonts w:asciiTheme="majorBidi" w:hAnsiTheme="majorBidi" w:cstheme="majorBidi"/>
          <w:color w:val="000000" w:themeColor="text1"/>
          <w:sz w:val="40"/>
          <w:szCs w:val="40"/>
          <w:rtl/>
          <w:lang w:bidi="ar-MA"/>
        </w:rPr>
        <w:t xml:space="preserve">أفلاطون: </w:t>
      </w:r>
      <w:r w:rsidR="001C20BD" w:rsidRPr="001C20BD">
        <w:rPr>
          <w:rFonts w:asciiTheme="majorBidi" w:hAnsiTheme="majorBidi" w:cstheme="majorBidi"/>
          <w:b/>
          <w:bCs/>
          <w:color w:val="000000" w:themeColor="text1"/>
          <w:sz w:val="40"/>
          <w:szCs w:val="40"/>
          <w:u w:val="single"/>
          <w:rtl/>
          <w:lang w:bidi="ar-MA"/>
        </w:rPr>
        <w:t>جمهورية أفلاطون</w:t>
      </w:r>
      <w:r w:rsidR="001C20BD" w:rsidRPr="001C20BD">
        <w:rPr>
          <w:rFonts w:asciiTheme="majorBidi" w:hAnsiTheme="majorBidi" w:cstheme="majorBidi"/>
          <w:color w:val="000000" w:themeColor="text1"/>
          <w:sz w:val="40"/>
          <w:szCs w:val="40"/>
          <w:rtl/>
          <w:lang w:bidi="ar-MA"/>
        </w:rPr>
        <w:t>، ترجمة: فؤاد زكريا، فضاء الفن والثقافة، د.ت</w:t>
      </w:r>
      <w:r w:rsidR="001C20BD" w:rsidRPr="001C20BD">
        <w:rPr>
          <w:rFonts w:asciiTheme="majorBidi" w:hAnsiTheme="majorBidi" w:cstheme="majorBidi" w:hint="cs"/>
          <w:color w:val="000000" w:themeColor="text1"/>
          <w:sz w:val="40"/>
          <w:szCs w:val="40"/>
          <w:rtl/>
          <w:lang w:bidi="ar-MA"/>
        </w:rPr>
        <w:t>.</w:t>
      </w:r>
    </w:p>
    <w:p w:rsidR="001C20BD" w:rsidRPr="001C20BD" w:rsidRDefault="00BF422B" w:rsidP="001C20BD">
      <w:pPr>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lang w:bidi="ar-MA"/>
        </w:rPr>
        <w:t>7</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جون كيسلي: </w:t>
      </w:r>
      <w:r w:rsidR="001C20BD" w:rsidRPr="001C20BD">
        <w:rPr>
          <w:rFonts w:asciiTheme="majorBidi" w:hAnsiTheme="majorBidi" w:cstheme="majorBidi"/>
          <w:b/>
          <w:bCs/>
          <w:color w:val="000000" w:themeColor="text1"/>
          <w:sz w:val="40"/>
          <w:szCs w:val="40"/>
          <w:u w:val="single"/>
          <w:rtl/>
          <w:lang w:bidi="ar-MA"/>
        </w:rPr>
        <w:t>مسألة الحرب العادلة في الإسلام</w:t>
      </w:r>
      <w:r w:rsidR="001C20BD" w:rsidRPr="001C20BD">
        <w:rPr>
          <w:rFonts w:asciiTheme="majorBidi" w:hAnsiTheme="majorBidi" w:cstheme="majorBidi"/>
          <w:color w:val="000000" w:themeColor="text1"/>
          <w:sz w:val="40"/>
          <w:szCs w:val="40"/>
          <w:rtl/>
          <w:lang w:bidi="ar-MA"/>
        </w:rPr>
        <w:t>، ترجمة</w:t>
      </w:r>
      <w:r w:rsidR="001C20BD" w:rsidRPr="001C20BD">
        <w:rPr>
          <w:rFonts w:asciiTheme="majorBidi" w:hAnsiTheme="majorBidi" w:cstheme="majorBidi"/>
          <w:color w:val="000000" w:themeColor="text1"/>
          <w:sz w:val="40"/>
          <w:szCs w:val="40"/>
          <w:rtl/>
        </w:rPr>
        <w:t xml:space="preserve"> رلى ذبيان</w:t>
      </w:r>
      <w:r w:rsidR="001C20BD" w:rsidRPr="001C20BD">
        <w:rPr>
          <w:rFonts w:asciiTheme="majorBidi" w:hAnsiTheme="majorBidi" w:cstheme="majorBidi"/>
          <w:color w:val="000000" w:themeColor="text1"/>
          <w:sz w:val="40"/>
          <w:szCs w:val="40"/>
          <w:rtl/>
          <w:lang w:bidi="ar-MA"/>
        </w:rPr>
        <w:t>، ومراجعة رضوان السيد، الشبكة العربية للأبحاث والنشر، بيروت، لبنان، الطبعة الأولى سنة 2009م.</w:t>
      </w:r>
    </w:p>
    <w:p w:rsidR="001C20BD" w:rsidRPr="001C20BD" w:rsidRDefault="00BF422B" w:rsidP="001C20BD">
      <w:pPr>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lang w:bidi="ar-MA"/>
        </w:rPr>
        <w:t>8</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ديفيد فيشر: </w:t>
      </w:r>
      <w:r w:rsidR="001C20BD" w:rsidRPr="001C20BD">
        <w:rPr>
          <w:rFonts w:asciiTheme="majorBidi" w:hAnsiTheme="majorBidi" w:cstheme="majorBidi"/>
          <w:b/>
          <w:bCs/>
          <w:color w:val="000000" w:themeColor="text1"/>
          <w:sz w:val="40"/>
          <w:szCs w:val="40"/>
          <w:u w:val="single"/>
          <w:rtl/>
          <w:lang w:bidi="ar-MA"/>
        </w:rPr>
        <w:t>أخلاقيات الحرب</w:t>
      </w:r>
      <w:r w:rsidR="001C20BD" w:rsidRPr="001C20BD">
        <w:rPr>
          <w:rFonts w:asciiTheme="majorBidi" w:hAnsiTheme="majorBidi" w:cstheme="majorBidi"/>
          <w:color w:val="000000" w:themeColor="text1"/>
          <w:sz w:val="40"/>
          <w:szCs w:val="40"/>
          <w:rtl/>
          <w:lang w:bidi="ar-MA"/>
        </w:rPr>
        <w:t>، ترجمة:عماد عواد، العدد: 414، عالم المعرفة، سلسلة عالم المعرفة، الكويت، يوليو 2014م.</w:t>
      </w:r>
    </w:p>
    <w:p w:rsidR="001C20BD" w:rsidRPr="001C20BD" w:rsidRDefault="00BF422B" w:rsidP="001C20BD">
      <w:pPr>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lang w:bidi="ar-MA"/>
        </w:rPr>
        <w:t>9</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صموئيل هنتنغتون: </w:t>
      </w:r>
      <w:r w:rsidR="001C20BD" w:rsidRPr="001C20BD">
        <w:rPr>
          <w:rFonts w:asciiTheme="majorBidi" w:hAnsiTheme="majorBidi" w:cstheme="majorBidi"/>
          <w:b/>
          <w:bCs/>
          <w:color w:val="000000" w:themeColor="text1"/>
          <w:sz w:val="40"/>
          <w:szCs w:val="40"/>
          <w:u w:val="single"/>
          <w:rtl/>
          <w:lang w:bidi="ar-MA"/>
        </w:rPr>
        <w:t>صدام الحضارات وإعادة بناء النظام العالمي،</w:t>
      </w:r>
      <w:r w:rsidR="001C20BD" w:rsidRPr="001C20BD">
        <w:rPr>
          <w:rFonts w:asciiTheme="majorBidi" w:hAnsiTheme="majorBidi" w:cstheme="majorBidi"/>
          <w:color w:val="000000" w:themeColor="text1"/>
          <w:sz w:val="40"/>
          <w:szCs w:val="40"/>
          <w:rtl/>
          <w:lang w:bidi="ar-MA"/>
        </w:rPr>
        <w:t xml:space="preserve"> ترجمة: مالك عبيد أبو شهيوة ومحمود محمد خلف، الدار الجماهيرية للنشر والتوزيع والإعلان، مصراتة، ليبيا، الطبعة الأولى سنة 1999م،</w:t>
      </w:r>
    </w:p>
    <w:p w:rsidR="001C20BD" w:rsidRPr="001C20BD" w:rsidRDefault="00BF422B" w:rsidP="001C20BD">
      <w:pPr>
        <w:pStyle w:val="FootnoteText"/>
        <w:bidi/>
        <w:jc w:val="both"/>
        <w:rPr>
          <w:rFonts w:asciiTheme="majorBidi" w:hAnsiTheme="majorBidi" w:cstheme="majorBidi"/>
          <w:color w:val="000000" w:themeColor="text1"/>
          <w:sz w:val="40"/>
          <w:szCs w:val="40"/>
          <w:rtl/>
        </w:rPr>
      </w:pPr>
      <w:r w:rsidRPr="00161E51">
        <w:rPr>
          <w:rFonts w:asciiTheme="majorBidi" w:hAnsiTheme="majorBidi" w:cstheme="majorBidi" w:hint="cs"/>
          <w:b/>
          <w:bCs/>
          <w:color w:val="000000" w:themeColor="text1"/>
          <w:sz w:val="40"/>
          <w:szCs w:val="40"/>
          <w:rtl/>
        </w:rPr>
        <w:t>10</w:t>
      </w:r>
      <w:r w:rsidR="001C20BD" w:rsidRPr="001C20BD">
        <w:rPr>
          <w:rFonts w:asciiTheme="majorBidi" w:hAnsiTheme="majorBidi" w:cstheme="majorBidi"/>
          <w:color w:val="000000" w:themeColor="text1"/>
          <w:sz w:val="40"/>
          <w:szCs w:val="40"/>
          <w:rtl/>
        </w:rPr>
        <w:t xml:space="preserve">- الفارابي: </w:t>
      </w:r>
      <w:r w:rsidR="001C20BD" w:rsidRPr="001C20BD">
        <w:rPr>
          <w:rFonts w:asciiTheme="majorBidi" w:hAnsiTheme="majorBidi" w:cstheme="majorBidi"/>
          <w:b/>
          <w:bCs/>
          <w:color w:val="000000" w:themeColor="text1"/>
          <w:sz w:val="40"/>
          <w:szCs w:val="40"/>
          <w:u w:val="single"/>
          <w:rtl/>
        </w:rPr>
        <w:t xml:space="preserve">كتاب تحصيل السعادة، </w:t>
      </w:r>
      <w:r w:rsidR="001C20BD" w:rsidRPr="001C20BD">
        <w:rPr>
          <w:rFonts w:asciiTheme="majorBidi" w:hAnsiTheme="majorBidi" w:cstheme="majorBidi"/>
          <w:color w:val="000000" w:themeColor="text1"/>
          <w:sz w:val="40"/>
          <w:szCs w:val="40"/>
          <w:rtl/>
        </w:rPr>
        <w:t>دار ومكتبة الهلال، الطبعة الأولى، 1995</w:t>
      </w:r>
      <w:r w:rsidR="001C20BD" w:rsidRPr="001C20BD">
        <w:rPr>
          <w:rFonts w:asciiTheme="majorBidi" w:hAnsiTheme="majorBidi" w:cstheme="majorBidi" w:hint="cs"/>
          <w:color w:val="000000" w:themeColor="text1"/>
          <w:sz w:val="40"/>
          <w:szCs w:val="40"/>
          <w:rtl/>
        </w:rPr>
        <w:t>م.</w:t>
      </w:r>
    </w:p>
    <w:p w:rsidR="001C20BD" w:rsidRDefault="00BF422B" w:rsidP="001C20BD">
      <w:pPr>
        <w:pStyle w:val="FootnoteText"/>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rPr>
        <w:t>11</w:t>
      </w:r>
      <w:r>
        <w:rPr>
          <w:rFonts w:asciiTheme="majorBidi" w:hAnsiTheme="majorBidi" w:cstheme="majorBidi" w:hint="cs"/>
          <w:color w:val="000000" w:themeColor="text1"/>
          <w:sz w:val="40"/>
          <w:szCs w:val="40"/>
          <w:rtl/>
        </w:rPr>
        <w:t xml:space="preserve">- </w:t>
      </w:r>
      <w:r w:rsidR="001C20BD" w:rsidRPr="001C20BD">
        <w:rPr>
          <w:rFonts w:asciiTheme="majorBidi" w:hAnsiTheme="majorBidi" w:cstheme="majorBidi"/>
          <w:color w:val="000000" w:themeColor="text1"/>
          <w:sz w:val="40"/>
          <w:szCs w:val="40"/>
          <w:rtl/>
          <w:lang w:bidi="ar-MA"/>
        </w:rPr>
        <w:t xml:space="preserve">فرانسيس فوكوياما: </w:t>
      </w:r>
      <w:r w:rsidR="001C20BD" w:rsidRPr="001C20BD">
        <w:rPr>
          <w:rFonts w:asciiTheme="majorBidi" w:hAnsiTheme="majorBidi" w:cstheme="majorBidi"/>
          <w:b/>
          <w:bCs/>
          <w:color w:val="000000" w:themeColor="text1"/>
          <w:sz w:val="40"/>
          <w:szCs w:val="40"/>
          <w:u w:val="single"/>
          <w:rtl/>
          <w:lang w:bidi="ar-MA"/>
        </w:rPr>
        <w:t>نهاية التاريخ والإنسان الأخير</w:t>
      </w:r>
      <w:r w:rsidR="001C20BD" w:rsidRPr="001C20BD">
        <w:rPr>
          <w:rFonts w:asciiTheme="majorBidi" w:hAnsiTheme="majorBidi" w:cstheme="majorBidi"/>
          <w:color w:val="000000" w:themeColor="text1"/>
          <w:sz w:val="40"/>
          <w:szCs w:val="40"/>
          <w:rtl/>
          <w:lang w:bidi="ar-MA"/>
        </w:rPr>
        <w:t>، ترجمة: فؤاد شاهين، وجميل قاسم، ورضا الشايبي، مركز الإنماء القومي، بيروت، لبنان، طبعة 1993م.</w:t>
      </w:r>
    </w:p>
    <w:p w:rsidR="001C20BD" w:rsidRPr="001C20BD" w:rsidRDefault="00BF422B" w:rsidP="001C20BD">
      <w:pPr>
        <w:tabs>
          <w:tab w:val="left" w:pos="2547"/>
        </w:tabs>
        <w:bidi/>
        <w:jc w:val="both"/>
        <w:rPr>
          <w:rFonts w:asciiTheme="majorBidi" w:hAnsiTheme="majorBidi" w:cstheme="majorBidi"/>
          <w:color w:val="000000" w:themeColor="text1"/>
          <w:sz w:val="40"/>
          <w:szCs w:val="40"/>
          <w:rtl/>
        </w:rPr>
      </w:pPr>
      <w:r w:rsidRPr="00161E51">
        <w:rPr>
          <w:rFonts w:asciiTheme="majorBidi" w:hAnsiTheme="majorBidi" w:cstheme="majorBidi" w:hint="cs"/>
          <w:b/>
          <w:bCs/>
          <w:color w:val="000000" w:themeColor="text1"/>
          <w:sz w:val="32"/>
          <w:szCs w:val="32"/>
          <w:rtl/>
        </w:rPr>
        <w:t>12</w:t>
      </w:r>
      <w:r w:rsidR="001C20BD" w:rsidRPr="001C20BD">
        <w:rPr>
          <w:rFonts w:asciiTheme="majorBidi" w:hAnsiTheme="majorBidi" w:cstheme="majorBidi"/>
          <w:color w:val="000000" w:themeColor="text1"/>
          <w:sz w:val="40"/>
          <w:szCs w:val="40"/>
          <w:rtl/>
        </w:rPr>
        <w:t xml:space="preserve">- محمود شريف بسيوني: </w:t>
      </w:r>
      <w:r w:rsidR="001C20BD" w:rsidRPr="001C20BD">
        <w:rPr>
          <w:rFonts w:asciiTheme="majorBidi" w:hAnsiTheme="majorBidi" w:cstheme="majorBidi"/>
          <w:b/>
          <w:bCs/>
          <w:color w:val="000000" w:themeColor="text1"/>
          <w:sz w:val="40"/>
          <w:szCs w:val="40"/>
          <w:u w:val="single"/>
          <w:rtl/>
        </w:rPr>
        <w:t>الوثائق الدولية المعنية بحقوق الإنسان</w:t>
      </w:r>
      <w:r w:rsidR="001C20BD" w:rsidRPr="001C20BD">
        <w:rPr>
          <w:rFonts w:asciiTheme="majorBidi" w:hAnsiTheme="majorBidi" w:cstheme="majorBidi"/>
          <w:color w:val="000000" w:themeColor="text1"/>
          <w:sz w:val="40"/>
          <w:szCs w:val="40"/>
          <w:rtl/>
        </w:rPr>
        <w:t>، المجلد الثاني، دار الشروق، القاهرة، 2003م.</w:t>
      </w:r>
    </w:p>
    <w:p w:rsidR="001C20BD" w:rsidRPr="001C20BD" w:rsidRDefault="00BF422B" w:rsidP="001C20BD">
      <w:pPr>
        <w:pStyle w:val="FootnoteText"/>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rPr>
        <w:t>13</w:t>
      </w:r>
      <w:r>
        <w:rPr>
          <w:rFonts w:asciiTheme="majorBidi" w:hAnsiTheme="majorBidi" w:cstheme="majorBidi" w:hint="cs"/>
          <w:color w:val="000000" w:themeColor="text1"/>
          <w:sz w:val="40"/>
          <w:szCs w:val="40"/>
          <w:rtl/>
        </w:rPr>
        <w:t xml:space="preserve">- </w:t>
      </w:r>
      <w:r w:rsidR="001C20BD" w:rsidRPr="001C20BD">
        <w:rPr>
          <w:rFonts w:asciiTheme="majorBidi" w:hAnsiTheme="majorBidi" w:cstheme="majorBidi"/>
          <w:color w:val="000000" w:themeColor="text1"/>
          <w:sz w:val="40"/>
          <w:szCs w:val="40"/>
          <w:rtl/>
          <w:lang w:bidi="ar-MA"/>
        </w:rPr>
        <w:t xml:space="preserve">المهدي المنجرة: </w:t>
      </w:r>
      <w:r w:rsidR="001C20BD" w:rsidRPr="001C20BD">
        <w:rPr>
          <w:rFonts w:asciiTheme="majorBidi" w:hAnsiTheme="majorBidi" w:cstheme="majorBidi"/>
          <w:b/>
          <w:bCs/>
          <w:color w:val="000000" w:themeColor="text1"/>
          <w:sz w:val="40"/>
          <w:szCs w:val="40"/>
          <w:u w:val="single"/>
          <w:rtl/>
          <w:lang w:bidi="ar-MA"/>
        </w:rPr>
        <w:t>الحرب الحضارية الأولى</w:t>
      </w:r>
      <w:r w:rsidR="001C20BD" w:rsidRPr="001C20BD">
        <w:rPr>
          <w:rFonts w:asciiTheme="majorBidi" w:hAnsiTheme="majorBidi" w:cstheme="majorBidi"/>
          <w:color w:val="000000" w:themeColor="text1"/>
          <w:sz w:val="40"/>
          <w:szCs w:val="40"/>
          <w:rtl/>
          <w:lang w:bidi="ar-MA"/>
        </w:rPr>
        <w:t>، المركز الثقافي العربي، الدار البيضاء، المغرب، الطبعة الثامنة 2005م.</w:t>
      </w:r>
    </w:p>
    <w:p w:rsidR="009B47B3" w:rsidRPr="001C20BD" w:rsidRDefault="00BF422B" w:rsidP="001C20BD">
      <w:pPr>
        <w:pStyle w:val="FootnoteText"/>
        <w:bidi/>
        <w:jc w:val="both"/>
        <w:rPr>
          <w:rFonts w:asciiTheme="majorBidi" w:hAnsiTheme="majorBidi" w:cstheme="majorBidi"/>
          <w:color w:val="000000" w:themeColor="text1"/>
          <w:sz w:val="40"/>
          <w:szCs w:val="40"/>
          <w:rtl/>
        </w:rPr>
      </w:pPr>
      <w:r w:rsidRPr="00161E51">
        <w:rPr>
          <w:rFonts w:asciiTheme="majorBidi" w:hAnsiTheme="majorBidi" w:cstheme="majorBidi" w:hint="cs"/>
          <w:b/>
          <w:bCs/>
          <w:color w:val="000000" w:themeColor="text1"/>
          <w:sz w:val="40"/>
          <w:szCs w:val="40"/>
          <w:rtl/>
          <w:lang w:bidi="ar-MA"/>
        </w:rPr>
        <w:t>14</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نصار عبد الله: </w:t>
      </w:r>
      <w:r w:rsidR="001C20BD" w:rsidRPr="001C20BD">
        <w:rPr>
          <w:rFonts w:asciiTheme="majorBidi" w:hAnsiTheme="majorBidi" w:cstheme="majorBidi"/>
          <w:b/>
          <w:bCs/>
          <w:color w:val="000000" w:themeColor="text1"/>
          <w:sz w:val="40"/>
          <w:szCs w:val="40"/>
          <w:u w:val="single"/>
          <w:rtl/>
          <w:lang w:bidi="ar-MA"/>
        </w:rPr>
        <w:t>مدخل إلى نظرية الحرب العادلة</w:t>
      </w:r>
      <w:r w:rsidR="001C20BD" w:rsidRPr="001C20BD">
        <w:rPr>
          <w:rFonts w:asciiTheme="majorBidi" w:hAnsiTheme="majorBidi" w:cstheme="majorBidi"/>
          <w:color w:val="000000" w:themeColor="text1"/>
          <w:sz w:val="40"/>
          <w:szCs w:val="40"/>
          <w:rtl/>
          <w:lang w:bidi="ar-MA"/>
        </w:rPr>
        <w:t>، عين للدراسات والبحوث الإنسانية والاجتماعية، القاهرة، مصر، الطبعة الأولى سنة 1993م</w:t>
      </w:r>
      <w:r w:rsidR="001C20BD" w:rsidRPr="001C20BD">
        <w:rPr>
          <w:rFonts w:asciiTheme="majorBidi" w:hAnsiTheme="majorBidi" w:cstheme="majorBidi" w:hint="cs"/>
          <w:color w:val="000000" w:themeColor="text1"/>
          <w:sz w:val="40"/>
          <w:szCs w:val="40"/>
          <w:rtl/>
          <w:lang w:bidi="ar-MA"/>
        </w:rPr>
        <w:t>.</w:t>
      </w:r>
    </w:p>
    <w:p w:rsidR="001C20BD" w:rsidRDefault="00BF422B" w:rsidP="001C20BD">
      <w:pPr>
        <w:pStyle w:val="FootnoteText"/>
        <w:bidi/>
        <w:jc w:val="both"/>
        <w:rPr>
          <w:rFonts w:asciiTheme="majorBidi" w:hAnsiTheme="majorBidi" w:cstheme="majorBidi"/>
          <w:color w:val="000000" w:themeColor="text1"/>
          <w:sz w:val="40"/>
          <w:szCs w:val="40"/>
          <w:rtl/>
          <w:lang w:bidi="ar-MA"/>
        </w:rPr>
      </w:pPr>
      <w:r w:rsidRPr="00161E51">
        <w:rPr>
          <w:rFonts w:asciiTheme="majorBidi" w:hAnsiTheme="majorBidi" w:cstheme="majorBidi" w:hint="cs"/>
          <w:b/>
          <w:bCs/>
          <w:color w:val="000000" w:themeColor="text1"/>
          <w:sz w:val="40"/>
          <w:szCs w:val="40"/>
          <w:rtl/>
          <w:lang w:bidi="ar-MA"/>
        </w:rPr>
        <w:t>15</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نوام شومسكي: </w:t>
      </w:r>
      <w:r w:rsidR="001C20BD" w:rsidRPr="001C20BD">
        <w:rPr>
          <w:rFonts w:asciiTheme="majorBidi" w:hAnsiTheme="majorBidi" w:cstheme="majorBidi"/>
          <w:b/>
          <w:bCs/>
          <w:color w:val="000000" w:themeColor="text1"/>
          <w:sz w:val="40"/>
          <w:szCs w:val="40"/>
          <w:u w:val="single"/>
          <w:rtl/>
          <w:lang w:bidi="ar-MA"/>
        </w:rPr>
        <w:t>السلطان الخطير: السياسة الخارجية الأمريكية في الشرق الأوسط،</w:t>
      </w:r>
      <w:r w:rsidR="001C20BD" w:rsidRPr="001C20BD">
        <w:rPr>
          <w:rFonts w:asciiTheme="majorBidi" w:hAnsiTheme="majorBidi" w:cstheme="majorBidi"/>
          <w:color w:val="000000" w:themeColor="text1"/>
          <w:sz w:val="40"/>
          <w:szCs w:val="40"/>
          <w:rtl/>
          <w:lang w:bidi="ar-MA"/>
        </w:rPr>
        <w:t xml:space="preserve"> ترجمة: جلبير الأشقر، دار الساقي، بيروت، لبنان، الطبعة الأولى 2011م</w:t>
      </w:r>
      <w:r w:rsidR="001C20BD" w:rsidRPr="001C20BD">
        <w:rPr>
          <w:rFonts w:asciiTheme="majorBidi" w:hAnsiTheme="majorBidi" w:cstheme="majorBidi"/>
          <w:color w:val="000000" w:themeColor="text1"/>
          <w:sz w:val="32"/>
          <w:szCs w:val="32"/>
          <w:rtl/>
          <w:lang w:bidi="ar-MA"/>
        </w:rPr>
        <w:t>.</w:t>
      </w:r>
    </w:p>
    <w:p w:rsidR="001C20BD" w:rsidRDefault="001C20BD" w:rsidP="009B47B3">
      <w:pPr>
        <w:pStyle w:val="FootnoteText"/>
        <w:jc w:val="both"/>
        <w:rPr>
          <w:rFonts w:asciiTheme="majorBidi" w:hAnsiTheme="majorBidi" w:cstheme="majorBidi"/>
          <w:color w:val="000000" w:themeColor="text1"/>
          <w:sz w:val="40"/>
          <w:szCs w:val="40"/>
          <w:rtl/>
          <w:lang w:bidi="ar-MA"/>
        </w:rPr>
      </w:pPr>
    </w:p>
    <w:p w:rsidR="00BF422B" w:rsidRDefault="00BF422B" w:rsidP="001C20BD">
      <w:pPr>
        <w:pStyle w:val="FootnoteText"/>
        <w:bidi/>
        <w:jc w:val="both"/>
        <w:rPr>
          <w:rFonts w:asciiTheme="majorBidi" w:hAnsiTheme="majorBidi" w:cstheme="majorBidi"/>
          <w:b/>
          <w:bCs/>
          <w:color w:val="000000" w:themeColor="text1"/>
          <w:sz w:val="48"/>
          <w:szCs w:val="48"/>
          <w:rtl/>
          <w:lang w:bidi="ar-MA"/>
        </w:rPr>
      </w:pPr>
    </w:p>
    <w:p w:rsidR="00BF422B" w:rsidRDefault="00BF422B" w:rsidP="00BF422B">
      <w:pPr>
        <w:pStyle w:val="FootnoteText"/>
        <w:bidi/>
        <w:jc w:val="both"/>
        <w:rPr>
          <w:rFonts w:asciiTheme="majorBidi" w:hAnsiTheme="majorBidi" w:cstheme="majorBidi"/>
          <w:b/>
          <w:bCs/>
          <w:color w:val="000000" w:themeColor="text1"/>
          <w:sz w:val="48"/>
          <w:szCs w:val="48"/>
          <w:rtl/>
          <w:lang w:bidi="ar-MA"/>
        </w:rPr>
      </w:pPr>
    </w:p>
    <w:p w:rsidR="00BF422B" w:rsidRDefault="009B47B3" w:rsidP="00BF422B">
      <w:pPr>
        <w:pStyle w:val="FootnoteText"/>
        <w:bidi/>
        <w:jc w:val="both"/>
        <w:rPr>
          <w:rFonts w:asciiTheme="majorBidi" w:hAnsiTheme="majorBidi" w:cstheme="majorBidi"/>
          <w:b/>
          <w:bCs/>
          <w:color w:val="000000" w:themeColor="text1"/>
          <w:sz w:val="48"/>
          <w:szCs w:val="48"/>
          <w:u w:val="single"/>
          <w:rtl/>
          <w:lang w:bidi="ar-MA"/>
        </w:rPr>
      </w:pPr>
      <w:r w:rsidRPr="00BF422B">
        <w:rPr>
          <w:rFonts w:asciiTheme="majorBidi" w:hAnsiTheme="majorBidi" w:cstheme="majorBidi"/>
          <w:b/>
          <w:bCs/>
          <w:color w:val="000000" w:themeColor="text1"/>
          <w:sz w:val="48"/>
          <w:szCs w:val="48"/>
          <w:u w:val="single"/>
          <w:rtl/>
          <w:lang w:bidi="ar-MA"/>
        </w:rPr>
        <w:t>المراجع الأجنبية:</w:t>
      </w:r>
    </w:p>
    <w:p w:rsidR="00BF422B" w:rsidRPr="00BF422B" w:rsidRDefault="00BF422B" w:rsidP="00BF422B">
      <w:pPr>
        <w:pStyle w:val="FootnoteText"/>
        <w:bidi/>
        <w:jc w:val="both"/>
        <w:rPr>
          <w:rFonts w:asciiTheme="majorBidi" w:hAnsiTheme="majorBidi" w:cstheme="majorBidi"/>
          <w:b/>
          <w:bCs/>
          <w:color w:val="000000" w:themeColor="text1"/>
          <w:sz w:val="48"/>
          <w:szCs w:val="48"/>
          <w:u w:val="single"/>
          <w:rtl/>
          <w:lang w:bidi="ar-MA"/>
        </w:rPr>
      </w:pP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lang w:bidi="ar-MA"/>
        </w:rPr>
        <w:t>-16</w:t>
      </w:r>
      <w:r w:rsidRPr="00BF422B">
        <w:rPr>
          <w:rFonts w:asciiTheme="majorBidi" w:hAnsiTheme="majorBidi" w:cstheme="majorBidi"/>
          <w:b/>
          <w:bCs/>
          <w:color w:val="000000" w:themeColor="text1"/>
          <w:sz w:val="40"/>
          <w:szCs w:val="40"/>
        </w:rPr>
        <w:t>A</w:t>
      </w:r>
      <w:r w:rsidRPr="00F33B59">
        <w:rPr>
          <w:rFonts w:asciiTheme="majorBidi" w:hAnsiTheme="majorBidi" w:cstheme="majorBidi"/>
          <w:color w:val="000000" w:themeColor="text1"/>
          <w:sz w:val="40"/>
          <w:szCs w:val="40"/>
        </w:rPr>
        <w:t xml:space="preserve">mbroise de </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ilan</w:t>
      </w:r>
      <w:r w:rsidRPr="00F33B59">
        <w:rPr>
          <w:rFonts w:asciiTheme="majorBidi" w:hAnsiTheme="majorBidi" w:cstheme="majorBidi"/>
          <w:color w:val="000000" w:themeColor="text1"/>
          <w:sz w:val="40"/>
          <w:szCs w:val="40"/>
          <w:rtl/>
        </w:rPr>
        <w:t>:</w:t>
      </w:r>
      <w:r w:rsidRPr="00F33B59">
        <w:rPr>
          <w:rFonts w:asciiTheme="majorBidi" w:hAnsiTheme="majorBidi" w:cstheme="majorBidi"/>
          <w:i/>
          <w:iCs/>
          <w:color w:val="000000" w:themeColor="text1"/>
          <w:sz w:val="40"/>
          <w:szCs w:val="40"/>
        </w:rPr>
        <w:t xml:space="preserve"> </w:t>
      </w:r>
      <w:r w:rsidRPr="00F33B59">
        <w:rPr>
          <w:rFonts w:asciiTheme="majorBidi" w:hAnsiTheme="majorBidi" w:cstheme="majorBidi"/>
          <w:b/>
          <w:bCs/>
          <w:color w:val="000000" w:themeColor="text1"/>
          <w:sz w:val="40"/>
          <w:szCs w:val="40"/>
          <w:u w:val="single"/>
        </w:rPr>
        <w:t>De officiis ministrorum</w:t>
      </w:r>
      <w:r w:rsidRPr="00F33B59">
        <w:rPr>
          <w:rFonts w:asciiTheme="majorBidi" w:hAnsiTheme="majorBidi" w:cstheme="majorBidi"/>
          <w:color w:val="000000" w:themeColor="text1"/>
          <w:sz w:val="40"/>
          <w:szCs w:val="40"/>
        </w:rPr>
        <w:t xml:space="preserve">, en 3 livres, ouvrage d'éthique chrétienne (allusion au </w:t>
      </w:r>
      <w:hyperlink r:id="rId20" w:tooltip="De officiis" w:history="1">
        <w:r w:rsidRPr="00F33B59">
          <w:rPr>
            <w:rStyle w:val="Hyperlink"/>
            <w:rFonts w:asciiTheme="majorBidi" w:hAnsiTheme="majorBidi" w:cstheme="majorBidi"/>
            <w:i/>
            <w:iCs/>
            <w:color w:val="000000" w:themeColor="text1"/>
            <w:sz w:val="40"/>
            <w:szCs w:val="40"/>
            <w:u w:val="none"/>
          </w:rPr>
          <w:t>De officiis</w:t>
        </w:r>
      </w:hyperlink>
      <w:r w:rsidRPr="00F33B59">
        <w:rPr>
          <w:rFonts w:asciiTheme="majorBidi" w:hAnsiTheme="majorBidi" w:cstheme="majorBidi"/>
          <w:color w:val="000000" w:themeColor="text1"/>
          <w:sz w:val="40"/>
          <w:szCs w:val="40"/>
        </w:rPr>
        <w:t xml:space="preserve"> de </w:t>
      </w:r>
      <w:hyperlink r:id="rId21" w:tooltip="Cicéron" w:history="1">
        <w:r w:rsidRPr="00F33B59">
          <w:rPr>
            <w:rStyle w:val="Hyperlink"/>
            <w:rFonts w:asciiTheme="majorBidi" w:hAnsiTheme="majorBidi" w:cstheme="majorBidi"/>
            <w:color w:val="000000" w:themeColor="text1"/>
            <w:sz w:val="40"/>
            <w:szCs w:val="40"/>
            <w:u w:val="none"/>
          </w:rPr>
          <w:t>Cicéron</w:t>
        </w:r>
      </w:hyperlink>
      <w:r w:rsidRPr="00F33B59">
        <w:rPr>
          <w:rFonts w:asciiTheme="majorBidi" w:hAnsiTheme="majorBidi" w:cstheme="majorBidi"/>
          <w:color w:val="000000" w:themeColor="text1"/>
          <w:sz w:val="40"/>
          <w:szCs w:val="40"/>
        </w:rPr>
        <w:t>)</w:t>
      </w:r>
      <w:r>
        <w:rPr>
          <w:rFonts w:asciiTheme="majorBidi" w:hAnsiTheme="majorBidi" w:cstheme="majorBidi" w:hint="cs"/>
          <w:color w:val="000000" w:themeColor="text1"/>
          <w:sz w:val="40"/>
          <w:szCs w:val="40"/>
          <w:rtl/>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-17</w:t>
      </w:r>
      <w:r w:rsidRPr="00BF422B">
        <w:rPr>
          <w:rFonts w:asciiTheme="majorBidi" w:hAnsiTheme="majorBidi" w:cstheme="majorBidi"/>
          <w:b/>
          <w:bCs/>
          <w:color w:val="000000" w:themeColor="text1"/>
          <w:sz w:val="40"/>
          <w:szCs w:val="40"/>
        </w:rPr>
        <w:t>A</w:t>
      </w:r>
      <w:r w:rsidRPr="00F33B59">
        <w:rPr>
          <w:rFonts w:asciiTheme="majorBidi" w:hAnsiTheme="majorBidi" w:cstheme="majorBidi"/>
          <w:color w:val="000000" w:themeColor="text1"/>
          <w:sz w:val="40"/>
          <w:szCs w:val="40"/>
        </w:rPr>
        <w:t xml:space="preserve">ristote, </w:t>
      </w:r>
      <w:r w:rsidRPr="00F33B59">
        <w:rPr>
          <w:rFonts w:asciiTheme="majorBidi" w:hAnsiTheme="majorBidi" w:cstheme="majorBidi"/>
          <w:b/>
          <w:bCs/>
          <w:color w:val="000000" w:themeColor="text1"/>
          <w:sz w:val="40"/>
          <w:szCs w:val="40"/>
          <w:u w:val="single"/>
        </w:rPr>
        <w:t>Politiques</w:t>
      </w:r>
      <w:r w:rsidRPr="00F33B59">
        <w:rPr>
          <w:rFonts w:asciiTheme="majorBidi" w:hAnsiTheme="majorBidi" w:cstheme="majorBidi"/>
          <w:color w:val="000000" w:themeColor="text1"/>
          <w:sz w:val="40"/>
          <w:szCs w:val="40"/>
        </w:rPr>
        <w:t>, VII, 14, Paris, Flammarion, 1990, coll. "GF"</w:t>
      </w:r>
      <w:r>
        <w:rPr>
          <w:rFonts w:asciiTheme="majorBidi" w:hAnsiTheme="majorBidi" w:cstheme="majorBidi"/>
          <w:color w:val="000000" w:themeColor="text1"/>
          <w:sz w:val="40"/>
          <w:szCs w:val="40"/>
        </w:rPr>
        <w:t>.</w:t>
      </w:r>
    </w:p>
    <w:p w:rsidR="00BF422B" w:rsidRPr="00F33B59" w:rsidRDefault="00BF422B" w:rsidP="00BF422B">
      <w:pPr>
        <w:tabs>
          <w:tab w:val="left" w:pos="5802"/>
        </w:tabs>
        <w:jc w:val="both"/>
        <w:rPr>
          <w:rFonts w:asciiTheme="majorBidi" w:hAnsiTheme="majorBidi" w:cstheme="majorBidi"/>
          <w:color w:val="000000" w:themeColor="text1"/>
          <w:sz w:val="40"/>
          <w:szCs w:val="40"/>
          <w:rtl/>
        </w:rPr>
      </w:pPr>
      <w:r>
        <w:rPr>
          <w:rStyle w:val="uppercase"/>
          <w:rFonts w:asciiTheme="majorBidi" w:hAnsiTheme="majorBidi" w:cstheme="majorBidi" w:hint="cs"/>
          <w:b/>
          <w:bCs/>
          <w:color w:val="000000" w:themeColor="text1"/>
          <w:sz w:val="40"/>
          <w:szCs w:val="40"/>
          <w:rtl/>
        </w:rPr>
        <w:t>-18</w:t>
      </w:r>
      <w:r w:rsidRPr="00BF422B">
        <w:rPr>
          <w:rStyle w:val="uppercase"/>
          <w:rFonts w:asciiTheme="majorBidi" w:hAnsiTheme="majorBidi" w:cstheme="majorBidi"/>
          <w:b/>
          <w:bCs/>
          <w:color w:val="000000" w:themeColor="text1"/>
          <w:sz w:val="40"/>
          <w:szCs w:val="40"/>
        </w:rPr>
        <w:t>B</w:t>
      </w:r>
      <w:r w:rsidRPr="00F33B59">
        <w:rPr>
          <w:rStyle w:val="uppercase"/>
          <w:rFonts w:asciiTheme="majorBidi" w:hAnsiTheme="majorBidi" w:cstheme="majorBidi"/>
          <w:color w:val="000000" w:themeColor="text1"/>
          <w:sz w:val="40"/>
          <w:szCs w:val="40"/>
        </w:rPr>
        <w:t>arzin</w:t>
      </w:r>
      <w:r w:rsidRPr="00F33B59">
        <w:rPr>
          <w:rFonts w:asciiTheme="majorBidi" w:hAnsiTheme="majorBidi" w:cstheme="majorBidi"/>
          <w:color w:val="000000" w:themeColor="text1"/>
          <w:sz w:val="40"/>
          <w:szCs w:val="40"/>
        </w:rPr>
        <w:t xml:space="preserve"> </w:t>
      </w:r>
      <w:r w:rsidRPr="00BF422B">
        <w:rPr>
          <w:rFonts w:asciiTheme="majorBidi" w:hAnsiTheme="majorBidi" w:cstheme="majorBidi"/>
          <w:b/>
          <w:bCs/>
          <w:color w:val="000000" w:themeColor="text1"/>
          <w:sz w:val="40"/>
          <w:szCs w:val="40"/>
        </w:rPr>
        <w:t>N</w:t>
      </w:r>
      <w:r w:rsidRPr="00F33B59">
        <w:rPr>
          <w:rFonts w:asciiTheme="majorBidi" w:hAnsiTheme="majorBidi" w:cstheme="majorBidi"/>
          <w:color w:val="000000" w:themeColor="text1"/>
          <w:sz w:val="40"/>
          <w:szCs w:val="40"/>
        </w:rPr>
        <w:t>ader, « La notion de « guerre juste » à l'épreuve des exemples contemporains », </w:t>
      </w:r>
      <w:r w:rsidRPr="00F33B59">
        <w:rPr>
          <w:rStyle w:val="Emphasis"/>
          <w:rFonts w:asciiTheme="majorBidi" w:hAnsiTheme="majorBidi" w:cstheme="majorBidi"/>
          <w:b/>
          <w:bCs/>
          <w:color w:val="000000" w:themeColor="text1"/>
          <w:sz w:val="40"/>
          <w:szCs w:val="40"/>
          <w:u w:val="single"/>
        </w:rPr>
        <w:t>Topique</w:t>
      </w:r>
      <w:r w:rsidRPr="00F33B59">
        <w:rPr>
          <w:rFonts w:asciiTheme="majorBidi" w:hAnsiTheme="majorBidi" w:cstheme="majorBidi"/>
          <w:color w:val="000000" w:themeColor="text1"/>
          <w:sz w:val="40"/>
          <w:szCs w:val="40"/>
        </w:rPr>
        <w:t xml:space="preserve"> 1/2008 (n° 102), p. 181-191 </w:t>
      </w:r>
      <w:r w:rsidRPr="00F33B59">
        <w:rPr>
          <w:rFonts w:asciiTheme="majorBidi" w:hAnsiTheme="majorBidi" w:cstheme="majorBidi"/>
          <w:color w:val="000000" w:themeColor="text1"/>
          <w:sz w:val="40"/>
          <w:szCs w:val="40"/>
        </w:rPr>
        <w:br/>
        <w:t>URL:</w:t>
      </w:r>
      <w:hyperlink r:id="rId22" w:history="1">
        <w:r w:rsidRPr="00091D60">
          <w:rPr>
            <w:rStyle w:val="Hyperlink"/>
            <w:rFonts w:asciiTheme="majorBidi" w:hAnsiTheme="majorBidi" w:cstheme="majorBidi"/>
            <w:color w:val="000000" w:themeColor="text1"/>
            <w:sz w:val="40"/>
            <w:szCs w:val="40"/>
            <w:u w:val="none"/>
          </w:rPr>
          <w:t>www.cairn.info/revue-topique-2008-1-page-181.htm</w:t>
        </w:r>
      </w:hyperlink>
      <w:r w:rsidRPr="00091D60">
        <w:rPr>
          <w:rFonts w:asciiTheme="majorBidi" w:hAnsiTheme="majorBidi" w:cstheme="majorBidi"/>
          <w:color w:val="000000" w:themeColor="text1"/>
          <w:sz w:val="40"/>
          <w:szCs w:val="40"/>
        </w:rPr>
        <w:t>.</w:t>
      </w:r>
      <w:r w:rsidRPr="00F33B59">
        <w:rPr>
          <w:rFonts w:asciiTheme="majorBidi" w:hAnsiTheme="majorBidi" w:cstheme="majorBidi"/>
          <w:color w:val="000000" w:themeColor="text1"/>
          <w:sz w:val="40"/>
          <w:szCs w:val="40"/>
        </w:rPr>
        <w:t xml:space="preserve"> </w:t>
      </w:r>
    </w:p>
    <w:p w:rsidR="00BF422B"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hint="cs"/>
          <w:b/>
          <w:bCs/>
          <w:color w:val="000000" w:themeColor="text1"/>
          <w:sz w:val="40"/>
          <w:szCs w:val="40"/>
          <w:rtl/>
          <w:lang w:eastAsia="fr-FR"/>
        </w:rPr>
        <w:t>-19</w:t>
      </w:r>
      <w:r w:rsidRPr="00BF422B">
        <w:rPr>
          <w:rFonts w:asciiTheme="majorBidi" w:eastAsia="Times New Roman" w:hAnsiTheme="majorBidi" w:cstheme="majorBidi"/>
          <w:b/>
          <w:bCs/>
          <w:color w:val="000000" w:themeColor="text1"/>
          <w:sz w:val="40"/>
          <w:szCs w:val="40"/>
          <w:lang w:eastAsia="fr-FR"/>
        </w:rPr>
        <w:t>B</w:t>
      </w:r>
      <w:r w:rsidRPr="00F33B59">
        <w:rPr>
          <w:rFonts w:asciiTheme="majorBidi" w:eastAsia="Times New Roman" w:hAnsiTheme="majorBidi" w:cstheme="majorBidi"/>
          <w:color w:val="000000" w:themeColor="text1"/>
          <w:sz w:val="40"/>
          <w:szCs w:val="40"/>
          <w:lang w:eastAsia="fr-FR"/>
        </w:rPr>
        <w:t xml:space="preserve">ertrand </w:t>
      </w:r>
      <w:r w:rsidRPr="00BF422B">
        <w:rPr>
          <w:rFonts w:asciiTheme="majorBidi" w:eastAsia="Times New Roman" w:hAnsiTheme="majorBidi" w:cstheme="majorBidi"/>
          <w:b/>
          <w:bCs/>
          <w:color w:val="000000" w:themeColor="text1"/>
          <w:sz w:val="40"/>
          <w:szCs w:val="40"/>
          <w:lang w:eastAsia="fr-FR"/>
        </w:rPr>
        <w:t>L</w:t>
      </w:r>
      <w:r w:rsidRPr="00F33B59">
        <w:rPr>
          <w:rFonts w:asciiTheme="majorBidi" w:eastAsia="Times New Roman" w:hAnsiTheme="majorBidi" w:cstheme="majorBidi"/>
          <w:color w:val="000000" w:themeColor="text1"/>
          <w:sz w:val="40"/>
          <w:szCs w:val="40"/>
          <w:lang w:eastAsia="fr-FR"/>
        </w:rPr>
        <w:t xml:space="preserve">emennicier :(LA NOTION DE GUERRE JUSTE), REVUE ET CORRIGÉE PAR LE LIBÉRALISME, </w:t>
      </w:r>
      <w:r w:rsidRPr="00F33B59">
        <w:rPr>
          <w:rFonts w:asciiTheme="majorBidi" w:eastAsia="Times New Roman" w:hAnsiTheme="majorBidi" w:cstheme="majorBidi"/>
          <w:b/>
          <w:bCs/>
          <w:color w:val="000000" w:themeColor="text1"/>
          <w:sz w:val="40"/>
          <w:szCs w:val="40"/>
          <w:u w:val="single"/>
          <w:lang w:eastAsia="fr-FR"/>
        </w:rPr>
        <w:t>Le quebecoislibre</w:t>
      </w:r>
      <w:r w:rsidRPr="00F33B59">
        <w:rPr>
          <w:rFonts w:asciiTheme="majorBidi" w:eastAsia="Times New Roman" w:hAnsiTheme="majorBidi" w:cstheme="majorBidi"/>
          <w:color w:val="000000" w:themeColor="text1"/>
          <w:sz w:val="40"/>
          <w:szCs w:val="40"/>
          <w:lang w:eastAsia="fr-FR"/>
        </w:rPr>
        <w:t>,</w:t>
      </w:r>
      <w:r w:rsidRPr="00F33B59">
        <w:rPr>
          <w:rFonts w:asciiTheme="majorBidi" w:hAnsiTheme="majorBidi" w:cstheme="majorBidi"/>
          <w:color w:val="000000" w:themeColor="text1"/>
          <w:sz w:val="40"/>
          <w:szCs w:val="40"/>
        </w:rPr>
        <w:t xml:space="preserve"> Montréal, 12 avril 2003  /  No 123.</w:t>
      </w:r>
      <w:r w:rsidRPr="00F33B59">
        <w:rPr>
          <w:rFonts w:asciiTheme="majorBidi" w:eastAsia="Times New Roman" w:hAnsiTheme="majorBidi" w:cstheme="majorBidi"/>
          <w:color w:val="000000" w:themeColor="text1"/>
          <w:sz w:val="40"/>
          <w:szCs w:val="40"/>
          <w:lang w:eastAsia="fr-FR"/>
        </w:rPr>
        <w:t xml:space="preserve"> </w:t>
      </w:r>
    </w:p>
    <w:p w:rsidR="00BF422B" w:rsidRDefault="00BF422B" w:rsidP="00BF422B">
      <w:pPr>
        <w:jc w:val="both"/>
        <w:rPr>
          <w:rFonts w:asciiTheme="majorBidi" w:eastAsia="Times New Roman" w:hAnsiTheme="majorBidi" w:cstheme="majorBidi"/>
          <w:color w:val="000000" w:themeColor="text1"/>
          <w:sz w:val="40"/>
          <w:szCs w:val="40"/>
          <w:rtl/>
          <w:lang w:eastAsia="fr-FR" w:bidi="ar-MA"/>
        </w:rPr>
      </w:pPr>
      <w:r w:rsidRPr="00F33B59">
        <w:rPr>
          <w:rFonts w:asciiTheme="majorBidi" w:eastAsia="Times New Roman" w:hAnsiTheme="majorBidi" w:cstheme="majorBidi"/>
          <w:color w:val="000000" w:themeColor="text1"/>
          <w:sz w:val="40"/>
          <w:szCs w:val="40"/>
          <w:lang w:eastAsia="fr-FR"/>
        </w:rPr>
        <w:t>http://www.quebecoislibre.org/030412-16.htm</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-20</w:t>
      </w:r>
      <w:r w:rsidRPr="00BF422B">
        <w:rPr>
          <w:rFonts w:asciiTheme="majorBidi" w:hAnsiTheme="majorBidi" w:cstheme="majorBidi"/>
          <w:b/>
          <w:bCs/>
          <w:color w:val="000000" w:themeColor="text1"/>
          <w:sz w:val="40"/>
          <w:szCs w:val="40"/>
        </w:rPr>
        <w:t>B</w:t>
      </w:r>
      <w:r w:rsidRPr="00F33B59">
        <w:rPr>
          <w:rFonts w:asciiTheme="majorBidi" w:hAnsiTheme="majorBidi" w:cstheme="majorBidi"/>
          <w:color w:val="000000" w:themeColor="text1"/>
          <w:sz w:val="40"/>
          <w:szCs w:val="40"/>
        </w:rPr>
        <w:t xml:space="preserve">rian </w:t>
      </w:r>
      <w:r w:rsidRPr="00BF422B">
        <w:rPr>
          <w:rFonts w:asciiTheme="majorBidi" w:hAnsiTheme="majorBidi" w:cstheme="majorBidi"/>
          <w:b/>
          <w:bCs/>
          <w:color w:val="000000" w:themeColor="text1"/>
          <w:sz w:val="40"/>
          <w:szCs w:val="40"/>
        </w:rPr>
        <w:t>O</w:t>
      </w:r>
      <w:r w:rsidRPr="00F33B59">
        <w:rPr>
          <w:rFonts w:asciiTheme="majorBidi" w:hAnsiTheme="majorBidi" w:cstheme="majorBidi"/>
          <w:color w:val="000000" w:themeColor="text1"/>
          <w:sz w:val="40"/>
          <w:szCs w:val="40"/>
        </w:rPr>
        <w:t xml:space="preserve">rend, </w:t>
      </w:r>
      <w:r w:rsidRPr="00F33B59">
        <w:rPr>
          <w:rStyle w:val="Emphasis"/>
          <w:rFonts w:asciiTheme="majorBidi" w:hAnsiTheme="majorBidi" w:cstheme="majorBidi"/>
          <w:b/>
          <w:bCs/>
          <w:i w:val="0"/>
          <w:iCs w:val="0"/>
          <w:color w:val="000000" w:themeColor="text1"/>
          <w:sz w:val="40"/>
          <w:szCs w:val="40"/>
          <w:u w:val="single"/>
        </w:rPr>
        <w:t>The Morality of War</w:t>
      </w:r>
      <w:r w:rsidRPr="00F33B59">
        <w:rPr>
          <w:rFonts w:asciiTheme="majorBidi" w:hAnsiTheme="majorBidi" w:cstheme="majorBidi"/>
          <w:color w:val="000000" w:themeColor="text1"/>
          <w:sz w:val="40"/>
          <w:szCs w:val="40"/>
        </w:rPr>
        <w:t xml:space="preserve">, Peterborough, Broadview Press, </w:t>
      </w:r>
      <w:r>
        <w:rPr>
          <w:rFonts w:asciiTheme="majorBidi" w:hAnsiTheme="majorBidi" w:cstheme="majorBidi"/>
          <w:color w:val="000000" w:themeColor="text1"/>
          <w:sz w:val="40"/>
          <w:szCs w:val="40"/>
        </w:rPr>
        <w:t>2006</w:t>
      </w:r>
      <w:r>
        <w:rPr>
          <w:rFonts w:asciiTheme="majorBidi" w:hAnsiTheme="majorBidi" w:cstheme="majorBidi" w:hint="cs"/>
          <w:color w:val="000000" w:themeColor="text1"/>
          <w:sz w:val="40"/>
          <w:szCs w:val="40"/>
          <w:rtl/>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-21</w:t>
      </w:r>
      <w:r w:rsidRPr="00BF422B">
        <w:rPr>
          <w:rFonts w:asciiTheme="majorBidi" w:hAnsiTheme="majorBidi" w:cstheme="majorBidi"/>
          <w:b/>
          <w:bCs/>
          <w:color w:val="000000" w:themeColor="text1"/>
          <w:sz w:val="40"/>
          <w:szCs w:val="40"/>
        </w:rPr>
        <w:t>B</w:t>
      </w:r>
      <w:r w:rsidRPr="00F33B59">
        <w:rPr>
          <w:rFonts w:asciiTheme="majorBidi" w:hAnsiTheme="majorBidi" w:cstheme="majorBidi"/>
          <w:color w:val="000000" w:themeColor="text1"/>
          <w:sz w:val="40"/>
          <w:szCs w:val="40"/>
        </w:rPr>
        <w:t xml:space="preserve">runo </w:t>
      </w:r>
      <w:r w:rsidRPr="00BF422B">
        <w:rPr>
          <w:rFonts w:asciiTheme="majorBidi" w:hAnsiTheme="majorBidi" w:cstheme="majorBidi"/>
          <w:b/>
          <w:bCs/>
          <w:color w:val="000000" w:themeColor="text1"/>
          <w:sz w:val="40"/>
          <w:szCs w:val="40"/>
        </w:rPr>
        <w:t>T</w:t>
      </w:r>
      <w:r w:rsidRPr="00F33B59">
        <w:rPr>
          <w:rFonts w:asciiTheme="majorBidi" w:hAnsiTheme="majorBidi" w:cstheme="majorBidi"/>
          <w:color w:val="000000" w:themeColor="text1"/>
          <w:sz w:val="40"/>
          <w:szCs w:val="40"/>
        </w:rPr>
        <w:t xml:space="preserve">ertrais </w:t>
      </w:r>
      <w:r w:rsidRPr="00F33B59">
        <w:rPr>
          <w:rFonts w:asciiTheme="majorBidi" w:hAnsiTheme="majorBidi" w:cstheme="majorBidi"/>
          <w:b/>
          <w:bCs/>
          <w:i/>
          <w:iCs/>
          <w:color w:val="000000" w:themeColor="text1"/>
          <w:sz w:val="40"/>
          <w:szCs w:val="40"/>
          <w:u w:val="single"/>
          <w:rtl/>
        </w:rPr>
        <w:t>:</w:t>
      </w:r>
      <w:r w:rsidRPr="00F33B59">
        <w:rPr>
          <w:rFonts w:asciiTheme="majorBidi" w:hAnsiTheme="majorBidi" w:cstheme="majorBidi"/>
          <w:b/>
          <w:bCs/>
          <w:i/>
          <w:iCs/>
          <w:color w:val="000000" w:themeColor="text1"/>
          <w:sz w:val="40"/>
          <w:szCs w:val="40"/>
          <w:u w:val="single"/>
        </w:rPr>
        <w:t xml:space="preserve"> </w:t>
      </w:r>
      <w:r w:rsidRPr="00F33B59">
        <w:rPr>
          <w:rStyle w:val="Emphasis"/>
          <w:rFonts w:asciiTheme="majorBidi" w:hAnsiTheme="majorBidi" w:cstheme="majorBidi"/>
          <w:b/>
          <w:bCs/>
          <w:i w:val="0"/>
          <w:iCs w:val="0"/>
          <w:color w:val="000000" w:themeColor="text1"/>
          <w:sz w:val="40"/>
          <w:szCs w:val="40"/>
          <w:u w:val="single"/>
        </w:rPr>
        <w:t>La Guerre sans fin. L'Amérique dans l'engrenage</w:t>
      </w:r>
      <w:r w:rsidRPr="00F33B59">
        <w:rPr>
          <w:rFonts w:asciiTheme="majorBidi" w:hAnsiTheme="majorBidi" w:cstheme="majorBidi"/>
          <w:b/>
          <w:bCs/>
          <w:i/>
          <w:iCs/>
          <w:color w:val="000000" w:themeColor="text1"/>
          <w:sz w:val="40"/>
          <w:szCs w:val="40"/>
          <w:u w:val="single"/>
        </w:rPr>
        <w:t xml:space="preserve">, </w:t>
      </w:r>
      <w:r w:rsidRPr="00F33B59">
        <w:rPr>
          <w:rFonts w:asciiTheme="majorBidi" w:hAnsiTheme="majorBidi" w:cstheme="majorBidi"/>
          <w:color w:val="000000" w:themeColor="text1"/>
          <w:sz w:val="40"/>
          <w:szCs w:val="40"/>
        </w:rPr>
        <w:t>Paris, Seuil, 2004.</w:t>
      </w:r>
    </w:p>
    <w:p w:rsidR="00BF422B" w:rsidRDefault="00BF422B" w:rsidP="00BF422B">
      <w:pPr>
        <w:pStyle w:val="FootnoteText"/>
        <w:jc w:val="both"/>
        <w:rPr>
          <w:rFonts w:asciiTheme="majorBidi" w:hAnsiTheme="majorBidi" w:cstheme="majorBidi"/>
          <w:color w:val="000000" w:themeColor="text1"/>
          <w:sz w:val="40"/>
          <w:szCs w:val="40"/>
          <w:rtl/>
        </w:rPr>
      </w:pPr>
      <w:r>
        <w:rPr>
          <w:rStyle w:val="uppercase"/>
          <w:rFonts w:asciiTheme="majorBidi" w:hAnsiTheme="majorBidi" w:cstheme="majorBidi" w:hint="cs"/>
          <w:b/>
          <w:bCs/>
          <w:color w:val="000000" w:themeColor="text1"/>
          <w:sz w:val="40"/>
          <w:szCs w:val="40"/>
          <w:rtl/>
        </w:rPr>
        <w:t>-22</w:t>
      </w:r>
      <w:r w:rsidRPr="00BF422B">
        <w:rPr>
          <w:rStyle w:val="uppercase"/>
          <w:rFonts w:asciiTheme="majorBidi" w:hAnsiTheme="majorBidi" w:cstheme="majorBidi"/>
          <w:b/>
          <w:bCs/>
          <w:color w:val="000000" w:themeColor="text1"/>
          <w:sz w:val="40"/>
          <w:szCs w:val="40"/>
        </w:rPr>
        <w:t>B</w:t>
      </w:r>
      <w:r w:rsidRPr="00F33B59">
        <w:rPr>
          <w:rStyle w:val="uppercase"/>
          <w:rFonts w:asciiTheme="majorBidi" w:hAnsiTheme="majorBidi" w:cstheme="majorBidi"/>
          <w:color w:val="000000" w:themeColor="text1"/>
          <w:sz w:val="40"/>
          <w:szCs w:val="40"/>
        </w:rPr>
        <w:t>runstetter</w:t>
      </w:r>
      <w:r w:rsidRPr="00F33B59">
        <w:rPr>
          <w:rFonts w:asciiTheme="majorBidi" w:hAnsiTheme="majorBidi" w:cstheme="majorBidi"/>
          <w:color w:val="000000" w:themeColor="text1"/>
          <w:sz w:val="40"/>
          <w:szCs w:val="40"/>
        </w:rPr>
        <w:t xml:space="preserve"> </w:t>
      </w:r>
      <w:r w:rsidRPr="00BF422B">
        <w:rPr>
          <w:rFonts w:asciiTheme="majorBidi" w:hAnsiTheme="majorBidi" w:cstheme="majorBidi"/>
          <w:b/>
          <w:bCs/>
          <w:color w:val="000000" w:themeColor="text1"/>
          <w:sz w:val="40"/>
          <w:szCs w:val="40"/>
        </w:rPr>
        <w:t>D</w:t>
      </w:r>
      <w:r w:rsidRPr="00F33B59">
        <w:rPr>
          <w:rFonts w:asciiTheme="majorBidi" w:hAnsiTheme="majorBidi" w:cstheme="majorBidi"/>
          <w:color w:val="000000" w:themeColor="text1"/>
          <w:sz w:val="40"/>
          <w:szCs w:val="40"/>
        </w:rPr>
        <w:t xml:space="preserve">aniel R., </w:t>
      </w:r>
      <w:r w:rsidRPr="00F33B59">
        <w:rPr>
          <w:rStyle w:val="uppercase"/>
          <w:rFonts w:asciiTheme="majorBidi" w:hAnsiTheme="majorBidi" w:cstheme="majorBidi"/>
          <w:color w:val="000000" w:themeColor="text1"/>
          <w:sz w:val="40"/>
          <w:szCs w:val="40"/>
        </w:rPr>
        <w:t>Holeindre</w:t>
      </w:r>
      <w:r w:rsidRPr="00F33B59">
        <w:rPr>
          <w:rFonts w:asciiTheme="majorBidi" w:hAnsiTheme="majorBidi" w:cstheme="majorBidi"/>
          <w:color w:val="000000" w:themeColor="text1"/>
          <w:sz w:val="40"/>
          <w:szCs w:val="40"/>
        </w:rPr>
        <w:t xml:space="preserve"> Jean-Vincent, « La guerre juste au prisme de la théorie politique », </w:t>
      </w:r>
      <w:r w:rsidRPr="00F33B59">
        <w:rPr>
          <w:rStyle w:val="Emphasis"/>
          <w:rFonts w:asciiTheme="majorBidi" w:hAnsiTheme="majorBidi" w:cstheme="majorBidi"/>
          <w:b/>
          <w:bCs/>
          <w:color w:val="000000" w:themeColor="text1"/>
          <w:sz w:val="40"/>
          <w:szCs w:val="40"/>
          <w:u w:val="single"/>
        </w:rPr>
        <w:t>Raisons politiques</w:t>
      </w:r>
      <w:r w:rsidRPr="00F33B59">
        <w:rPr>
          <w:rFonts w:asciiTheme="majorBidi" w:hAnsiTheme="majorBidi" w:cstheme="majorBidi"/>
          <w:color w:val="000000" w:themeColor="text1"/>
          <w:sz w:val="40"/>
          <w:szCs w:val="40"/>
        </w:rPr>
        <w:t xml:space="preserve"> 1/2012 (n° 45)</w:t>
      </w:r>
      <w:r>
        <w:rPr>
          <w:rFonts w:asciiTheme="majorBidi" w:hAnsiTheme="majorBidi" w:cstheme="majorBidi"/>
          <w:color w:val="000000" w:themeColor="text1"/>
          <w:sz w:val="40"/>
          <w:szCs w:val="40"/>
        </w:rPr>
        <w:t>.</w:t>
      </w:r>
    </w:p>
    <w:p w:rsidR="00BF422B" w:rsidRDefault="00BF422B" w:rsidP="00BF422B">
      <w:pPr>
        <w:pStyle w:val="FootnoteText"/>
        <w:jc w:val="both"/>
        <w:rPr>
          <w:rFonts w:asciiTheme="majorBidi" w:hAnsiTheme="majorBidi" w:cstheme="majorBidi"/>
          <w:color w:val="000000" w:themeColor="text1"/>
          <w:sz w:val="40"/>
          <w:szCs w:val="40"/>
          <w:rtl/>
        </w:rPr>
      </w:pPr>
    </w:p>
    <w:p w:rsidR="00BF422B" w:rsidRPr="00F33B59"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hint="cs"/>
          <w:b/>
          <w:bCs/>
          <w:color w:val="000000" w:themeColor="text1"/>
          <w:sz w:val="40"/>
          <w:szCs w:val="40"/>
          <w:rtl/>
          <w:lang w:eastAsia="fr-FR"/>
        </w:rPr>
        <w:t>-23</w:t>
      </w:r>
      <w:r w:rsidRPr="00BF422B">
        <w:rPr>
          <w:rFonts w:asciiTheme="majorBidi" w:eastAsia="Times New Roman" w:hAnsiTheme="majorBidi" w:cstheme="majorBidi"/>
          <w:b/>
          <w:bCs/>
          <w:color w:val="000000" w:themeColor="text1"/>
          <w:sz w:val="40"/>
          <w:szCs w:val="40"/>
          <w:lang w:eastAsia="fr-FR"/>
        </w:rPr>
        <w:t>C</w:t>
      </w:r>
      <w:r w:rsidRPr="00F33B59">
        <w:rPr>
          <w:rFonts w:asciiTheme="majorBidi" w:eastAsia="Times New Roman" w:hAnsiTheme="majorBidi" w:cstheme="majorBidi"/>
          <w:color w:val="000000" w:themeColor="text1"/>
          <w:sz w:val="40"/>
          <w:szCs w:val="40"/>
          <w:lang w:eastAsia="fr-FR"/>
        </w:rPr>
        <w:t xml:space="preserve">harles </w:t>
      </w:r>
      <w:r w:rsidRPr="00BF422B">
        <w:rPr>
          <w:rFonts w:asciiTheme="majorBidi" w:eastAsia="Times New Roman" w:hAnsiTheme="majorBidi" w:cstheme="majorBidi"/>
          <w:b/>
          <w:bCs/>
          <w:color w:val="000000" w:themeColor="text1"/>
          <w:sz w:val="40"/>
          <w:szCs w:val="40"/>
          <w:lang w:eastAsia="fr-FR"/>
        </w:rPr>
        <w:t>B</w:t>
      </w:r>
      <w:r w:rsidRPr="00F33B59">
        <w:rPr>
          <w:rFonts w:asciiTheme="majorBidi" w:eastAsia="Times New Roman" w:hAnsiTheme="majorBidi" w:cstheme="majorBidi"/>
          <w:color w:val="000000" w:themeColor="text1"/>
          <w:sz w:val="40"/>
          <w:szCs w:val="40"/>
          <w:lang w:eastAsia="fr-FR"/>
        </w:rPr>
        <w:t>enjamin :</w:t>
      </w:r>
      <w:r w:rsidRPr="00F33B59">
        <w:rPr>
          <w:rFonts w:asciiTheme="majorBidi" w:eastAsia="Times New Roman" w:hAnsiTheme="majorBidi" w:cstheme="majorBidi"/>
          <w:b/>
          <w:bCs/>
          <w:color w:val="000000" w:themeColor="text1"/>
          <w:sz w:val="40"/>
          <w:szCs w:val="40"/>
          <w:u w:val="single"/>
          <w:lang w:eastAsia="fr-FR"/>
        </w:rPr>
        <w:t xml:space="preserve">La théorie de la guerre juste face au terrorisme et à la lutte antiterroriste </w:t>
      </w:r>
      <w:r w:rsidRPr="00F33B59">
        <w:rPr>
          <w:rFonts w:asciiTheme="majorBidi" w:eastAsia="Times New Roman" w:hAnsiTheme="majorBidi" w:cstheme="majorBidi"/>
          <w:color w:val="000000" w:themeColor="text1"/>
          <w:sz w:val="40"/>
          <w:szCs w:val="40"/>
          <w:lang w:eastAsia="fr-FR"/>
        </w:rPr>
        <w:t>.Centre d’études des politiques étrangères et de sécurité Université du Québec à Montréal / Concordia University Série Mémoires 6 Décembre 2007.</w:t>
      </w:r>
    </w:p>
    <w:p w:rsidR="00BF422B" w:rsidRDefault="00BF422B" w:rsidP="00BF422B">
      <w:pPr>
        <w:tabs>
          <w:tab w:val="left" w:pos="5802"/>
        </w:tabs>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-24</w:t>
      </w:r>
      <w:r w:rsidRPr="00BF422B">
        <w:rPr>
          <w:rFonts w:asciiTheme="majorBidi" w:hAnsiTheme="majorBidi" w:cstheme="majorBidi"/>
          <w:b/>
          <w:bCs/>
          <w:color w:val="000000" w:themeColor="text1"/>
          <w:sz w:val="40"/>
          <w:szCs w:val="40"/>
        </w:rPr>
        <w:t>C</w:t>
      </w:r>
      <w:r w:rsidRPr="00F33B59">
        <w:rPr>
          <w:rFonts w:asciiTheme="majorBidi" w:hAnsiTheme="majorBidi" w:cstheme="majorBidi"/>
          <w:color w:val="000000" w:themeColor="text1"/>
          <w:sz w:val="40"/>
          <w:szCs w:val="40"/>
        </w:rPr>
        <w:t xml:space="preserve">homsky, Noam, </w:t>
      </w:r>
      <w:r w:rsidRPr="00F33B59">
        <w:rPr>
          <w:rStyle w:val="Emphasis"/>
          <w:rFonts w:asciiTheme="majorBidi" w:hAnsiTheme="majorBidi" w:cstheme="majorBidi"/>
          <w:b/>
          <w:bCs/>
          <w:color w:val="000000" w:themeColor="text1"/>
          <w:sz w:val="40"/>
          <w:szCs w:val="40"/>
        </w:rPr>
        <w:t>Le Grand Soir Info</w:t>
      </w:r>
      <w:r w:rsidRPr="00F33B59">
        <w:rPr>
          <w:rStyle w:val="Emphasis"/>
          <w:rFonts w:asciiTheme="majorBidi" w:hAnsiTheme="majorBidi" w:cstheme="majorBidi"/>
          <w:color w:val="000000" w:themeColor="text1"/>
          <w:sz w:val="40"/>
          <w:szCs w:val="40"/>
        </w:rPr>
        <w:t>,</w:t>
      </w:r>
      <w:r w:rsidRPr="00F33B59">
        <w:rPr>
          <w:rFonts w:asciiTheme="majorBidi" w:hAnsiTheme="majorBidi" w:cstheme="majorBidi"/>
          <w:color w:val="000000" w:themeColor="text1"/>
          <w:sz w:val="40"/>
          <w:szCs w:val="40"/>
        </w:rPr>
        <w:t xml:space="preserve"> « L’Irak n’est qu’un test », 6 avril 2003.</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-25</w:t>
      </w:r>
      <w:r w:rsidRPr="00BF422B">
        <w:rPr>
          <w:rFonts w:asciiTheme="majorBidi" w:hAnsiTheme="majorBidi" w:cstheme="majorBidi"/>
          <w:b/>
          <w:bCs/>
          <w:color w:val="000000" w:themeColor="text1"/>
          <w:sz w:val="40"/>
          <w:szCs w:val="40"/>
        </w:rPr>
        <w:t>C</w:t>
      </w:r>
      <w:r w:rsidRPr="00F33B59">
        <w:rPr>
          <w:rFonts w:asciiTheme="majorBidi" w:hAnsiTheme="majorBidi" w:cstheme="majorBidi"/>
          <w:color w:val="000000" w:themeColor="text1"/>
          <w:sz w:val="40"/>
          <w:szCs w:val="40"/>
        </w:rPr>
        <w:t xml:space="preserve">hristian </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ELLON, « Que dire de la "guerre juste" aujourd'hui ?», </w:t>
      </w:r>
      <w:r w:rsidRPr="00F33B59">
        <w:rPr>
          <w:rStyle w:val="Emphasis"/>
          <w:rFonts w:asciiTheme="majorBidi" w:hAnsiTheme="majorBidi" w:cstheme="majorBidi"/>
          <w:b/>
          <w:bCs/>
          <w:i w:val="0"/>
          <w:iCs w:val="0"/>
          <w:color w:val="000000" w:themeColor="text1"/>
          <w:sz w:val="40"/>
          <w:szCs w:val="40"/>
          <w:u w:val="single"/>
        </w:rPr>
        <w:t>Actualiser la morale</w:t>
      </w:r>
      <w:r w:rsidRPr="00F33B59">
        <w:rPr>
          <w:rFonts w:asciiTheme="majorBidi" w:hAnsiTheme="majorBidi" w:cstheme="majorBidi"/>
          <w:color w:val="000000" w:themeColor="text1"/>
          <w:sz w:val="40"/>
          <w:szCs w:val="40"/>
        </w:rPr>
        <w:t>, Cerf, Paris, 1992</w:t>
      </w:r>
      <w:r>
        <w:rPr>
          <w:rFonts w:asciiTheme="majorBidi" w:hAnsiTheme="majorBidi" w:cstheme="majorBidi"/>
          <w:color w:val="000000" w:themeColor="text1"/>
          <w:sz w:val="40"/>
          <w:szCs w:val="40"/>
        </w:rPr>
        <w:t>.</w:t>
      </w:r>
      <w:r w:rsidRPr="00F33B59">
        <w:rPr>
          <w:rFonts w:asciiTheme="majorBidi" w:hAnsiTheme="majorBidi" w:cstheme="majorBidi"/>
          <w:color w:val="000000" w:themeColor="text1"/>
          <w:sz w:val="40"/>
          <w:szCs w:val="40"/>
        </w:rPr>
        <w:t xml:space="preserve"> </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-26</w:t>
      </w:r>
      <w:r w:rsidRPr="00BF422B">
        <w:rPr>
          <w:rFonts w:asciiTheme="majorBidi" w:hAnsiTheme="majorBidi" w:cstheme="majorBidi"/>
          <w:b/>
          <w:bCs/>
          <w:color w:val="000000" w:themeColor="text1"/>
          <w:sz w:val="40"/>
          <w:szCs w:val="40"/>
        </w:rPr>
        <w:t>C</w:t>
      </w:r>
      <w:r w:rsidRPr="00F33B59">
        <w:rPr>
          <w:rFonts w:asciiTheme="majorBidi" w:hAnsiTheme="majorBidi" w:cstheme="majorBidi"/>
          <w:color w:val="000000" w:themeColor="text1"/>
          <w:sz w:val="40"/>
          <w:szCs w:val="40"/>
        </w:rPr>
        <w:t xml:space="preserve">hristian </w:t>
      </w:r>
      <w:r w:rsidRPr="00BF422B">
        <w:rPr>
          <w:rFonts w:asciiTheme="majorBidi" w:hAnsiTheme="majorBidi" w:cstheme="majorBidi"/>
          <w:b/>
          <w:bCs/>
          <w:color w:val="000000" w:themeColor="text1"/>
          <w:sz w:val="40"/>
          <w:szCs w:val="40"/>
        </w:rPr>
        <w:t>N</w:t>
      </w:r>
      <w:r w:rsidRPr="00F33B59">
        <w:rPr>
          <w:rFonts w:asciiTheme="majorBidi" w:hAnsiTheme="majorBidi" w:cstheme="majorBidi"/>
          <w:color w:val="000000" w:themeColor="text1"/>
          <w:sz w:val="40"/>
          <w:szCs w:val="40"/>
        </w:rPr>
        <w:t xml:space="preserve">adeau et Julie Saada, </w:t>
      </w:r>
      <w:r w:rsidRPr="00F33B59">
        <w:rPr>
          <w:rStyle w:val="Emphasis"/>
          <w:rFonts w:asciiTheme="majorBidi" w:hAnsiTheme="majorBidi" w:cstheme="majorBidi"/>
          <w:b/>
          <w:bCs/>
          <w:color w:val="000000" w:themeColor="text1"/>
          <w:sz w:val="40"/>
          <w:szCs w:val="40"/>
          <w:u w:val="single"/>
        </w:rPr>
        <w:t>Guerre juste, guerre injuste.</w:t>
      </w:r>
      <w:r w:rsidRPr="00F33B59">
        <w:rPr>
          <w:rStyle w:val="Emphasis"/>
          <w:rFonts w:asciiTheme="majorBidi" w:hAnsiTheme="majorBidi" w:cstheme="majorBidi"/>
          <w:color w:val="000000" w:themeColor="text1"/>
          <w:sz w:val="40"/>
          <w:szCs w:val="40"/>
        </w:rPr>
        <w:t xml:space="preserve"> </w:t>
      </w:r>
      <w:r w:rsidRPr="00F33B59">
        <w:rPr>
          <w:rStyle w:val="Emphasis"/>
          <w:rFonts w:asciiTheme="majorBidi" w:hAnsiTheme="majorBidi" w:cstheme="majorBidi"/>
          <w:b/>
          <w:bCs/>
          <w:color w:val="000000" w:themeColor="text1"/>
          <w:sz w:val="40"/>
          <w:szCs w:val="40"/>
          <w:u w:val="single"/>
        </w:rPr>
        <w:t>Histoire, théories et critiques</w:t>
      </w:r>
      <w:r w:rsidRPr="00F33B59">
        <w:rPr>
          <w:rFonts w:asciiTheme="majorBidi" w:hAnsiTheme="majorBidi" w:cstheme="majorBidi"/>
          <w:color w:val="000000" w:themeColor="text1"/>
          <w:sz w:val="40"/>
          <w:szCs w:val="40"/>
        </w:rPr>
        <w:t>, Paris, PUF, 2009</w:t>
      </w:r>
      <w:r>
        <w:rPr>
          <w:rFonts w:asciiTheme="majorBidi" w:hAnsiTheme="majorBidi" w:cstheme="majorBidi"/>
          <w:color w:val="000000" w:themeColor="text1"/>
          <w:sz w:val="40"/>
          <w:szCs w:val="40"/>
        </w:rPr>
        <w:t>.</w:t>
      </w:r>
    </w:p>
    <w:p w:rsidR="00BF422B" w:rsidRDefault="00BF422B" w:rsidP="00161E51">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hint="cs"/>
          <w:b/>
          <w:bCs/>
          <w:color w:val="000000" w:themeColor="text1"/>
          <w:sz w:val="40"/>
          <w:szCs w:val="40"/>
          <w:rtl/>
          <w:lang w:eastAsia="fr-FR"/>
        </w:rPr>
        <w:t>-27</w:t>
      </w:r>
      <w:r w:rsidRPr="00BF422B">
        <w:rPr>
          <w:rFonts w:asciiTheme="majorBidi" w:eastAsia="Times New Roman" w:hAnsiTheme="majorBidi" w:cstheme="majorBidi"/>
          <w:b/>
          <w:bCs/>
          <w:color w:val="000000" w:themeColor="text1"/>
          <w:sz w:val="40"/>
          <w:szCs w:val="40"/>
          <w:lang w:eastAsia="fr-FR"/>
        </w:rPr>
        <w:t>C</w:t>
      </w:r>
      <w:r w:rsidR="00161E51">
        <w:rPr>
          <w:rFonts w:asciiTheme="majorBidi" w:eastAsia="Times New Roman" w:hAnsiTheme="majorBidi" w:cstheme="majorBidi"/>
          <w:color w:val="000000" w:themeColor="text1"/>
          <w:sz w:val="40"/>
          <w:szCs w:val="40"/>
          <w:lang w:eastAsia="fr-FR"/>
        </w:rPr>
        <w:t>ung</w:t>
      </w:r>
      <w:r w:rsidRPr="00F33B59">
        <w:rPr>
          <w:rFonts w:asciiTheme="majorBidi" w:eastAsia="Times New Roman" w:hAnsiTheme="majorBidi" w:cstheme="majorBidi"/>
          <w:color w:val="000000" w:themeColor="text1"/>
          <w:sz w:val="40"/>
          <w:szCs w:val="40"/>
          <w:lang w:eastAsia="fr-FR"/>
        </w:rPr>
        <w:t>,Ryoa.</w:t>
      </w:r>
      <w:r w:rsidRPr="00161E51">
        <w:rPr>
          <w:rFonts w:asciiTheme="majorBidi" w:eastAsia="Times New Roman" w:hAnsiTheme="majorBidi" w:cstheme="majorBidi"/>
          <w:b/>
          <w:bCs/>
          <w:color w:val="000000" w:themeColor="text1"/>
          <w:sz w:val="40"/>
          <w:szCs w:val="40"/>
          <w:u w:val="single"/>
          <w:lang w:eastAsia="fr-FR"/>
        </w:rPr>
        <w:t>Kant et la notion de guerre juste</w:t>
      </w:r>
      <w:r w:rsidRPr="00F33B59">
        <w:rPr>
          <w:rFonts w:asciiTheme="majorBidi" w:eastAsia="Times New Roman" w:hAnsiTheme="majorBidi" w:cstheme="majorBidi"/>
          <w:b/>
          <w:bCs/>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Montréal, Université de Montréal, 1996</w:t>
      </w:r>
      <w:r>
        <w:rPr>
          <w:rFonts w:asciiTheme="majorBidi" w:eastAsia="Times New Roman" w:hAnsiTheme="majorBidi" w:cstheme="majorBidi"/>
          <w:color w:val="000000" w:themeColor="text1"/>
          <w:sz w:val="40"/>
          <w:szCs w:val="40"/>
          <w:lang w:eastAsia="fr-FR"/>
        </w:rPr>
        <w:t>.</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hint="cs"/>
          <w:b/>
          <w:bCs/>
          <w:color w:val="000000" w:themeColor="text1"/>
          <w:sz w:val="40"/>
          <w:szCs w:val="40"/>
          <w:rtl/>
          <w:lang w:eastAsia="fr-FR"/>
        </w:rPr>
        <w:t>-28</w:t>
      </w:r>
      <w:r w:rsidRPr="00BF422B">
        <w:rPr>
          <w:rFonts w:asciiTheme="majorBidi" w:eastAsia="Times New Roman" w:hAnsiTheme="majorBidi" w:cstheme="majorBidi"/>
          <w:b/>
          <w:bCs/>
          <w:color w:val="000000" w:themeColor="text1"/>
          <w:sz w:val="40"/>
          <w:szCs w:val="40"/>
          <w:lang w:eastAsia="fr-FR"/>
        </w:rPr>
        <w:t>D</w:t>
      </w:r>
      <w:r w:rsidRPr="00F33B59">
        <w:rPr>
          <w:rFonts w:asciiTheme="majorBidi" w:eastAsia="Times New Roman" w:hAnsiTheme="majorBidi" w:cstheme="majorBidi"/>
          <w:color w:val="000000" w:themeColor="text1"/>
          <w:sz w:val="40"/>
          <w:szCs w:val="40"/>
          <w:lang w:eastAsia="fr-FR"/>
        </w:rPr>
        <w:t xml:space="preserve">ouglas </w:t>
      </w:r>
      <w:r w:rsidRPr="00BF422B">
        <w:rPr>
          <w:rFonts w:asciiTheme="majorBidi" w:eastAsia="Times New Roman" w:hAnsiTheme="majorBidi" w:cstheme="majorBidi"/>
          <w:b/>
          <w:bCs/>
          <w:color w:val="000000" w:themeColor="text1"/>
          <w:sz w:val="40"/>
          <w:szCs w:val="40"/>
          <w:lang w:eastAsia="fr-FR"/>
        </w:rPr>
        <w:t>L</w:t>
      </w:r>
      <w:r w:rsidRPr="00F33B59">
        <w:rPr>
          <w:rFonts w:asciiTheme="majorBidi" w:eastAsia="Times New Roman" w:hAnsiTheme="majorBidi" w:cstheme="majorBidi"/>
          <w:color w:val="000000" w:themeColor="text1"/>
          <w:sz w:val="40"/>
          <w:szCs w:val="40"/>
          <w:lang w:eastAsia="fr-FR"/>
        </w:rPr>
        <w:t xml:space="preserve">ackey, </w:t>
      </w:r>
      <w:r w:rsidRPr="00F33B59">
        <w:rPr>
          <w:rFonts w:asciiTheme="majorBidi" w:eastAsia="Times New Roman" w:hAnsiTheme="majorBidi" w:cstheme="majorBidi"/>
          <w:b/>
          <w:bCs/>
          <w:color w:val="000000" w:themeColor="text1"/>
          <w:sz w:val="40"/>
          <w:szCs w:val="40"/>
          <w:u w:val="single"/>
          <w:lang w:eastAsia="fr-FR"/>
        </w:rPr>
        <w:t>The Ethics of War and Peace</w:t>
      </w:r>
      <w:r w:rsidRPr="00F33B59">
        <w:rPr>
          <w:rFonts w:asciiTheme="majorBidi" w:eastAsia="Times New Roman" w:hAnsiTheme="majorBidi" w:cstheme="majorBidi"/>
          <w:color w:val="000000" w:themeColor="text1"/>
          <w:sz w:val="40"/>
          <w:szCs w:val="40"/>
          <w:lang w:eastAsia="fr-FR"/>
        </w:rPr>
        <w:t>, Englewood cliffs, prentice-Hall, 1989</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Default="00BF422B" w:rsidP="00BF422B">
      <w:pPr>
        <w:pStyle w:val="FootnoteText"/>
        <w:jc w:val="both"/>
        <w:rPr>
          <w:rStyle w:val="ouvrage"/>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-29</w:t>
      </w:r>
      <w:r w:rsidRPr="00BF422B">
        <w:rPr>
          <w:rFonts w:asciiTheme="majorBidi" w:hAnsiTheme="majorBidi" w:cstheme="majorBidi"/>
          <w:b/>
          <w:bCs/>
          <w:color w:val="000000" w:themeColor="text1"/>
          <w:sz w:val="40"/>
          <w:szCs w:val="40"/>
        </w:rPr>
        <w:t>E</w:t>
      </w:r>
      <w:r w:rsidRPr="00F33B59">
        <w:rPr>
          <w:rFonts w:asciiTheme="majorBidi" w:hAnsiTheme="majorBidi" w:cstheme="majorBidi"/>
          <w:color w:val="000000" w:themeColor="text1"/>
          <w:sz w:val="40"/>
          <w:szCs w:val="40"/>
        </w:rPr>
        <w:t xml:space="preserve">mer de </w:t>
      </w:r>
      <w:r w:rsidRPr="00BF422B">
        <w:rPr>
          <w:rFonts w:asciiTheme="majorBidi" w:hAnsiTheme="majorBidi" w:cstheme="majorBidi"/>
          <w:b/>
          <w:bCs/>
          <w:color w:val="000000" w:themeColor="text1"/>
          <w:sz w:val="40"/>
          <w:szCs w:val="40"/>
        </w:rPr>
        <w:t>V</w:t>
      </w:r>
      <w:r w:rsidRPr="00F33B59">
        <w:rPr>
          <w:rFonts w:asciiTheme="majorBidi" w:hAnsiTheme="majorBidi" w:cstheme="majorBidi"/>
          <w:color w:val="000000" w:themeColor="text1"/>
          <w:sz w:val="40"/>
          <w:szCs w:val="40"/>
        </w:rPr>
        <w:t>attel</w:t>
      </w:r>
      <w:r w:rsidRPr="00F33B59">
        <w:rPr>
          <w:rStyle w:val="HTMLCite"/>
          <w:rFonts w:asciiTheme="majorBidi" w:hAnsiTheme="majorBidi" w:cstheme="majorBidi"/>
          <w:b/>
          <w:bCs/>
          <w:i w:val="0"/>
          <w:iCs w:val="0"/>
          <w:color w:val="000000" w:themeColor="text1"/>
          <w:sz w:val="40"/>
          <w:szCs w:val="40"/>
          <w:u w:val="single"/>
        </w:rPr>
        <w:t xml:space="preserve"> </w:t>
      </w:r>
      <w:r w:rsidRPr="00F33B59">
        <w:rPr>
          <w:rStyle w:val="HTMLCite"/>
          <w:rFonts w:asciiTheme="majorBidi" w:hAnsiTheme="majorBidi" w:cstheme="majorBidi"/>
          <w:b/>
          <w:bCs/>
          <w:i w:val="0"/>
          <w:iCs w:val="0"/>
          <w:color w:val="000000" w:themeColor="text1"/>
          <w:sz w:val="40"/>
          <w:szCs w:val="40"/>
          <w:u w:val="single"/>
          <w:rtl/>
        </w:rPr>
        <w:t>:</w:t>
      </w:r>
      <w:r w:rsidRPr="00F33B59">
        <w:rPr>
          <w:rStyle w:val="HTMLCite"/>
          <w:rFonts w:asciiTheme="majorBidi" w:hAnsiTheme="majorBidi" w:cstheme="majorBidi"/>
          <w:b/>
          <w:bCs/>
          <w:i w:val="0"/>
          <w:iCs w:val="0"/>
          <w:color w:val="000000" w:themeColor="text1"/>
          <w:sz w:val="40"/>
          <w:szCs w:val="40"/>
          <w:u w:val="single"/>
        </w:rPr>
        <w:t>Le Droit des gens : Principes de la loi naturelle, appliqués à la conduite et aux affaires des Nations et des Souverain</w:t>
      </w:r>
      <w:r w:rsidRPr="00F33B59">
        <w:rPr>
          <w:rStyle w:val="HTMLCite"/>
          <w:rFonts w:asciiTheme="majorBidi" w:hAnsiTheme="majorBidi" w:cstheme="majorBidi"/>
          <w:color w:val="000000" w:themeColor="text1"/>
          <w:sz w:val="40"/>
          <w:szCs w:val="40"/>
        </w:rPr>
        <w:t>s</w:t>
      </w:r>
      <w:r w:rsidRPr="00F33B59">
        <w:rPr>
          <w:rStyle w:val="ouvrage"/>
          <w:rFonts w:asciiTheme="majorBidi" w:hAnsiTheme="majorBidi" w:cstheme="majorBidi"/>
          <w:color w:val="000000" w:themeColor="text1"/>
          <w:sz w:val="40"/>
          <w:szCs w:val="40"/>
        </w:rPr>
        <w:t>, vol. 1, Londres [Neuchâtel], 1758</w:t>
      </w:r>
      <w:r>
        <w:rPr>
          <w:rStyle w:val="ouvrage"/>
          <w:rFonts w:asciiTheme="majorBidi" w:hAnsiTheme="majorBidi" w:cstheme="majorBidi"/>
          <w:color w:val="000000" w:themeColor="text1"/>
          <w:sz w:val="40"/>
          <w:szCs w:val="40"/>
        </w:rPr>
        <w:t>.</w:t>
      </w:r>
    </w:p>
    <w:p w:rsidR="00BF422B" w:rsidRDefault="00BF422B" w:rsidP="00BF422B">
      <w:pPr>
        <w:pStyle w:val="FootnoteText"/>
        <w:jc w:val="both"/>
        <w:rPr>
          <w:rStyle w:val="reference-text"/>
          <w:rFonts w:asciiTheme="majorBidi" w:hAnsiTheme="majorBidi" w:cstheme="majorBidi"/>
          <w:color w:val="000000" w:themeColor="text1"/>
          <w:sz w:val="40"/>
          <w:szCs w:val="40"/>
          <w:rtl/>
        </w:rPr>
      </w:pPr>
      <w:r w:rsidRPr="00BF422B">
        <w:rPr>
          <w:rFonts w:asciiTheme="majorBidi" w:hAnsiTheme="majorBidi" w:cstheme="majorBidi" w:hint="cs"/>
          <w:b/>
          <w:bCs/>
          <w:color w:val="000000" w:themeColor="text1"/>
          <w:sz w:val="40"/>
          <w:szCs w:val="40"/>
          <w:rtl/>
        </w:rPr>
        <w:t>-</w:t>
      </w:r>
      <w:r>
        <w:rPr>
          <w:rFonts w:asciiTheme="majorBidi" w:hAnsiTheme="majorBidi" w:cstheme="majorBidi" w:hint="cs"/>
          <w:b/>
          <w:bCs/>
          <w:color w:val="000000" w:themeColor="text1"/>
          <w:sz w:val="40"/>
          <w:szCs w:val="40"/>
          <w:rtl/>
        </w:rPr>
        <w:t>30</w:t>
      </w:r>
      <w:hyperlink r:id="rId23" w:tooltip="Emmanuel Kant" w:history="1">
        <w:r w:rsidRPr="00BF422B">
          <w:rPr>
            <w:rStyle w:val="Hyperlink"/>
            <w:rFonts w:asciiTheme="majorBidi" w:hAnsiTheme="majorBidi" w:cstheme="majorBidi"/>
            <w:b/>
            <w:bCs/>
            <w:color w:val="000000" w:themeColor="text1"/>
            <w:sz w:val="40"/>
            <w:szCs w:val="40"/>
            <w:u w:val="none"/>
          </w:rPr>
          <w:t>E</w:t>
        </w:r>
        <w:r w:rsidRPr="00F33B59">
          <w:rPr>
            <w:rStyle w:val="Hyperlink"/>
            <w:rFonts w:asciiTheme="majorBidi" w:hAnsiTheme="majorBidi" w:cstheme="majorBidi"/>
            <w:color w:val="000000" w:themeColor="text1"/>
            <w:sz w:val="40"/>
            <w:szCs w:val="40"/>
            <w:u w:val="none"/>
          </w:rPr>
          <w:t xml:space="preserve">mmanuel </w:t>
        </w:r>
        <w:r w:rsidRPr="00BF422B">
          <w:rPr>
            <w:rStyle w:val="Hyperlink"/>
            <w:rFonts w:asciiTheme="majorBidi" w:hAnsiTheme="majorBidi" w:cstheme="majorBidi"/>
            <w:b/>
            <w:bCs/>
            <w:color w:val="000000" w:themeColor="text1"/>
            <w:sz w:val="40"/>
            <w:szCs w:val="40"/>
            <w:u w:val="none"/>
          </w:rPr>
          <w:t>K</w:t>
        </w:r>
        <w:r w:rsidRPr="00F33B59">
          <w:rPr>
            <w:rStyle w:val="Hyperlink"/>
            <w:rFonts w:asciiTheme="majorBidi" w:hAnsiTheme="majorBidi" w:cstheme="majorBidi"/>
            <w:color w:val="000000" w:themeColor="text1"/>
            <w:sz w:val="40"/>
            <w:szCs w:val="40"/>
            <w:u w:val="none"/>
          </w:rPr>
          <w:t>ant</w:t>
        </w:r>
      </w:hyperlink>
      <w:r w:rsidRPr="00F33B59">
        <w:rPr>
          <w:rStyle w:val="reference-text"/>
          <w:rFonts w:asciiTheme="majorBidi" w:hAnsiTheme="majorBidi" w:cstheme="majorBidi"/>
          <w:b/>
          <w:bCs/>
          <w:color w:val="000000" w:themeColor="text1"/>
          <w:sz w:val="40"/>
          <w:szCs w:val="40"/>
          <w:u w:val="single"/>
        </w:rPr>
        <w:t>, Critique de la raison pratique</w:t>
      </w:r>
      <w:r w:rsidRPr="00F33B59">
        <w:rPr>
          <w:rStyle w:val="reference-text"/>
          <w:rFonts w:asciiTheme="majorBidi" w:hAnsiTheme="majorBidi" w:cstheme="majorBidi"/>
          <w:color w:val="000000" w:themeColor="text1"/>
          <w:sz w:val="40"/>
          <w:szCs w:val="40"/>
        </w:rPr>
        <w:t xml:space="preserve">, théorème </w:t>
      </w:r>
      <w:r w:rsidRPr="00F33B59">
        <w:rPr>
          <w:rStyle w:val="romain"/>
          <w:rFonts w:asciiTheme="majorBidi" w:hAnsiTheme="majorBidi" w:cstheme="majorBidi"/>
          <w:caps/>
          <w:color w:val="000000" w:themeColor="text1"/>
          <w:sz w:val="40"/>
          <w:szCs w:val="40"/>
        </w:rPr>
        <w:t>III</w:t>
      </w:r>
      <w:r w:rsidRPr="00F33B59">
        <w:rPr>
          <w:rStyle w:val="reference-text"/>
          <w:rFonts w:asciiTheme="majorBidi" w:hAnsiTheme="majorBidi" w:cstheme="majorBidi"/>
          <w:color w:val="000000" w:themeColor="text1"/>
          <w:sz w:val="40"/>
          <w:szCs w:val="40"/>
        </w:rPr>
        <w:t>, GF Flammarion, 2003</w:t>
      </w:r>
      <w:r>
        <w:rPr>
          <w:rStyle w:val="reference-text"/>
          <w:rFonts w:asciiTheme="majorBidi" w:hAnsiTheme="majorBidi" w:cstheme="majorBidi"/>
          <w:color w:val="000000" w:themeColor="text1"/>
          <w:sz w:val="40"/>
          <w:szCs w:val="40"/>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-40</w:t>
      </w:r>
      <w:r w:rsidRPr="00BF422B">
        <w:rPr>
          <w:rFonts w:asciiTheme="majorBidi" w:hAnsiTheme="majorBidi" w:cstheme="majorBidi"/>
          <w:b/>
          <w:bCs/>
          <w:color w:val="000000" w:themeColor="text1"/>
          <w:sz w:val="40"/>
          <w:szCs w:val="40"/>
        </w:rPr>
        <w:t>E</w:t>
      </w:r>
      <w:r w:rsidRPr="00F33B59">
        <w:rPr>
          <w:rFonts w:asciiTheme="majorBidi" w:hAnsiTheme="majorBidi" w:cstheme="majorBidi"/>
          <w:color w:val="000000" w:themeColor="text1"/>
          <w:sz w:val="40"/>
          <w:szCs w:val="40"/>
        </w:rPr>
        <w:t xml:space="preserve">mmanuel </w:t>
      </w:r>
      <w:r w:rsidRPr="00BF422B">
        <w:rPr>
          <w:rFonts w:asciiTheme="majorBidi" w:hAnsiTheme="majorBidi" w:cstheme="majorBidi"/>
          <w:b/>
          <w:bCs/>
          <w:color w:val="000000" w:themeColor="text1"/>
          <w:sz w:val="40"/>
          <w:szCs w:val="40"/>
        </w:rPr>
        <w:t>L</w:t>
      </w:r>
      <w:r w:rsidRPr="00F33B59">
        <w:rPr>
          <w:rFonts w:asciiTheme="majorBidi" w:hAnsiTheme="majorBidi" w:cstheme="majorBidi"/>
          <w:color w:val="000000" w:themeColor="text1"/>
          <w:sz w:val="40"/>
          <w:szCs w:val="40"/>
        </w:rPr>
        <w:t xml:space="preserve">evinas, </w:t>
      </w:r>
      <w:r w:rsidRPr="00F33B59">
        <w:rPr>
          <w:rStyle w:val="Emphasis"/>
          <w:rFonts w:asciiTheme="majorBidi" w:hAnsiTheme="majorBidi" w:cstheme="majorBidi"/>
          <w:b/>
          <w:bCs/>
          <w:color w:val="000000" w:themeColor="text1"/>
          <w:sz w:val="40"/>
          <w:szCs w:val="40"/>
          <w:u w:val="single"/>
        </w:rPr>
        <w:t>Totalité et infini. Essai sur l'extériorité</w:t>
      </w:r>
      <w:r w:rsidRPr="00F33B59">
        <w:rPr>
          <w:rFonts w:asciiTheme="majorBidi" w:hAnsiTheme="majorBidi" w:cstheme="majorBidi"/>
          <w:color w:val="000000" w:themeColor="text1"/>
          <w:sz w:val="40"/>
          <w:szCs w:val="40"/>
        </w:rPr>
        <w:t>, Paris, Le Livre de Poche, coll. « Biblio Essais », 2000 [1re éd. 1971]</w:t>
      </w:r>
      <w:r>
        <w:rPr>
          <w:rFonts w:asciiTheme="majorBidi" w:hAnsiTheme="majorBidi" w:cstheme="majorBidi"/>
          <w:color w:val="000000" w:themeColor="text1"/>
          <w:sz w:val="40"/>
          <w:szCs w:val="40"/>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-41</w:t>
      </w:r>
      <w:r w:rsidRPr="00BF422B">
        <w:rPr>
          <w:rFonts w:asciiTheme="majorBidi" w:hAnsiTheme="majorBidi" w:cstheme="majorBidi"/>
          <w:b/>
          <w:bCs/>
          <w:color w:val="000000" w:themeColor="text1"/>
          <w:sz w:val="40"/>
          <w:szCs w:val="40"/>
        </w:rPr>
        <w:t>E</w:t>
      </w:r>
      <w:r w:rsidRPr="00F33B59">
        <w:rPr>
          <w:rFonts w:asciiTheme="majorBidi" w:hAnsiTheme="majorBidi" w:cstheme="majorBidi"/>
          <w:color w:val="000000" w:themeColor="text1"/>
          <w:sz w:val="40"/>
          <w:szCs w:val="40"/>
        </w:rPr>
        <w:t xml:space="preserve">mmanuelle </w:t>
      </w:r>
      <w:r w:rsidRPr="00BF422B">
        <w:rPr>
          <w:rFonts w:asciiTheme="majorBidi" w:hAnsiTheme="majorBidi" w:cstheme="majorBidi"/>
          <w:b/>
          <w:bCs/>
          <w:color w:val="000000" w:themeColor="text1"/>
          <w:sz w:val="40"/>
          <w:szCs w:val="40"/>
        </w:rPr>
        <w:t>J</w:t>
      </w:r>
      <w:r w:rsidRPr="00F33B59">
        <w:rPr>
          <w:rFonts w:asciiTheme="majorBidi" w:hAnsiTheme="majorBidi" w:cstheme="majorBidi"/>
          <w:color w:val="000000" w:themeColor="text1"/>
          <w:sz w:val="40"/>
          <w:szCs w:val="40"/>
        </w:rPr>
        <w:t xml:space="preserve">ouannet, </w:t>
      </w:r>
      <w:r w:rsidRPr="00F33B59">
        <w:rPr>
          <w:rFonts w:asciiTheme="majorBidi" w:hAnsiTheme="majorBidi" w:cstheme="majorBidi"/>
          <w:b/>
          <w:bCs/>
          <w:color w:val="000000" w:themeColor="text1"/>
          <w:sz w:val="40"/>
          <w:szCs w:val="40"/>
          <w:u w:val="single"/>
        </w:rPr>
        <w:t>Emer de Vattel et l'émergence du droit international classique,</w:t>
      </w:r>
      <w:r>
        <w:rPr>
          <w:rFonts w:asciiTheme="majorBidi" w:hAnsiTheme="majorBidi" w:cstheme="majorBidi"/>
          <w:color w:val="000000" w:themeColor="text1"/>
          <w:sz w:val="40"/>
          <w:szCs w:val="40"/>
        </w:rPr>
        <w:t xml:space="preserve"> Pedone, 490 p, 1998.</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-42</w:t>
      </w:r>
      <w:r w:rsidRPr="00BF422B">
        <w:rPr>
          <w:rFonts w:asciiTheme="majorBidi" w:hAnsiTheme="majorBidi" w:cstheme="majorBidi"/>
          <w:b/>
          <w:bCs/>
          <w:color w:val="000000" w:themeColor="text1"/>
          <w:sz w:val="40"/>
          <w:szCs w:val="40"/>
        </w:rPr>
        <w:t>F</w:t>
      </w:r>
      <w:r w:rsidRPr="00F33B59">
        <w:rPr>
          <w:rFonts w:asciiTheme="majorBidi" w:hAnsiTheme="majorBidi" w:cstheme="majorBidi"/>
          <w:color w:val="000000" w:themeColor="text1"/>
          <w:sz w:val="40"/>
          <w:szCs w:val="40"/>
        </w:rPr>
        <w:t>rancisco de Vitoria</w:t>
      </w:r>
      <w:r w:rsidRPr="00F33B59">
        <w:rPr>
          <w:rFonts w:asciiTheme="majorBidi" w:hAnsiTheme="majorBidi" w:cstheme="majorBidi"/>
          <w:i/>
          <w:iCs/>
          <w:color w:val="000000" w:themeColor="text1"/>
          <w:sz w:val="40"/>
          <w:szCs w:val="40"/>
        </w:rPr>
        <w:t xml:space="preserve"> </w:t>
      </w:r>
      <w:r w:rsidRPr="00F33B59">
        <w:rPr>
          <w:rFonts w:asciiTheme="majorBidi" w:hAnsiTheme="majorBidi" w:cstheme="majorBidi"/>
          <w:i/>
          <w:iCs/>
          <w:color w:val="000000" w:themeColor="text1"/>
          <w:sz w:val="40"/>
          <w:szCs w:val="40"/>
          <w:rtl/>
        </w:rPr>
        <w:t>:</w:t>
      </w:r>
      <w:r w:rsidRPr="00F33B59">
        <w:rPr>
          <w:rFonts w:asciiTheme="majorBidi" w:hAnsiTheme="majorBidi" w:cstheme="majorBidi"/>
          <w:b/>
          <w:bCs/>
          <w:color w:val="000000" w:themeColor="text1"/>
          <w:sz w:val="40"/>
          <w:szCs w:val="40"/>
          <w:u w:val="single"/>
        </w:rPr>
        <w:t>De Jure belli Hispanorum in barbaros</w:t>
      </w:r>
      <w:r w:rsidRPr="00F33B59">
        <w:rPr>
          <w:rFonts w:asciiTheme="majorBidi" w:hAnsiTheme="majorBidi" w:cstheme="majorBidi"/>
          <w:color w:val="000000" w:themeColor="text1"/>
          <w:sz w:val="40"/>
          <w:szCs w:val="40"/>
        </w:rPr>
        <w:t>, 1532</w:t>
      </w:r>
      <w:r w:rsidRPr="00F33B59">
        <w:rPr>
          <w:rFonts w:asciiTheme="majorBidi" w:hAnsiTheme="majorBidi" w:cstheme="majorBidi"/>
          <w:color w:val="000000" w:themeColor="text1"/>
          <w:sz w:val="40"/>
          <w:szCs w:val="40"/>
          <w:rtl/>
        </w:rPr>
        <w:t>.</w:t>
      </w:r>
    </w:p>
    <w:p w:rsidR="00BF422B" w:rsidRPr="00BF422B" w:rsidRDefault="00BF422B" w:rsidP="00BF422B">
      <w:pPr>
        <w:pStyle w:val="Heading1"/>
        <w:jc w:val="both"/>
        <w:rPr>
          <w:rFonts w:asciiTheme="majorBidi" w:hAnsiTheme="majorBidi"/>
          <w:b w:val="0"/>
          <w:bCs w:val="0"/>
          <w:color w:val="000000" w:themeColor="text1"/>
          <w:sz w:val="40"/>
          <w:szCs w:val="40"/>
        </w:rPr>
      </w:pPr>
      <w:r>
        <w:rPr>
          <w:rFonts w:asciiTheme="majorBidi" w:hAnsiTheme="majorBidi" w:hint="cs"/>
          <w:color w:val="000000" w:themeColor="text1"/>
          <w:sz w:val="40"/>
          <w:szCs w:val="40"/>
          <w:rtl/>
        </w:rPr>
        <w:t>-43</w:t>
      </w:r>
      <w:r w:rsidRPr="00BF422B">
        <w:rPr>
          <w:rFonts w:asciiTheme="majorBidi" w:hAnsiTheme="majorBidi"/>
          <w:color w:val="000000" w:themeColor="text1"/>
          <w:sz w:val="40"/>
          <w:szCs w:val="40"/>
        </w:rPr>
        <w:t>F</w:t>
      </w:r>
      <w:r w:rsidRPr="00F33B59">
        <w:rPr>
          <w:rFonts w:asciiTheme="majorBidi" w:hAnsiTheme="majorBidi"/>
          <w:b w:val="0"/>
          <w:bCs w:val="0"/>
          <w:color w:val="000000" w:themeColor="text1"/>
          <w:sz w:val="40"/>
          <w:szCs w:val="40"/>
        </w:rPr>
        <w:t xml:space="preserve">rank </w:t>
      </w:r>
      <w:r>
        <w:rPr>
          <w:rFonts w:asciiTheme="majorBidi" w:hAnsiTheme="majorBidi" w:hint="cs"/>
          <w:b w:val="0"/>
          <w:bCs w:val="0"/>
          <w:color w:val="000000" w:themeColor="text1"/>
          <w:sz w:val="40"/>
          <w:szCs w:val="40"/>
          <w:rtl/>
        </w:rPr>
        <w:t xml:space="preserve"> </w:t>
      </w:r>
      <w:r w:rsidRPr="00BF422B">
        <w:rPr>
          <w:rFonts w:asciiTheme="majorBidi" w:hAnsiTheme="majorBidi"/>
          <w:color w:val="000000" w:themeColor="text1"/>
          <w:sz w:val="40"/>
          <w:szCs w:val="40"/>
        </w:rPr>
        <w:t>B</w:t>
      </w:r>
      <w:r w:rsidRPr="00F33B59">
        <w:rPr>
          <w:rFonts w:asciiTheme="majorBidi" w:hAnsiTheme="majorBidi"/>
          <w:b w:val="0"/>
          <w:bCs w:val="0"/>
          <w:color w:val="000000" w:themeColor="text1"/>
          <w:sz w:val="40"/>
          <w:szCs w:val="40"/>
        </w:rPr>
        <w:t xml:space="preserve">OURGEOIS : (La théorie de la guerre juste : un héritage chrétien ?), </w:t>
      </w:r>
      <w:r>
        <w:rPr>
          <w:rFonts w:asciiTheme="majorBidi" w:hAnsiTheme="majorBidi"/>
          <w:color w:val="000000" w:themeColor="text1"/>
          <w:sz w:val="36"/>
          <w:szCs w:val="36"/>
          <w:u w:val="single"/>
        </w:rPr>
        <w:t>ETUDES</w:t>
      </w:r>
      <w:r>
        <w:rPr>
          <w:rFonts w:asciiTheme="majorBidi" w:hAnsiTheme="majorBidi" w:hint="cs"/>
          <w:color w:val="000000" w:themeColor="text1"/>
          <w:sz w:val="36"/>
          <w:szCs w:val="36"/>
          <w:u w:val="single"/>
          <w:rtl/>
        </w:rPr>
        <w:t xml:space="preserve"> </w:t>
      </w:r>
      <w:r w:rsidRPr="00BF422B">
        <w:rPr>
          <w:rFonts w:asciiTheme="majorBidi" w:hAnsiTheme="majorBidi"/>
          <w:color w:val="000000" w:themeColor="text1"/>
          <w:sz w:val="36"/>
          <w:szCs w:val="36"/>
          <w:u w:val="single"/>
        </w:rPr>
        <w:t>THÉOLOGIQUES &amp; RELIGIEUSES</w:t>
      </w:r>
      <w:r>
        <w:rPr>
          <w:rFonts w:asciiTheme="majorBidi" w:hAnsiTheme="majorBidi" w:hint="cs"/>
          <w:b w:val="0"/>
          <w:bCs w:val="0"/>
          <w:color w:val="000000" w:themeColor="text1"/>
          <w:sz w:val="40"/>
          <w:szCs w:val="40"/>
          <w:rtl/>
        </w:rPr>
        <w:t>.</w:t>
      </w:r>
      <w:r w:rsidRPr="00F33B59">
        <w:rPr>
          <w:rFonts w:asciiTheme="majorBidi" w:hAnsiTheme="majorBidi"/>
          <w:b w:val="0"/>
          <w:bCs w:val="0"/>
          <w:color w:val="000000" w:themeColor="text1"/>
          <w:sz w:val="40"/>
          <w:szCs w:val="40"/>
        </w:rPr>
        <w:t>TOME 81 2006/4.</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-44</w:t>
      </w:r>
      <w:r w:rsidRPr="00BF422B">
        <w:rPr>
          <w:rFonts w:asciiTheme="majorBidi" w:hAnsiTheme="majorBidi" w:cstheme="majorBidi"/>
          <w:b/>
          <w:bCs/>
          <w:color w:val="000000" w:themeColor="text1"/>
          <w:sz w:val="40"/>
          <w:szCs w:val="40"/>
        </w:rPr>
        <w:t>F</w:t>
      </w:r>
      <w:r w:rsidRPr="00F33B59">
        <w:rPr>
          <w:rFonts w:asciiTheme="majorBidi" w:hAnsiTheme="majorBidi" w:cstheme="majorBidi"/>
          <w:color w:val="000000" w:themeColor="text1"/>
          <w:sz w:val="40"/>
          <w:szCs w:val="40"/>
        </w:rPr>
        <w:t xml:space="preserve">riedrich </w:t>
      </w:r>
      <w:r w:rsidRPr="00BF422B">
        <w:rPr>
          <w:rFonts w:asciiTheme="majorBidi" w:hAnsiTheme="majorBidi" w:cstheme="majorBidi"/>
          <w:b/>
          <w:bCs/>
          <w:color w:val="000000" w:themeColor="text1"/>
          <w:sz w:val="40"/>
          <w:szCs w:val="40"/>
        </w:rPr>
        <w:t>W</w:t>
      </w:r>
      <w:r w:rsidRPr="00F33B59">
        <w:rPr>
          <w:rFonts w:asciiTheme="majorBidi" w:hAnsiTheme="majorBidi" w:cstheme="majorBidi"/>
          <w:color w:val="000000" w:themeColor="text1"/>
          <w:sz w:val="40"/>
          <w:szCs w:val="40"/>
        </w:rPr>
        <w:t xml:space="preserve">ilhelm </w:t>
      </w:r>
      <w:r w:rsidRPr="00BF422B">
        <w:rPr>
          <w:rFonts w:asciiTheme="majorBidi" w:hAnsiTheme="majorBidi" w:cstheme="majorBidi"/>
          <w:b/>
          <w:bCs/>
          <w:color w:val="000000" w:themeColor="text1"/>
          <w:sz w:val="40"/>
          <w:szCs w:val="40"/>
        </w:rPr>
        <w:t>N</w:t>
      </w:r>
      <w:r w:rsidRPr="00F33B59">
        <w:rPr>
          <w:rFonts w:asciiTheme="majorBidi" w:hAnsiTheme="majorBidi" w:cstheme="majorBidi"/>
          <w:color w:val="000000" w:themeColor="text1"/>
          <w:sz w:val="40"/>
          <w:szCs w:val="40"/>
        </w:rPr>
        <w:t xml:space="preserve">ietzsche </w:t>
      </w:r>
      <w:r w:rsidRPr="00F33B59">
        <w:rPr>
          <w:rFonts w:asciiTheme="majorBidi" w:hAnsiTheme="majorBidi" w:cstheme="majorBidi"/>
          <w:color w:val="000000" w:themeColor="text1"/>
          <w:sz w:val="40"/>
          <w:szCs w:val="40"/>
          <w:rtl/>
        </w:rPr>
        <w:t>:</w:t>
      </w:r>
      <w:r w:rsidRPr="00F33B59">
        <w:rPr>
          <w:rFonts w:asciiTheme="majorBidi" w:hAnsiTheme="majorBidi" w:cstheme="majorBidi"/>
          <w:b/>
          <w:bCs/>
          <w:color w:val="000000" w:themeColor="text1"/>
          <w:sz w:val="40"/>
          <w:szCs w:val="40"/>
          <w:u w:val="single"/>
        </w:rPr>
        <w:t>Ainsi parla Zarathustra</w:t>
      </w:r>
      <w:r w:rsidRPr="00F33B59">
        <w:rPr>
          <w:rFonts w:asciiTheme="majorBidi" w:hAnsiTheme="majorBidi" w:cstheme="majorBidi"/>
          <w:color w:val="000000" w:themeColor="text1"/>
          <w:sz w:val="40"/>
          <w:szCs w:val="40"/>
        </w:rPr>
        <w:t xml:space="preserve"> (fragments), de W. P. (nom inconnu), in </w:t>
      </w:r>
      <w:r w:rsidRPr="00F33B59">
        <w:rPr>
          <w:rFonts w:asciiTheme="majorBidi" w:hAnsiTheme="majorBidi" w:cstheme="majorBidi"/>
          <w:i/>
          <w:iCs/>
          <w:color w:val="000000" w:themeColor="text1"/>
          <w:sz w:val="40"/>
          <w:szCs w:val="40"/>
        </w:rPr>
        <w:t>La société nouvelle</w:t>
      </w:r>
      <w:r w:rsidRPr="00F33B59">
        <w:rPr>
          <w:rFonts w:asciiTheme="majorBidi" w:hAnsiTheme="majorBidi" w:cstheme="majorBidi"/>
          <w:color w:val="000000" w:themeColor="text1"/>
          <w:sz w:val="40"/>
          <w:szCs w:val="40"/>
        </w:rPr>
        <w:t>, année 8, Paris, Bruxelles, 1892, T. 1</w:t>
      </w:r>
      <w:r>
        <w:rPr>
          <w:rFonts w:asciiTheme="majorBidi" w:hAnsiTheme="majorBidi" w:cstheme="majorBidi"/>
          <w:color w:val="000000" w:themeColor="text1"/>
          <w:sz w:val="40"/>
          <w:szCs w:val="40"/>
        </w:rPr>
        <w:t>.</w:t>
      </w:r>
    </w:p>
    <w:p w:rsidR="00BF422B" w:rsidRDefault="00BF422B" w:rsidP="00B82AB1">
      <w:pPr>
        <w:pStyle w:val="FootnoteText"/>
        <w:jc w:val="both"/>
        <w:rPr>
          <w:rFonts w:asciiTheme="majorBidi" w:hAnsiTheme="majorBidi" w:cstheme="majorBidi"/>
          <w:color w:val="000000" w:themeColor="text1"/>
          <w:sz w:val="40"/>
          <w:szCs w:val="40"/>
          <w:rtl/>
        </w:rPr>
      </w:pPr>
      <w:r>
        <w:rPr>
          <w:rFonts w:asciiTheme="majorBidi" w:hAnsiTheme="majorBidi" w:cstheme="majorBidi" w:hint="cs"/>
          <w:b/>
          <w:bCs/>
          <w:color w:val="000000" w:themeColor="text1"/>
          <w:sz w:val="40"/>
          <w:szCs w:val="40"/>
          <w:rtl/>
        </w:rPr>
        <w:t>-45</w:t>
      </w:r>
      <w:r w:rsidRPr="00BF422B">
        <w:rPr>
          <w:rFonts w:asciiTheme="majorBidi" w:hAnsiTheme="majorBidi" w:cstheme="majorBidi"/>
          <w:b/>
          <w:bCs/>
          <w:color w:val="000000" w:themeColor="text1"/>
          <w:sz w:val="40"/>
          <w:szCs w:val="40"/>
        </w:rPr>
        <w:t>G</w:t>
      </w:r>
      <w:r w:rsidR="00B82AB1">
        <w:rPr>
          <w:rFonts w:asciiTheme="majorBidi" w:hAnsiTheme="majorBidi" w:cstheme="majorBidi"/>
          <w:color w:val="000000" w:themeColor="text1"/>
          <w:sz w:val="40"/>
          <w:szCs w:val="40"/>
        </w:rPr>
        <w:t>ratien</w:t>
      </w:r>
      <w:r w:rsidRPr="00F33B59">
        <w:rPr>
          <w:rFonts w:asciiTheme="majorBidi" w:hAnsiTheme="majorBidi" w:cstheme="majorBidi"/>
          <w:color w:val="000000" w:themeColor="text1"/>
          <w:sz w:val="40"/>
          <w:szCs w:val="40"/>
        </w:rPr>
        <w:t xml:space="preserve">, </w:t>
      </w:r>
      <w:r w:rsidRPr="00F33B59">
        <w:rPr>
          <w:rFonts w:asciiTheme="majorBidi" w:hAnsiTheme="majorBidi" w:cstheme="majorBidi"/>
          <w:i/>
          <w:iCs/>
          <w:color w:val="000000" w:themeColor="text1"/>
          <w:sz w:val="40"/>
          <w:szCs w:val="40"/>
        </w:rPr>
        <w:t>Decretum</w:t>
      </w:r>
      <w:r w:rsidRPr="00F33B59">
        <w:rPr>
          <w:rFonts w:asciiTheme="majorBidi" w:hAnsiTheme="majorBidi" w:cstheme="majorBidi"/>
          <w:color w:val="000000" w:themeColor="text1"/>
          <w:sz w:val="40"/>
          <w:szCs w:val="40"/>
        </w:rPr>
        <w:t xml:space="preserve">, C. 23, II, </w:t>
      </w:r>
      <w:r w:rsidRPr="00F33B59">
        <w:rPr>
          <w:rFonts w:asciiTheme="majorBidi" w:hAnsiTheme="majorBidi" w:cstheme="majorBidi"/>
          <w:i/>
          <w:iCs/>
          <w:color w:val="000000" w:themeColor="text1"/>
          <w:sz w:val="40"/>
          <w:szCs w:val="40"/>
        </w:rPr>
        <w:t>iii</w:t>
      </w:r>
      <w:r w:rsidRPr="00F33B59">
        <w:rPr>
          <w:rFonts w:asciiTheme="majorBidi" w:hAnsiTheme="majorBidi" w:cstheme="majorBidi"/>
          <w:color w:val="000000" w:themeColor="text1"/>
          <w:sz w:val="40"/>
          <w:szCs w:val="40"/>
          <w:rtl/>
        </w:rPr>
        <w:t>.</w:t>
      </w:r>
    </w:p>
    <w:p w:rsidR="00BF422B" w:rsidRPr="00F33B59" w:rsidRDefault="00BF422B" w:rsidP="00BF422B">
      <w:pPr>
        <w:pStyle w:val="FootnoteText"/>
        <w:jc w:val="both"/>
        <w:rPr>
          <w:rFonts w:asciiTheme="majorBidi" w:hAnsiTheme="majorBidi" w:cstheme="majorBidi"/>
          <w:color w:val="000000" w:themeColor="text1"/>
          <w:sz w:val="40"/>
          <w:szCs w:val="40"/>
        </w:rPr>
      </w:pPr>
      <w:r>
        <w:rPr>
          <w:rFonts w:asciiTheme="majorBidi" w:hAnsiTheme="majorBidi" w:cstheme="majorBidi" w:hint="cs"/>
          <w:b/>
          <w:bCs/>
          <w:color w:val="000000" w:themeColor="text1"/>
          <w:sz w:val="40"/>
          <w:szCs w:val="40"/>
          <w:rtl/>
        </w:rPr>
        <w:t>-46</w:t>
      </w:r>
      <w:r w:rsidRPr="00BF422B">
        <w:rPr>
          <w:rFonts w:asciiTheme="majorBidi" w:hAnsiTheme="majorBidi" w:cstheme="majorBidi"/>
          <w:b/>
          <w:bCs/>
          <w:color w:val="000000" w:themeColor="text1"/>
          <w:sz w:val="40"/>
          <w:szCs w:val="40"/>
        </w:rPr>
        <w:t>G</w:t>
      </w:r>
      <w:r w:rsidRPr="00F33B59">
        <w:rPr>
          <w:rFonts w:asciiTheme="majorBidi" w:hAnsiTheme="majorBidi" w:cstheme="majorBidi"/>
          <w:color w:val="000000" w:themeColor="text1"/>
          <w:sz w:val="40"/>
          <w:szCs w:val="40"/>
        </w:rPr>
        <w:t xml:space="preserve">regory </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 </w:t>
      </w:r>
      <w:r w:rsidRPr="00BF422B">
        <w:rPr>
          <w:rFonts w:asciiTheme="majorBidi" w:hAnsiTheme="majorBidi" w:cstheme="majorBidi"/>
          <w:b/>
          <w:bCs/>
          <w:color w:val="000000" w:themeColor="text1"/>
          <w:sz w:val="40"/>
          <w:szCs w:val="40"/>
        </w:rPr>
        <w:t>R</w:t>
      </w:r>
      <w:r w:rsidRPr="00F33B59">
        <w:rPr>
          <w:rFonts w:asciiTheme="majorBidi" w:hAnsiTheme="majorBidi" w:cstheme="majorBidi"/>
          <w:color w:val="000000" w:themeColor="text1"/>
          <w:sz w:val="40"/>
          <w:szCs w:val="40"/>
        </w:rPr>
        <w:t xml:space="preserve">eichberg </w:t>
      </w:r>
      <w:r w:rsidRPr="00F33B59">
        <w:rPr>
          <w:rStyle w:val="Emphasis"/>
          <w:rFonts w:asciiTheme="majorBidi" w:hAnsiTheme="majorBidi" w:cstheme="majorBidi"/>
          <w:color w:val="000000" w:themeColor="text1"/>
          <w:sz w:val="40"/>
          <w:szCs w:val="40"/>
        </w:rPr>
        <w:t>et al.</w:t>
      </w:r>
      <w:r w:rsidRPr="00F33B59">
        <w:rPr>
          <w:rFonts w:asciiTheme="majorBidi" w:hAnsiTheme="majorBidi" w:cstheme="majorBidi"/>
          <w:color w:val="000000" w:themeColor="text1"/>
          <w:sz w:val="40"/>
          <w:szCs w:val="40"/>
        </w:rPr>
        <w:t xml:space="preserve">, </w:t>
      </w:r>
      <w:r w:rsidRPr="00F33B59">
        <w:rPr>
          <w:rStyle w:val="Emphasis"/>
          <w:rFonts w:asciiTheme="majorBidi" w:hAnsiTheme="majorBidi" w:cstheme="majorBidi"/>
          <w:b/>
          <w:bCs/>
          <w:i w:val="0"/>
          <w:iCs w:val="0"/>
          <w:color w:val="000000" w:themeColor="text1"/>
          <w:sz w:val="40"/>
          <w:szCs w:val="40"/>
          <w:u w:val="single"/>
        </w:rPr>
        <w:t>The Ethics of War : Classic and Contemporary Readings</w:t>
      </w:r>
      <w:r w:rsidRPr="00F33B59">
        <w:rPr>
          <w:rFonts w:asciiTheme="majorBidi" w:hAnsiTheme="majorBidi" w:cstheme="majorBidi"/>
          <w:color w:val="000000" w:themeColor="text1"/>
          <w:sz w:val="40"/>
          <w:szCs w:val="40"/>
        </w:rPr>
        <w:t>, Oxford, Blackwell Publishers, 2006.</w:t>
      </w:r>
    </w:p>
    <w:p w:rsidR="00BF422B"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hint="cs"/>
          <w:b/>
          <w:bCs/>
          <w:color w:val="000000" w:themeColor="text1"/>
          <w:sz w:val="40"/>
          <w:szCs w:val="40"/>
          <w:rtl/>
          <w:lang w:eastAsia="fr-FR"/>
        </w:rPr>
        <w:t>-47</w:t>
      </w:r>
      <w:r w:rsidRPr="00BF422B">
        <w:rPr>
          <w:rFonts w:asciiTheme="majorBidi" w:eastAsia="Times New Roman" w:hAnsiTheme="majorBidi" w:cstheme="majorBidi"/>
          <w:b/>
          <w:bCs/>
          <w:color w:val="000000" w:themeColor="text1"/>
          <w:sz w:val="40"/>
          <w:szCs w:val="40"/>
          <w:lang w:eastAsia="fr-FR"/>
        </w:rPr>
        <w:t>G</w:t>
      </w:r>
      <w:r w:rsidRPr="00F33B59">
        <w:rPr>
          <w:rFonts w:asciiTheme="majorBidi" w:eastAsia="Times New Roman" w:hAnsiTheme="majorBidi" w:cstheme="majorBidi"/>
          <w:color w:val="000000" w:themeColor="text1"/>
          <w:sz w:val="40"/>
          <w:szCs w:val="40"/>
          <w:lang w:eastAsia="fr-FR"/>
        </w:rPr>
        <w:t xml:space="preserve">ROTIUS H., </w:t>
      </w:r>
      <w:r w:rsidRPr="00F33B59">
        <w:rPr>
          <w:rFonts w:asciiTheme="majorBidi" w:eastAsia="Times New Roman" w:hAnsiTheme="majorBidi" w:cstheme="majorBidi"/>
          <w:b/>
          <w:bCs/>
          <w:color w:val="000000" w:themeColor="text1"/>
          <w:sz w:val="40"/>
          <w:szCs w:val="40"/>
          <w:u w:val="single"/>
          <w:lang w:eastAsia="fr-FR"/>
        </w:rPr>
        <w:t>Le droit de la guerre et de la paix</w:t>
      </w:r>
      <w:r w:rsidRPr="00F33B59">
        <w:rPr>
          <w:rFonts w:asciiTheme="majorBidi" w:eastAsia="Times New Roman" w:hAnsiTheme="majorBidi" w:cstheme="majorBidi"/>
          <w:color w:val="000000" w:themeColor="text1"/>
          <w:sz w:val="40"/>
          <w:szCs w:val="40"/>
          <w:lang w:eastAsia="fr-FR"/>
        </w:rPr>
        <w:t>, trad. de P.Pradier-Fodéré, édité par D. Alland et S. Goyard-Fabre, Paris, PUF, 1999.</w:t>
      </w:r>
    </w:p>
    <w:p w:rsidR="00BF422B" w:rsidRDefault="00BF422B" w:rsidP="00B82AB1">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hint="cs"/>
          <w:b/>
          <w:bCs/>
          <w:color w:val="000000" w:themeColor="text1"/>
          <w:sz w:val="40"/>
          <w:szCs w:val="40"/>
          <w:rtl/>
          <w:lang w:eastAsia="fr-FR"/>
        </w:rPr>
        <w:t>-48</w:t>
      </w:r>
      <w:r w:rsidRPr="00BF422B">
        <w:rPr>
          <w:rFonts w:asciiTheme="majorBidi" w:eastAsia="Times New Roman" w:hAnsiTheme="majorBidi" w:cstheme="majorBidi"/>
          <w:b/>
          <w:bCs/>
          <w:color w:val="000000" w:themeColor="text1"/>
          <w:sz w:val="40"/>
          <w:szCs w:val="40"/>
          <w:lang w:eastAsia="fr-FR"/>
        </w:rPr>
        <w:t>H</w:t>
      </w:r>
      <w:r w:rsidR="00B82AB1">
        <w:rPr>
          <w:rFonts w:asciiTheme="majorBidi" w:eastAsia="Times New Roman" w:hAnsiTheme="majorBidi" w:cstheme="majorBidi"/>
          <w:color w:val="000000" w:themeColor="text1"/>
          <w:sz w:val="40"/>
          <w:szCs w:val="40"/>
          <w:lang w:eastAsia="fr-FR"/>
        </w:rPr>
        <w:t>abermas</w:t>
      </w:r>
      <w:r w:rsidRPr="00F33B59">
        <w:rPr>
          <w:rFonts w:asciiTheme="majorBidi" w:eastAsia="Times New Roman" w:hAnsiTheme="majorBidi" w:cstheme="majorBidi"/>
          <w:color w:val="000000" w:themeColor="text1"/>
          <w:sz w:val="40"/>
          <w:szCs w:val="40"/>
          <w:lang w:eastAsia="fr-FR"/>
        </w:rPr>
        <w:t xml:space="preserve"> J., « La Paix perpétuelle. Le bicentenaire d’une idée kantienne » (1995) in</w:t>
      </w:r>
      <w:r w:rsidRPr="00F33B59">
        <w:rPr>
          <w:rFonts w:asciiTheme="majorBidi" w:eastAsia="Times New Roman" w:hAnsiTheme="majorBidi" w:cstheme="majorBidi"/>
          <w:color w:val="000000" w:themeColor="text1"/>
          <w:sz w:val="40"/>
          <w:szCs w:val="40"/>
          <w:rtl/>
          <w:lang w:eastAsia="fr-FR"/>
        </w:rPr>
        <w:t xml:space="preserve"> </w:t>
      </w:r>
      <w:r w:rsidRPr="00F33B59">
        <w:rPr>
          <w:rFonts w:asciiTheme="majorBidi" w:eastAsia="Times New Roman" w:hAnsiTheme="majorBidi" w:cstheme="majorBidi"/>
          <w:b/>
          <w:bCs/>
          <w:color w:val="000000" w:themeColor="text1"/>
          <w:sz w:val="40"/>
          <w:szCs w:val="40"/>
          <w:u w:val="single"/>
          <w:lang w:eastAsia="fr-FR"/>
        </w:rPr>
        <w:t>L’intégration républicaine</w:t>
      </w:r>
      <w:r w:rsidRPr="00F33B59">
        <w:rPr>
          <w:rFonts w:asciiTheme="majorBidi" w:eastAsia="Times New Roman" w:hAnsiTheme="majorBidi" w:cstheme="majorBidi"/>
          <w:color w:val="000000" w:themeColor="text1"/>
          <w:sz w:val="40"/>
          <w:szCs w:val="40"/>
          <w:lang w:eastAsia="fr-FR"/>
        </w:rPr>
        <w:t>, Fayard, Paris, 1998, trad. R. Rochlitz, III</w:t>
      </w:r>
      <w:r>
        <w:rPr>
          <w:rFonts w:asciiTheme="majorBidi" w:eastAsia="Times New Roman" w:hAnsiTheme="majorBidi" w:cstheme="majorBidi"/>
          <w:color w:val="000000" w:themeColor="text1"/>
          <w:sz w:val="40"/>
          <w:szCs w:val="40"/>
          <w:lang w:eastAsia="fr-FR"/>
        </w:rPr>
        <w:t>.</w:t>
      </w:r>
    </w:p>
    <w:p w:rsidR="00BF422B" w:rsidRDefault="00BF422B" w:rsidP="00B82AB1">
      <w:pPr>
        <w:jc w:val="both"/>
        <w:rPr>
          <w:rFonts w:asciiTheme="majorBidi" w:eastAsia="Times New Roman" w:hAnsiTheme="majorBidi" w:cstheme="majorBidi"/>
          <w:color w:val="000000" w:themeColor="text1"/>
          <w:sz w:val="40"/>
          <w:szCs w:val="40"/>
          <w:lang w:eastAsia="fr-FR"/>
        </w:rPr>
      </w:pPr>
      <w:r w:rsidRPr="00F33B59">
        <w:rPr>
          <w:rFonts w:asciiTheme="majorBidi" w:eastAsia="Times New Roman" w:hAnsiTheme="majorBidi" w:cstheme="majorBidi"/>
          <w:color w:val="000000" w:themeColor="text1"/>
          <w:sz w:val="40"/>
          <w:szCs w:val="40"/>
          <w:lang w:eastAsia="fr-FR"/>
        </w:rPr>
        <w:t xml:space="preserve"> </w:t>
      </w:r>
      <w:r>
        <w:rPr>
          <w:rFonts w:asciiTheme="majorBidi" w:eastAsia="Times New Roman" w:hAnsiTheme="majorBidi" w:cstheme="majorBidi"/>
          <w:color w:val="000000" w:themeColor="text1"/>
          <w:sz w:val="40"/>
          <w:szCs w:val="40"/>
          <w:lang w:eastAsia="fr-FR"/>
        </w:rPr>
        <w:t>49</w:t>
      </w:r>
      <w:r w:rsidRPr="00F33B59">
        <w:rPr>
          <w:rFonts w:asciiTheme="majorBidi" w:eastAsia="Times New Roman" w:hAnsiTheme="majorBidi" w:cstheme="majorBidi"/>
          <w:color w:val="000000" w:themeColor="text1"/>
          <w:sz w:val="40"/>
          <w:szCs w:val="40"/>
          <w:lang w:eastAsia="fr-FR"/>
        </w:rPr>
        <w:t> </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H</w:t>
      </w:r>
      <w:r w:rsidR="00B82AB1">
        <w:rPr>
          <w:rFonts w:asciiTheme="majorBidi" w:eastAsia="Times New Roman" w:hAnsiTheme="majorBidi" w:cstheme="majorBidi"/>
          <w:color w:val="000000" w:themeColor="text1"/>
          <w:sz w:val="40"/>
          <w:szCs w:val="40"/>
          <w:lang w:eastAsia="fr-FR"/>
        </w:rPr>
        <w:t>abermas</w:t>
      </w:r>
      <w:r w:rsidRPr="00F33B59">
        <w:rPr>
          <w:rFonts w:asciiTheme="majorBidi" w:eastAsia="Times New Roman" w:hAnsiTheme="majorBidi" w:cstheme="majorBidi"/>
          <w:color w:val="000000" w:themeColor="text1"/>
          <w:sz w:val="40"/>
          <w:szCs w:val="40"/>
          <w:lang w:eastAsia="fr-FR"/>
        </w:rPr>
        <w:t xml:space="preserve"> J., « D’une politique de la puissance</w:t>
      </w:r>
      <w:r w:rsidRPr="00F33B59">
        <w:rPr>
          <w:rFonts w:asciiTheme="majorBidi" w:eastAsia="Times New Roman" w:hAnsiTheme="majorBidi" w:cstheme="majorBidi"/>
          <w:color w:val="000000" w:themeColor="text1"/>
          <w:sz w:val="40"/>
          <w:szCs w:val="40"/>
          <w:rtl/>
          <w:lang w:eastAsia="fr-FR"/>
        </w:rPr>
        <w:t xml:space="preserve"> </w:t>
      </w:r>
      <w:r w:rsidRPr="00F33B59">
        <w:rPr>
          <w:rFonts w:asciiTheme="majorBidi" w:eastAsia="Times New Roman" w:hAnsiTheme="majorBidi" w:cstheme="majorBidi"/>
          <w:color w:val="000000" w:themeColor="text1"/>
          <w:sz w:val="40"/>
          <w:szCs w:val="40"/>
          <w:lang w:eastAsia="fr-FR"/>
        </w:rPr>
        <w:t xml:space="preserve">à la société cosmopolitique » (1999) in </w:t>
      </w:r>
      <w:r w:rsidRPr="00F33B59">
        <w:rPr>
          <w:rFonts w:asciiTheme="majorBidi" w:eastAsia="Times New Roman" w:hAnsiTheme="majorBidi" w:cstheme="majorBidi"/>
          <w:b/>
          <w:bCs/>
          <w:color w:val="000000" w:themeColor="text1"/>
          <w:sz w:val="40"/>
          <w:szCs w:val="40"/>
          <w:u w:val="single"/>
          <w:lang w:eastAsia="fr-FR"/>
        </w:rPr>
        <w:t>De l’usage public des idées,</w:t>
      </w:r>
      <w:r w:rsidRPr="00F33B59">
        <w:rPr>
          <w:rFonts w:asciiTheme="majorBidi" w:eastAsia="Times New Roman" w:hAnsiTheme="majorBidi" w:cstheme="majorBidi"/>
          <w:color w:val="000000" w:themeColor="text1"/>
          <w:sz w:val="40"/>
          <w:szCs w:val="40"/>
          <w:lang w:eastAsia="fr-FR"/>
        </w:rPr>
        <w:t xml:space="preserve"> Paris, Fayard, 2005, trad. C.</w:t>
      </w:r>
      <w:r>
        <w:rPr>
          <w:rFonts w:asciiTheme="majorBidi" w:eastAsia="Times New Roman" w:hAnsiTheme="majorBidi" w:cstheme="majorBidi"/>
          <w:b/>
          <w:bCs/>
          <w:color w:val="000000" w:themeColor="text1"/>
          <w:sz w:val="40"/>
          <w:szCs w:val="40"/>
          <w:lang w:eastAsia="fr-FR"/>
        </w:rPr>
        <w:t>-</w:t>
      </w:r>
      <w:r w:rsidRPr="00BF422B">
        <w:rPr>
          <w:rFonts w:asciiTheme="majorBidi" w:eastAsia="Times New Roman" w:hAnsiTheme="majorBidi" w:cstheme="majorBidi"/>
          <w:color w:val="000000" w:themeColor="text1"/>
          <w:sz w:val="40"/>
          <w:szCs w:val="40"/>
          <w:lang w:eastAsia="fr-FR"/>
        </w:rPr>
        <w:t>B</w:t>
      </w:r>
      <w:r>
        <w:rPr>
          <w:rFonts w:asciiTheme="majorBidi" w:eastAsia="Times New Roman" w:hAnsiTheme="majorBidi" w:cstheme="majorBidi"/>
          <w:color w:val="000000" w:themeColor="text1"/>
          <w:sz w:val="40"/>
          <w:szCs w:val="40"/>
          <w:lang w:eastAsia="fr-FR"/>
        </w:rPr>
        <w:t>ouchindhomme</w:t>
      </w:r>
      <w:r w:rsidRPr="00F33B59">
        <w:rPr>
          <w:rFonts w:asciiTheme="majorBidi" w:eastAsia="Times New Roman" w:hAnsiTheme="majorBidi" w:cstheme="majorBidi"/>
          <w:color w:val="000000" w:themeColor="text1"/>
          <w:sz w:val="40"/>
          <w:szCs w:val="40"/>
          <w:lang w:eastAsia="fr-FR"/>
        </w:rPr>
        <w:t>.</w:t>
      </w:r>
    </w:p>
    <w:p w:rsidR="00BF422B" w:rsidRPr="00F33B59" w:rsidRDefault="00BF422B" w:rsidP="00B82AB1">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color w:val="000000" w:themeColor="text1"/>
          <w:sz w:val="40"/>
          <w:szCs w:val="40"/>
          <w:lang w:eastAsia="fr-FR"/>
        </w:rPr>
        <w:t>50-</w:t>
      </w:r>
      <w:r w:rsidRPr="00F33B59">
        <w:rPr>
          <w:rFonts w:asciiTheme="majorBidi" w:eastAsia="Times New Roman" w:hAnsiTheme="majorBidi" w:cstheme="majorBidi"/>
          <w:color w:val="000000" w:themeColor="text1"/>
          <w:sz w:val="40"/>
          <w:szCs w:val="40"/>
          <w:lang w:eastAsia="fr-FR"/>
        </w:rPr>
        <w:t xml:space="preserve"> H</w:t>
      </w:r>
      <w:r w:rsidR="00B82AB1">
        <w:rPr>
          <w:rFonts w:asciiTheme="majorBidi" w:eastAsia="Times New Roman" w:hAnsiTheme="majorBidi" w:cstheme="majorBidi"/>
          <w:color w:val="000000" w:themeColor="text1"/>
          <w:sz w:val="40"/>
          <w:szCs w:val="40"/>
          <w:lang w:eastAsia="fr-FR"/>
        </w:rPr>
        <w:t>abermas</w:t>
      </w:r>
      <w:r w:rsidRPr="00F33B59">
        <w:rPr>
          <w:rFonts w:asciiTheme="majorBidi" w:eastAsia="Times New Roman" w:hAnsiTheme="majorBidi" w:cstheme="majorBidi"/>
          <w:color w:val="000000" w:themeColor="text1"/>
          <w:sz w:val="40"/>
          <w:szCs w:val="40"/>
          <w:lang w:eastAsia="fr-FR"/>
        </w:rPr>
        <w:t xml:space="preserve"> J., « Que signifie la destruction de la</w:t>
      </w:r>
      <w:r w:rsidRPr="00F33B59">
        <w:rPr>
          <w:rFonts w:asciiTheme="majorBidi" w:eastAsia="Times New Roman" w:hAnsiTheme="majorBidi" w:cstheme="majorBidi"/>
          <w:color w:val="000000" w:themeColor="text1"/>
          <w:sz w:val="40"/>
          <w:szCs w:val="40"/>
          <w:rtl/>
          <w:lang w:eastAsia="fr-FR"/>
        </w:rPr>
        <w:t xml:space="preserve"> </w:t>
      </w:r>
      <w:r w:rsidRPr="00F33B59">
        <w:rPr>
          <w:rFonts w:asciiTheme="majorBidi" w:eastAsia="Times New Roman" w:hAnsiTheme="majorBidi" w:cstheme="majorBidi"/>
          <w:color w:val="000000" w:themeColor="text1"/>
          <w:sz w:val="40"/>
          <w:szCs w:val="40"/>
          <w:lang w:eastAsia="fr-FR"/>
        </w:rPr>
        <w:t xml:space="preserve">statue (de Saddam Hussein) ? » (17 avril 2003) in </w:t>
      </w:r>
      <w:r w:rsidRPr="00F33B59">
        <w:rPr>
          <w:rFonts w:asciiTheme="majorBidi" w:eastAsia="Times New Roman" w:hAnsiTheme="majorBidi" w:cstheme="majorBidi"/>
          <w:b/>
          <w:bCs/>
          <w:color w:val="000000" w:themeColor="text1"/>
          <w:sz w:val="40"/>
          <w:szCs w:val="40"/>
          <w:u w:val="single"/>
          <w:lang w:eastAsia="fr-FR"/>
        </w:rPr>
        <w:t>Une époque de transitions</w:t>
      </w:r>
      <w:r w:rsidRPr="00F33B59">
        <w:rPr>
          <w:rFonts w:asciiTheme="majorBidi" w:eastAsia="Times New Roman" w:hAnsiTheme="majorBidi" w:cstheme="majorBidi"/>
          <w:color w:val="000000" w:themeColor="text1"/>
          <w:sz w:val="40"/>
          <w:szCs w:val="40"/>
          <w:lang w:eastAsia="fr-FR"/>
        </w:rPr>
        <w:t xml:space="preserve"> –</w:t>
      </w:r>
      <w:r w:rsidRPr="00F33B59">
        <w:rPr>
          <w:rFonts w:asciiTheme="majorBidi" w:eastAsia="Times New Roman" w:hAnsiTheme="majorBidi" w:cstheme="majorBidi"/>
          <w:b/>
          <w:bCs/>
          <w:color w:val="000000" w:themeColor="text1"/>
          <w:sz w:val="40"/>
          <w:szCs w:val="40"/>
          <w:u w:val="single"/>
          <w:lang w:eastAsia="fr-FR"/>
        </w:rPr>
        <w:t xml:space="preserve"> Écrits politiques</w:t>
      </w:r>
      <w:r w:rsidRPr="00F33B59">
        <w:rPr>
          <w:rFonts w:asciiTheme="majorBidi" w:eastAsia="Times New Roman" w:hAnsiTheme="majorBidi" w:cstheme="majorBidi"/>
          <w:color w:val="000000" w:themeColor="text1"/>
          <w:sz w:val="40"/>
          <w:szCs w:val="40"/>
          <w:lang w:eastAsia="fr-FR"/>
        </w:rPr>
        <w:t xml:space="preserve"> 1998-2003, Paris, Fayard, 2005, trad. C. Bouchindhomme</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Default="00BF422B" w:rsidP="00B82AB1">
      <w:pPr>
        <w:pStyle w:val="FootnoteText"/>
        <w:jc w:val="both"/>
        <w:rPr>
          <w:rFonts w:asciiTheme="majorBidi" w:hAnsiTheme="majorBidi" w:cstheme="majorBidi"/>
          <w:color w:val="000000" w:themeColor="text1"/>
          <w:sz w:val="40"/>
          <w:szCs w:val="40"/>
          <w:rtl/>
        </w:rPr>
      </w:pPr>
      <w:r>
        <w:rPr>
          <w:rFonts w:asciiTheme="majorBidi" w:eastAsia="Times New Roman" w:hAnsiTheme="majorBidi" w:cstheme="majorBidi"/>
          <w:b/>
          <w:bCs/>
          <w:color w:val="000000" w:themeColor="text1"/>
          <w:sz w:val="40"/>
          <w:szCs w:val="40"/>
          <w:lang w:eastAsia="fr-FR"/>
        </w:rPr>
        <w:t>51-</w:t>
      </w:r>
      <w:r w:rsidRPr="00BF422B">
        <w:rPr>
          <w:rFonts w:asciiTheme="majorBidi" w:eastAsia="Times New Roman" w:hAnsiTheme="majorBidi" w:cstheme="majorBidi"/>
          <w:b/>
          <w:bCs/>
          <w:color w:val="000000" w:themeColor="text1"/>
          <w:sz w:val="40"/>
          <w:szCs w:val="40"/>
          <w:lang w:eastAsia="fr-FR"/>
        </w:rPr>
        <w:t>H</w:t>
      </w:r>
      <w:r w:rsidR="00B82AB1">
        <w:rPr>
          <w:rFonts w:asciiTheme="majorBidi" w:eastAsia="Times New Roman" w:hAnsiTheme="majorBidi" w:cstheme="majorBidi"/>
          <w:color w:val="000000" w:themeColor="text1"/>
          <w:sz w:val="40"/>
          <w:szCs w:val="40"/>
          <w:lang w:eastAsia="fr-FR"/>
        </w:rPr>
        <w:t>abermas</w:t>
      </w:r>
      <w:r w:rsidRPr="00F33B59">
        <w:rPr>
          <w:rFonts w:asciiTheme="majorBidi" w:eastAsia="Times New Roman" w:hAnsiTheme="majorBidi" w:cstheme="majorBidi"/>
          <w:color w:val="000000" w:themeColor="text1"/>
          <w:sz w:val="40"/>
          <w:szCs w:val="40"/>
          <w:lang w:eastAsia="fr-FR"/>
        </w:rPr>
        <w:t xml:space="preserve"> </w:t>
      </w:r>
      <w:r w:rsidR="00091D60">
        <w:rPr>
          <w:rFonts w:asciiTheme="majorBidi" w:eastAsia="Times New Roman" w:hAnsiTheme="majorBidi" w:cstheme="majorBidi" w:hint="cs"/>
          <w:color w:val="000000" w:themeColor="text1"/>
          <w:sz w:val="40"/>
          <w:szCs w:val="40"/>
          <w:rtl/>
          <w:lang w:eastAsia="fr-FR"/>
        </w:rPr>
        <w:t>.</w:t>
      </w:r>
      <w:r w:rsidRPr="00F33B59">
        <w:rPr>
          <w:rFonts w:asciiTheme="majorBidi" w:eastAsia="Times New Roman" w:hAnsiTheme="majorBidi" w:cstheme="majorBidi"/>
          <w:color w:val="000000" w:themeColor="text1"/>
          <w:sz w:val="40"/>
          <w:szCs w:val="40"/>
          <w:lang w:eastAsia="fr-FR"/>
        </w:rPr>
        <w:t>J</w:t>
      </w:r>
      <w:r w:rsidRPr="00F33B59">
        <w:rPr>
          <w:rFonts w:asciiTheme="majorBidi" w:eastAsia="Times New Roman" w:hAnsiTheme="majorBidi" w:cstheme="majorBidi"/>
          <w:b/>
          <w:bCs/>
          <w:color w:val="000000" w:themeColor="text1"/>
          <w:sz w:val="40"/>
          <w:szCs w:val="40"/>
          <w:u w:val="single"/>
          <w:rtl/>
          <w:lang w:eastAsia="fr-FR"/>
        </w:rPr>
        <w:t>:</w:t>
      </w:r>
      <w:r w:rsidRPr="00F33B59">
        <w:rPr>
          <w:rFonts w:asciiTheme="majorBidi" w:hAnsiTheme="majorBidi" w:cstheme="majorBidi"/>
          <w:b/>
          <w:bCs/>
          <w:color w:val="000000" w:themeColor="text1"/>
          <w:sz w:val="40"/>
          <w:szCs w:val="40"/>
          <w:u w:val="single"/>
        </w:rPr>
        <w:t xml:space="preserve"> Morale et communication </w:t>
      </w:r>
      <w:r w:rsidRPr="00F33B59">
        <w:rPr>
          <w:rFonts w:asciiTheme="majorBidi" w:hAnsiTheme="majorBidi" w:cstheme="majorBidi"/>
          <w:i/>
          <w:iCs/>
          <w:color w:val="000000" w:themeColor="text1"/>
          <w:sz w:val="40"/>
          <w:szCs w:val="40"/>
        </w:rPr>
        <w:t>: conscience morale et activité communicationnelle</w:t>
      </w:r>
      <w:r w:rsidRPr="00F33B59">
        <w:rPr>
          <w:rFonts w:asciiTheme="majorBidi" w:hAnsiTheme="majorBidi" w:cstheme="majorBidi"/>
          <w:color w:val="000000" w:themeColor="text1"/>
          <w:sz w:val="40"/>
          <w:szCs w:val="40"/>
        </w:rPr>
        <w:t xml:space="preserve">, titre original : </w:t>
      </w:r>
      <w:r w:rsidRPr="00F33B59">
        <w:rPr>
          <w:rStyle w:val="lang-de"/>
          <w:rFonts w:asciiTheme="majorBidi" w:hAnsiTheme="majorBidi" w:cstheme="majorBidi"/>
          <w:i/>
          <w:iCs/>
          <w:color w:val="000000" w:themeColor="text1"/>
          <w:sz w:val="40"/>
          <w:szCs w:val="40"/>
          <w:lang w:val="de-DE"/>
        </w:rPr>
        <w:t>Moralbewusstsein und Kommunikatives Handeln</w:t>
      </w:r>
      <w:r w:rsidRPr="00F33B59">
        <w:rPr>
          <w:rFonts w:asciiTheme="majorBidi" w:hAnsiTheme="majorBidi" w:cstheme="majorBidi"/>
          <w:color w:val="000000" w:themeColor="text1"/>
          <w:sz w:val="40"/>
          <w:szCs w:val="40"/>
        </w:rPr>
        <w:t xml:space="preserve"> (</w:t>
      </w:r>
      <w:hyperlink r:id="rId24" w:tooltip="1983" w:history="1">
        <w:r w:rsidRPr="00F33B59">
          <w:rPr>
            <w:rStyle w:val="Hyperlink"/>
            <w:rFonts w:asciiTheme="majorBidi" w:hAnsiTheme="majorBidi" w:cstheme="majorBidi"/>
            <w:color w:val="000000" w:themeColor="text1"/>
            <w:sz w:val="40"/>
            <w:szCs w:val="40"/>
            <w:u w:val="none"/>
          </w:rPr>
          <w:t>1983</w:t>
        </w:r>
      </w:hyperlink>
      <w:r w:rsidRPr="00F33B59">
        <w:rPr>
          <w:rFonts w:asciiTheme="majorBidi" w:hAnsiTheme="majorBidi" w:cstheme="majorBidi"/>
          <w:color w:val="000000" w:themeColor="text1"/>
          <w:sz w:val="40"/>
          <w:szCs w:val="40"/>
        </w:rPr>
        <w:t>)</w:t>
      </w:r>
      <w:r>
        <w:rPr>
          <w:rFonts w:asciiTheme="majorBidi" w:hAnsiTheme="majorBidi" w:cstheme="majorBidi" w:hint="cs"/>
          <w:color w:val="000000" w:themeColor="text1"/>
          <w:sz w:val="40"/>
          <w:szCs w:val="40"/>
          <w:rtl/>
        </w:rPr>
        <w:t>.</w:t>
      </w:r>
    </w:p>
    <w:p w:rsidR="00BF422B" w:rsidRDefault="00BF422B" w:rsidP="00B82AB1">
      <w:pPr>
        <w:pStyle w:val="FootnoteText"/>
        <w:jc w:val="both"/>
        <w:rPr>
          <w:rFonts w:asciiTheme="majorBidi" w:hAnsiTheme="majorBidi" w:cstheme="majorBidi"/>
          <w:color w:val="000000" w:themeColor="text1"/>
          <w:sz w:val="40"/>
          <w:szCs w:val="40"/>
          <w:rtl/>
        </w:rPr>
      </w:pPr>
      <w:r>
        <w:rPr>
          <w:rFonts w:asciiTheme="majorBidi" w:eastAsia="Times New Roman" w:hAnsiTheme="majorBidi" w:cstheme="majorBidi" w:hint="cs"/>
          <w:b/>
          <w:bCs/>
          <w:color w:val="000000" w:themeColor="text1"/>
          <w:sz w:val="40"/>
          <w:szCs w:val="40"/>
          <w:rtl/>
          <w:lang w:eastAsia="fr-FR"/>
        </w:rPr>
        <w:t>-</w:t>
      </w:r>
      <w:r>
        <w:rPr>
          <w:rFonts w:asciiTheme="majorBidi" w:eastAsia="Times New Roman" w:hAnsiTheme="majorBidi" w:cstheme="majorBidi"/>
          <w:b/>
          <w:bCs/>
          <w:color w:val="000000" w:themeColor="text1"/>
          <w:sz w:val="40"/>
          <w:szCs w:val="40"/>
          <w:lang w:eastAsia="fr-FR"/>
        </w:rPr>
        <w:t>52</w:t>
      </w:r>
      <w:r w:rsidRPr="00BF422B">
        <w:rPr>
          <w:rFonts w:asciiTheme="majorBidi" w:eastAsia="Times New Roman" w:hAnsiTheme="majorBidi" w:cstheme="majorBidi"/>
          <w:b/>
          <w:bCs/>
          <w:color w:val="000000" w:themeColor="text1"/>
          <w:sz w:val="40"/>
          <w:szCs w:val="40"/>
          <w:lang w:eastAsia="fr-FR"/>
        </w:rPr>
        <w:t>H</w:t>
      </w:r>
      <w:r w:rsidR="00B82AB1">
        <w:rPr>
          <w:rFonts w:asciiTheme="majorBidi" w:eastAsia="Times New Roman" w:hAnsiTheme="majorBidi" w:cstheme="majorBidi"/>
          <w:color w:val="000000" w:themeColor="text1"/>
          <w:sz w:val="40"/>
          <w:szCs w:val="40"/>
          <w:lang w:eastAsia="fr-FR"/>
        </w:rPr>
        <w:t>a</w:t>
      </w:r>
      <w:r w:rsidRPr="00F33B59">
        <w:rPr>
          <w:rFonts w:asciiTheme="majorBidi" w:eastAsia="Times New Roman" w:hAnsiTheme="majorBidi" w:cstheme="majorBidi"/>
          <w:color w:val="000000" w:themeColor="text1"/>
          <w:sz w:val="40"/>
          <w:szCs w:val="40"/>
          <w:lang w:eastAsia="fr-FR"/>
        </w:rPr>
        <w:t>ggenmacher P.,</w:t>
      </w:r>
      <w:r w:rsidRPr="00F33B59">
        <w:rPr>
          <w:rFonts w:asciiTheme="majorBidi" w:hAnsiTheme="majorBidi" w:cstheme="majorBidi"/>
          <w:color w:val="000000" w:themeColor="text1"/>
          <w:sz w:val="40"/>
          <w:szCs w:val="40"/>
        </w:rPr>
        <w:t xml:space="preserve"> </w:t>
      </w:r>
      <w:r w:rsidRPr="00F33B59">
        <w:rPr>
          <w:rFonts w:asciiTheme="majorBidi" w:hAnsiTheme="majorBidi" w:cstheme="majorBidi"/>
          <w:b/>
          <w:bCs/>
          <w:color w:val="000000" w:themeColor="text1"/>
          <w:sz w:val="40"/>
          <w:szCs w:val="40"/>
          <w:u w:val="single"/>
        </w:rPr>
        <w:t>Grotius et la doctrine de la guerre juste,</w:t>
      </w:r>
      <w:r w:rsidRPr="00F33B59">
        <w:rPr>
          <w:rFonts w:asciiTheme="majorBidi" w:hAnsiTheme="majorBidi" w:cstheme="majorBidi"/>
          <w:color w:val="000000" w:themeColor="text1"/>
          <w:sz w:val="40"/>
          <w:szCs w:val="40"/>
        </w:rPr>
        <w:t xml:space="preserve"> PUF, Paris 1983</w:t>
      </w:r>
      <w:r>
        <w:rPr>
          <w:rFonts w:asciiTheme="majorBidi" w:hAnsiTheme="majorBidi" w:cstheme="majorBidi"/>
          <w:color w:val="000000" w:themeColor="text1"/>
          <w:sz w:val="40"/>
          <w:szCs w:val="40"/>
        </w:rPr>
        <w:t>.</w:t>
      </w:r>
    </w:p>
    <w:p w:rsidR="00BF422B" w:rsidRPr="00F33B59"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53-</w:t>
      </w:r>
      <w:r w:rsidRPr="00BF422B">
        <w:rPr>
          <w:rFonts w:asciiTheme="majorBidi" w:eastAsia="Times New Roman" w:hAnsiTheme="majorBidi" w:cstheme="majorBidi"/>
          <w:b/>
          <w:bCs/>
          <w:color w:val="000000" w:themeColor="text1"/>
          <w:sz w:val="40"/>
          <w:szCs w:val="40"/>
          <w:lang w:eastAsia="fr-FR"/>
        </w:rPr>
        <w:t>H</w:t>
      </w:r>
      <w:r w:rsidRPr="00F33B59">
        <w:rPr>
          <w:rFonts w:asciiTheme="majorBidi" w:eastAsia="Times New Roman" w:hAnsiTheme="majorBidi" w:cstheme="majorBidi"/>
          <w:color w:val="000000" w:themeColor="text1"/>
          <w:sz w:val="40"/>
          <w:szCs w:val="40"/>
          <w:lang w:eastAsia="fr-FR"/>
        </w:rPr>
        <w:t xml:space="preserve">ans </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orgenthau, </w:t>
      </w:r>
      <w:r w:rsidRPr="00F33B59">
        <w:rPr>
          <w:rFonts w:asciiTheme="majorBidi" w:eastAsia="Times New Roman" w:hAnsiTheme="majorBidi" w:cstheme="majorBidi"/>
          <w:b/>
          <w:bCs/>
          <w:color w:val="000000" w:themeColor="text1"/>
          <w:sz w:val="40"/>
          <w:szCs w:val="40"/>
          <w:u w:val="single"/>
          <w:lang w:eastAsia="fr-FR"/>
        </w:rPr>
        <w:t>Politics Among Nations</w:t>
      </w:r>
      <w:r w:rsidRPr="00F33B59">
        <w:rPr>
          <w:rFonts w:asciiTheme="majorBidi" w:eastAsia="Times New Roman" w:hAnsiTheme="majorBidi" w:cstheme="majorBidi"/>
          <w:color w:val="000000" w:themeColor="text1"/>
          <w:sz w:val="40"/>
          <w:szCs w:val="40"/>
          <w:lang w:eastAsia="fr-FR"/>
        </w:rPr>
        <w:t>, New York, McGraw-Hill, 1993</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Pr="00F33B59" w:rsidRDefault="00BF422B" w:rsidP="00BF422B">
      <w:pPr>
        <w:spacing w:after="0" w:line="240" w:lineRule="auto"/>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54-</w:t>
      </w:r>
      <w:r w:rsidRPr="00BF422B">
        <w:rPr>
          <w:rFonts w:asciiTheme="majorBidi" w:eastAsia="Times New Roman" w:hAnsiTheme="majorBidi" w:cstheme="majorBidi"/>
          <w:b/>
          <w:bCs/>
          <w:color w:val="000000" w:themeColor="text1"/>
          <w:sz w:val="40"/>
          <w:szCs w:val="40"/>
          <w:lang w:eastAsia="fr-FR"/>
        </w:rPr>
        <w:t>H</w:t>
      </w:r>
      <w:r w:rsidRPr="00F33B59">
        <w:rPr>
          <w:rFonts w:asciiTheme="majorBidi" w:eastAsia="Times New Roman" w:hAnsiTheme="majorBidi" w:cstheme="majorBidi"/>
          <w:color w:val="000000" w:themeColor="text1"/>
          <w:sz w:val="40"/>
          <w:szCs w:val="40"/>
          <w:lang w:eastAsia="fr-FR"/>
        </w:rPr>
        <w:t xml:space="preserve">ans </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orgenthau, </w:t>
      </w:r>
      <w:r w:rsidRPr="00F33B59">
        <w:rPr>
          <w:rFonts w:asciiTheme="majorBidi" w:eastAsia="Times New Roman" w:hAnsiTheme="majorBidi" w:cstheme="majorBidi"/>
          <w:b/>
          <w:bCs/>
          <w:color w:val="000000" w:themeColor="text1"/>
          <w:sz w:val="40"/>
          <w:szCs w:val="40"/>
          <w:u w:val="single"/>
          <w:lang w:eastAsia="fr-FR"/>
        </w:rPr>
        <w:t>Politics Among Nations</w:t>
      </w:r>
      <w:r w:rsidRPr="00F33B59">
        <w:rPr>
          <w:rFonts w:asciiTheme="majorBidi" w:eastAsia="Times New Roman" w:hAnsiTheme="majorBidi" w:cstheme="majorBidi"/>
          <w:color w:val="000000" w:themeColor="text1"/>
          <w:sz w:val="40"/>
          <w:szCs w:val="40"/>
          <w:lang w:eastAsia="fr-FR"/>
        </w:rPr>
        <w:t>, New York, McGraw-Hill, 1993</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lang w:bidi="ar-MA"/>
        </w:rPr>
        <w:t xml:space="preserve">55- </w:t>
      </w:r>
      <w:r w:rsidRPr="00BF422B">
        <w:rPr>
          <w:rFonts w:asciiTheme="majorBidi" w:hAnsiTheme="majorBidi" w:cstheme="majorBidi"/>
          <w:b/>
          <w:bCs/>
          <w:color w:val="000000" w:themeColor="text1"/>
          <w:sz w:val="40"/>
          <w:szCs w:val="40"/>
        </w:rPr>
        <w:t>H</w:t>
      </w:r>
      <w:r w:rsidRPr="00F33B59">
        <w:rPr>
          <w:rFonts w:asciiTheme="majorBidi" w:hAnsiTheme="majorBidi" w:cstheme="majorBidi"/>
          <w:color w:val="000000" w:themeColor="text1"/>
          <w:sz w:val="40"/>
          <w:szCs w:val="40"/>
        </w:rPr>
        <w:t xml:space="preserve">egel : </w:t>
      </w:r>
      <w:r w:rsidRPr="00F33B59">
        <w:rPr>
          <w:rFonts w:asciiTheme="majorBidi" w:hAnsiTheme="majorBidi" w:cstheme="majorBidi"/>
          <w:b/>
          <w:bCs/>
          <w:color w:val="000000" w:themeColor="text1"/>
          <w:sz w:val="40"/>
          <w:szCs w:val="40"/>
          <w:u w:val="single"/>
        </w:rPr>
        <w:t>Principes de la philosophie du droit,</w:t>
      </w:r>
      <w:r w:rsidRPr="00F33B59">
        <w:rPr>
          <w:rFonts w:asciiTheme="majorBidi" w:hAnsiTheme="majorBidi" w:cstheme="majorBidi"/>
          <w:color w:val="000000" w:themeColor="text1"/>
          <w:sz w:val="40"/>
          <w:szCs w:val="40"/>
        </w:rPr>
        <w:t xml:space="preserve"> trad. André Kaan, Gallimard, 1940</w:t>
      </w:r>
      <w:r>
        <w:rPr>
          <w:rFonts w:asciiTheme="majorBidi" w:hAnsiTheme="majorBidi" w:cstheme="majorBidi"/>
          <w:color w:val="000000" w:themeColor="text1"/>
          <w:sz w:val="40"/>
          <w:szCs w:val="40"/>
        </w:rPr>
        <w:t>.</w:t>
      </w:r>
    </w:p>
    <w:p w:rsidR="00BF422B" w:rsidRDefault="00BF422B" w:rsidP="00BF422B">
      <w:pPr>
        <w:pStyle w:val="FootnoteText"/>
        <w:jc w:val="both"/>
        <w:rPr>
          <w:rStyle w:val="ouvrage"/>
          <w:rFonts w:asciiTheme="majorBidi" w:hAnsiTheme="majorBidi" w:cstheme="majorBidi"/>
          <w:color w:val="000000" w:themeColor="text1"/>
          <w:sz w:val="40"/>
          <w:szCs w:val="40"/>
          <w:rtl/>
        </w:rPr>
      </w:pPr>
      <w:r>
        <w:rPr>
          <w:rStyle w:val="ouvrage"/>
          <w:rFonts w:asciiTheme="majorBidi" w:hAnsiTheme="majorBidi" w:cstheme="majorBidi"/>
          <w:b/>
          <w:bCs/>
          <w:color w:val="000000" w:themeColor="text1"/>
          <w:sz w:val="40"/>
          <w:szCs w:val="40"/>
        </w:rPr>
        <w:t>56-</w:t>
      </w:r>
      <w:r w:rsidRPr="00BF422B">
        <w:rPr>
          <w:rStyle w:val="ouvrage"/>
          <w:rFonts w:asciiTheme="majorBidi" w:hAnsiTheme="majorBidi" w:cstheme="majorBidi"/>
          <w:b/>
          <w:bCs/>
          <w:color w:val="000000" w:themeColor="text1"/>
          <w:sz w:val="40"/>
          <w:szCs w:val="40"/>
        </w:rPr>
        <w:t>H</w:t>
      </w:r>
      <w:r w:rsidRPr="00F33B59">
        <w:rPr>
          <w:rStyle w:val="ouvrage"/>
          <w:rFonts w:asciiTheme="majorBidi" w:hAnsiTheme="majorBidi" w:cstheme="majorBidi"/>
          <w:color w:val="000000" w:themeColor="text1"/>
          <w:sz w:val="40"/>
          <w:szCs w:val="40"/>
        </w:rPr>
        <w:t xml:space="preserve">ugo </w:t>
      </w:r>
      <w:r w:rsidRPr="00BF422B">
        <w:rPr>
          <w:rStyle w:val="nomauteur"/>
          <w:rFonts w:asciiTheme="majorBidi" w:hAnsiTheme="majorBidi" w:cstheme="majorBidi"/>
          <w:b/>
          <w:bCs/>
          <w:color w:val="000000" w:themeColor="text1"/>
          <w:sz w:val="40"/>
          <w:szCs w:val="40"/>
        </w:rPr>
        <w:t>G</w:t>
      </w:r>
      <w:r w:rsidRPr="00F33B59">
        <w:rPr>
          <w:rStyle w:val="nomauteur"/>
          <w:rFonts w:asciiTheme="majorBidi" w:hAnsiTheme="majorBidi" w:cstheme="majorBidi"/>
          <w:color w:val="000000" w:themeColor="text1"/>
          <w:sz w:val="40"/>
          <w:szCs w:val="40"/>
        </w:rPr>
        <w:t>rotius</w:t>
      </w:r>
      <w:r w:rsidRPr="00F33B59">
        <w:rPr>
          <w:rStyle w:val="ouvrage"/>
          <w:rFonts w:asciiTheme="majorBidi" w:hAnsiTheme="majorBidi" w:cstheme="majorBidi"/>
          <w:color w:val="000000" w:themeColor="text1"/>
          <w:sz w:val="40"/>
          <w:szCs w:val="40"/>
        </w:rPr>
        <w:t xml:space="preserve">, </w:t>
      </w:r>
      <w:r w:rsidRPr="00F33B59">
        <w:rPr>
          <w:rStyle w:val="HTMLCite"/>
          <w:rFonts w:asciiTheme="majorBidi" w:hAnsiTheme="majorBidi" w:cstheme="majorBidi"/>
          <w:b/>
          <w:bCs/>
          <w:i w:val="0"/>
          <w:iCs w:val="0"/>
          <w:color w:val="000000" w:themeColor="text1"/>
          <w:sz w:val="40"/>
          <w:szCs w:val="40"/>
          <w:u w:val="single"/>
        </w:rPr>
        <w:t>Le droit de la guerre et de la paix</w:t>
      </w:r>
      <w:r w:rsidRPr="00F33B59">
        <w:rPr>
          <w:rStyle w:val="ouvrage"/>
          <w:rFonts w:asciiTheme="majorBidi" w:hAnsiTheme="majorBidi" w:cstheme="majorBidi"/>
          <w:color w:val="000000" w:themeColor="text1"/>
          <w:sz w:val="40"/>
          <w:szCs w:val="40"/>
        </w:rPr>
        <w:t xml:space="preserve">, Paris, </w:t>
      </w:r>
      <w:hyperlink r:id="rId25" w:tooltip="Puf" w:history="1">
        <w:r w:rsidRPr="00F33B59">
          <w:rPr>
            <w:rStyle w:val="Hyperlink"/>
            <w:rFonts w:asciiTheme="majorBidi" w:hAnsiTheme="majorBidi" w:cstheme="majorBidi"/>
            <w:color w:val="000000" w:themeColor="text1"/>
            <w:sz w:val="40"/>
            <w:szCs w:val="40"/>
            <w:u w:val="none"/>
          </w:rPr>
          <w:t>puf</w:t>
        </w:r>
      </w:hyperlink>
      <w:r w:rsidRPr="00F33B59">
        <w:rPr>
          <w:rStyle w:val="ouvrage"/>
          <w:rFonts w:asciiTheme="majorBidi" w:hAnsiTheme="majorBidi" w:cstheme="majorBidi"/>
          <w:color w:val="000000" w:themeColor="text1"/>
          <w:sz w:val="40"/>
          <w:szCs w:val="40"/>
        </w:rPr>
        <w:t>, 2005</w:t>
      </w:r>
      <w:r w:rsidRPr="00F33B59">
        <w:rPr>
          <w:rStyle w:val="ouvrage"/>
          <w:rFonts w:asciiTheme="majorBidi" w:hAnsiTheme="majorBidi" w:cstheme="majorBidi"/>
          <w:color w:val="000000" w:themeColor="text1"/>
          <w:sz w:val="40"/>
          <w:szCs w:val="40"/>
          <w:rtl/>
        </w:rPr>
        <w:t>.</w:t>
      </w:r>
    </w:p>
    <w:p w:rsidR="00BF422B" w:rsidRPr="00F33B59"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57-</w:t>
      </w:r>
      <w:r w:rsidRPr="00BF422B">
        <w:rPr>
          <w:rFonts w:asciiTheme="majorBidi" w:hAnsiTheme="majorBidi" w:cstheme="majorBidi"/>
          <w:b/>
          <w:bCs/>
          <w:color w:val="000000" w:themeColor="text1"/>
          <w:sz w:val="40"/>
          <w:szCs w:val="40"/>
        </w:rPr>
        <w:t>J</w:t>
      </w:r>
      <w:r w:rsidRPr="00F33B59">
        <w:rPr>
          <w:rFonts w:asciiTheme="majorBidi" w:hAnsiTheme="majorBidi" w:cstheme="majorBidi"/>
          <w:color w:val="000000" w:themeColor="text1"/>
          <w:sz w:val="40"/>
          <w:szCs w:val="40"/>
        </w:rPr>
        <w:t xml:space="preserve">ames </w:t>
      </w:r>
      <w:r w:rsidRPr="00BF422B">
        <w:rPr>
          <w:rFonts w:asciiTheme="majorBidi" w:hAnsiTheme="majorBidi" w:cstheme="majorBidi"/>
          <w:b/>
          <w:bCs/>
          <w:color w:val="000000" w:themeColor="text1"/>
          <w:sz w:val="40"/>
          <w:szCs w:val="40"/>
        </w:rPr>
        <w:t>T</w:t>
      </w:r>
      <w:r w:rsidRPr="00F33B59">
        <w:rPr>
          <w:rFonts w:asciiTheme="majorBidi" w:hAnsiTheme="majorBidi" w:cstheme="majorBidi"/>
          <w:color w:val="000000" w:themeColor="text1"/>
          <w:sz w:val="40"/>
          <w:szCs w:val="40"/>
        </w:rPr>
        <w:t xml:space="preserve">urner </w:t>
      </w:r>
      <w:r w:rsidRPr="00BF422B">
        <w:rPr>
          <w:rFonts w:asciiTheme="majorBidi" w:hAnsiTheme="majorBidi" w:cstheme="majorBidi"/>
          <w:b/>
          <w:bCs/>
          <w:color w:val="000000" w:themeColor="text1"/>
          <w:sz w:val="40"/>
          <w:szCs w:val="40"/>
        </w:rPr>
        <w:t>J</w:t>
      </w:r>
      <w:r w:rsidRPr="00F33B59">
        <w:rPr>
          <w:rFonts w:asciiTheme="majorBidi" w:hAnsiTheme="majorBidi" w:cstheme="majorBidi"/>
          <w:color w:val="000000" w:themeColor="text1"/>
          <w:sz w:val="40"/>
          <w:szCs w:val="40"/>
        </w:rPr>
        <w:t xml:space="preserve">ohnson, </w:t>
      </w:r>
      <w:r w:rsidRPr="00F33B59">
        <w:rPr>
          <w:rStyle w:val="Emphasis"/>
          <w:rFonts w:asciiTheme="majorBidi" w:hAnsiTheme="majorBidi" w:cstheme="majorBidi"/>
          <w:b/>
          <w:bCs/>
          <w:i w:val="0"/>
          <w:iCs w:val="0"/>
          <w:color w:val="000000" w:themeColor="text1"/>
          <w:sz w:val="40"/>
          <w:szCs w:val="40"/>
          <w:u w:val="single"/>
        </w:rPr>
        <w:t>The War to Oust Saddam Hussein : Just War in the Face of New Conflict</w:t>
      </w:r>
      <w:r w:rsidRPr="00F33B59">
        <w:rPr>
          <w:rFonts w:asciiTheme="majorBidi" w:hAnsiTheme="majorBidi" w:cstheme="majorBidi"/>
          <w:b/>
          <w:bCs/>
          <w:i/>
          <w:iCs/>
          <w:color w:val="000000" w:themeColor="text1"/>
          <w:sz w:val="40"/>
          <w:szCs w:val="40"/>
          <w:u w:val="single"/>
        </w:rPr>
        <w:t>,</w:t>
      </w:r>
      <w:r w:rsidRPr="00F33B59">
        <w:rPr>
          <w:rFonts w:asciiTheme="majorBidi" w:hAnsiTheme="majorBidi" w:cstheme="majorBidi"/>
          <w:color w:val="000000" w:themeColor="text1"/>
          <w:sz w:val="40"/>
          <w:szCs w:val="40"/>
        </w:rPr>
        <w:t xml:space="preserve"> Lanham, Rowman and Littlefield Publishers, 2005</w:t>
      </w:r>
      <w:r>
        <w:rPr>
          <w:rFonts w:asciiTheme="majorBidi" w:hAnsiTheme="majorBidi" w:cstheme="majorBidi"/>
          <w:color w:val="000000" w:themeColor="text1"/>
          <w:sz w:val="40"/>
          <w:szCs w:val="40"/>
        </w:rPr>
        <w:t>.</w:t>
      </w:r>
      <w:r w:rsidRPr="00F33B59">
        <w:rPr>
          <w:rFonts w:asciiTheme="majorBidi" w:hAnsiTheme="majorBidi" w:cstheme="majorBidi"/>
          <w:color w:val="000000" w:themeColor="text1"/>
          <w:sz w:val="40"/>
          <w:szCs w:val="40"/>
        </w:rPr>
        <w:t xml:space="preserve"> </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 xml:space="preserve">58- </w:t>
      </w:r>
      <w:r w:rsidRPr="00BF422B">
        <w:rPr>
          <w:rFonts w:asciiTheme="majorBidi" w:hAnsiTheme="majorBidi" w:cstheme="majorBidi"/>
          <w:b/>
          <w:bCs/>
          <w:color w:val="000000" w:themeColor="text1"/>
          <w:sz w:val="40"/>
          <w:szCs w:val="40"/>
        </w:rPr>
        <w:t>J</w:t>
      </w:r>
      <w:r w:rsidRPr="00F33B59">
        <w:rPr>
          <w:rFonts w:asciiTheme="majorBidi" w:hAnsiTheme="majorBidi" w:cstheme="majorBidi"/>
          <w:color w:val="000000" w:themeColor="text1"/>
          <w:sz w:val="40"/>
          <w:szCs w:val="40"/>
        </w:rPr>
        <w:t xml:space="preserve">ean </w:t>
      </w:r>
      <w:r w:rsidRPr="00BF422B">
        <w:rPr>
          <w:rFonts w:asciiTheme="majorBidi" w:hAnsiTheme="majorBidi" w:cstheme="majorBidi"/>
          <w:b/>
          <w:bCs/>
          <w:color w:val="000000" w:themeColor="text1"/>
          <w:sz w:val="40"/>
          <w:szCs w:val="40"/>
        </w:rPr>
        <w:t>B</w:t>
      </w:r>
      <w:r w:rsidRPr="00F33B59">
        <w:rPr>
          <w:rFonts w:asciiTheme="majorBidi" w:hAnsiTheme="majorBidi" w:cstheme="majorBidi"/>
          <w:color w:val="000000" w:themeColor="text1"/>
          <w:sz w:val="40"/>
          <w:szCs w:val="40"/>
        </w:rPr>
        <w:t>odin</w:t>
      </w:r>
      <w:r w:rsidRPr="00F33B59">
        <w:rPr>
          <w:rFonts w:asciiTheme="majorBidi" w:hAnsiTheme="majorBidi" w:cstheme="majorBidi"/>
          <w:b/>
          <w:bCs/>
          <w:color w:val="000000" w:themeColor="text1"/>
          <w:sz w:val="40"/>
          <w:szCs w:val="40"/>
          <w:u w:val="single"/>
          <w:rtl/>
        </w:rPr>
        <w:t>:</w:t>
      </w:r>
      <w:r w:rsidRPr="00F33B59">
        <w:rPr>
          <w:rFonts w:asciiTheme="majorBidi" w:hAnsiTheme="majorBidi" w:cstheme="majorBidi"/>
          <w:b/>
          <w:bCs/>
          <w:color w:val="000000" w:themeColor="text1"/>
          <w:sz w:val="40"/>
          <w:szCs w:val="40"/>
          <w:u w:val="single"/>
        </w:rPr>
        <w:t xml:space="preserve"> Les Six Livres de la République</w:t>
      </w:r>
      <w:r w:rsidRPr="00F33B59">
        <w:rPr>
          <w:rFonts w:asciiTheme="majorBidi" w:hAnsiTheme="majorBidi" w:cstheme="majorBidi"/>
          <w:color w:val="000000" w:themeColor="text1"/>
          <w:sz w:val="40"/>
          <w:szCs w:val="40"/>
        </w:rPr>
        <w:t xml:space="preserve"> (en 6 livres, Paris, </w:t>
      </w:r>
      <w:hyperlink r:id="rId26" w:tooltip="1576" w:history="1">
        <w:r w:rsidRPr="00F33B59">
          <w:rPr>
            <w:rStyle w:val="Hyperlink"/>
            <w:rFonts w:asciiTheme="majorBidi" w:hAnsiTheme="majorBidi" w:cstheme="majorBidi"/>
            <w:color w:val="000000" w:themeColor="text1"/>
            <w:sz w:val="40"/>
            <w:szCs w:val="40"/>
            <w:u w:val="none"/>
          </w:rPr>
          <w:t>1576</w:t>
        </w:r>
      </w:hyperlink>
      <w:r>
        <w:rPr>
          <w:rFonts w:asciiTheme="majorBidi" w:hAnsiTheme="majorBidi" w:cstheme="majorBidi" w:hint="cs"/>
          <w:color w:val="000000" w:themeColor="text1"/>
          <w:sz w:val="40"/>
          <w:szCs w:val="40"/>
          <w:rtl/>
        </w:rPr>
        <w:t>.</w:t>
      </w:r>
    </w:p>
    <w:p w:rsidR="00BF422B"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59-</w:t>
      </w:r>
      <w:r w:rsidRPr="00BF422B">
        <w:rPr>
          <w:rFonts w:asciiTheme="majorBidi" w:eastAsia="Times New Roman" w:hAnsiTheme="majorBidi" w:cstheme="majorBidi"/>
          <w:b/>
          <w:bCs/>
          <w:color w:val="000000" w:themeColor="text1"/>
          <w:sz w:val="40"/>
          <w:szCs w:val="40"/>
          <w:lang w:eastAsia="fr-FR"/>
        </w:rPr>
        <w:t>J</w:t>
      </w:r>
      <w:r w:rsidRPr="00F33B59">
        <w:rPr>
          <w:rFonts w:asciiTheme="majorBidi" w:eastAsia="Times New Roman" w:hAnsiTheme="majorBidi" w:cstheme="majorBidi"/>
          <w:color w:val="000000" w:themeColor="text1"/>
          <w:sz w:val="40"/>
          <w:szCs w:val="40"/>
          <w:lang w:eastAsia="fr-FR"/>
        </w:rPr>
        <w:t xml:space="preserve">enny </w:t>
      </w:r>
      <w:r w:rsidRPr="00BF422B">
        <w:rPr>
          <w:rFonts w:asciiTheme="majorBidi" w:eastAsia="Times New Roman" w:hAnsiTheme="majorBidi" w:cstheme="majorBidi"/>
          <w:b/>
          <w:bCs/>
          <w:color w:val="000000" w:themeColor="text1"/>
          <w:sz w:val="40"/>
          <w:szCs w:val="40"/>
          <w:lang w:eastAsia="fr-FR"/>
        </w:rPr>
        <w:t>T</w:t>
      </w:r>
      <w:r w:rsidRPr="00F33B59">
        <w:rPr>
          <w:rFonts w:asciiTheme="majorBidi" w:eastAsia="Times New Roman" w:hAnsiTheme="majorBidi" w:cstheme="majorBidi"/>
          <w:color w:val="000000" w:themeColor="text1"/>
          <w:sz w:val="40"/>
          <w:szCs w:val="40"/>
          <w:lang w:eastAsia="fr-FR"/>
        </w:rPr>
        <w:t xml:space="preserve">eichman, </w:t>
      </w:r>
      <w:r w:rsidRPr="00F33B59">
        <w:rPr>
          <w:rFonts w:asciiTheme="majorBidi" w:eastAsia="Times New Roman" w:hAnsiTheme="majorBidi" w:cstheme="majorBidi"/>
          <w:b/>
          <w:bCs/>
          <w:color w:val="000000" w:themeColor="text1"/>
          <w:sz w:val="40"/>
          <w:szCs w:val="40"/>
          <w:u w:val="single"/>
          <w:lang w:eastAsia="fr-FR"/>
        </w:rPr>
        <w:t>Pacifism and the Just War</w:t>
      </w:r>
      <w:r w:rsidRPr="00F33B59">
        <w:rPr>
          <w:rFonts w:asciiTheme="majorBidi" w:eastAsia="Times New Roman" w:hAnsiTheme="majorBidi" w:cstheme="majorBidi"/>
          <w:color w:val="000000" w:themeColor="text1"/>
          <w:sz w:val="40"/>
          <w:szCs w:val="40"/>
          <w:lang w:eastAsia="fr-FR"/>
        </w:rPr>
        <w:t>,</w:t>
      </w:r>
      <w:r w:rsidRPr="00F33B59">
        <w:rPr>
          <w:rFonts w:asciiTheme="majorBidi" w:hAnsiTheme="majorBidi" w:cstheme="majorBidi"/>
          <w:color w:val="000000" w:themeColor="text1"/>
          <w:sz w:val="40"/>
          <w:szCs w:val="40"/>
        </w:rPr>
        <w:t xml:space="preserve"> </w:t>
      </w:r>
      <w:r w:rsidRPr="00F33B59">
        <w:rPr>
          <w:rFonts w:asciiTheme="majorBidi" w:eastAsia="Times New Roman" w:hAnsiTheme="majorBidi" w:cstheme="majorBidi"/>
          <w:color w:val="000000" w:themeColor="text1"/>
          <w:sz w:val="40"/>
          <w:szCs w:val="40"/>
          <w:lang w:eastAsia="fr-FR"/>
        </w:rPr>
        <w:t>A Study in Applied Philosophy. Oxford : Basil Blackwell, 1986</w:t>
      </w:r>
      <w:r>
        <w:rPr>
          <w:rFonts w:asciiTheme="majorBidi" w:eastAsia="Times New Roman" w:hAnsiTheme="majorBidi" w:cstheme="majorBidi"/>
          <w:color w:val="000000" w:themeColor="text1"/>
          <w:sz w:val="40"/>
          <w:szCs w:val="40"/>
          <w:lang w:eastAsia="fr-FR"/>
        </w:rPr>
        <w:t>.</w:t>
      </w:r>
    </w:p>
    <w:p w:rsidR="00BF422B" w:rsidRPr="00F33B59" w:rsidRDefault="00BF422B" w:rsidP="00BF422B">
      <w:pPr>
        <w:jc w:val="both"/>
        <w:rPr>
          <w:rFonts w:asciiTheme="majorBidi" w:eastAsia="Times New Roman" w:hAnsiTheme="majorBidi" w:cstheme="majorBidi"/>
          <w:color w:val="000000" w:themeColor="text1"/>
          <w:sz w:val="40"/>
          <w:szCs w:val="40"/>
          <w:rtl/>
          <w:lang w:eastAsia="fr-FR" w:bidi="ar-MA"/>
        </w:rPr>
      </w:pP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60-</w:t>
      </w:r>
      <w:r w:rsidRPr="00BF422B">
        <w:rPr>
          <w:rFonts w:asciiTheme="majorBidi" w:hAnsiTheme="majorBidi" w:cstheme="majorBidi"/>
          <w:b/>
          <w:bCs/>
          <w:color w:val="000000" w:themeColor="text1"/>
          <w:sz w:val="40"/>
          <w:szCs w:val="40"/>
        </w:rPr>
        <w:t>J</w:t>
      </w:r>
      <w:r w:rsidRPr="00F33B59">
        <w:rPr>
          <w:rFonts w:asciiTheme="majorBidi" w:hAnsiTheme="majorBidi" w:cstheme="majorBidi"/>
          <w:color w:val="000000" w:themeColor="text1"/>
          <w:sz w:val="40"/>
          <w:szCs w:val="40"/>
        </w:rPr>
        <w:t xml:space="preserve">ohn </w:t>
      </w:r>
      <w:r w:rsidRPr="00BF422B">
        <w:rPr>
          <w:rFonts w:asciiTheme="majorBidi" w:hAnsiTheme="majorBidi" w:cstheme="majorBidi"/>
          <w:b/>
          <w:bCs/>
          <w:color w:val="000000" w:themeColor="text1"/>
          <w:sz w:val="40"/>
          <w:szCs w:val="40"/>
        </w:rPr>
        <w:t>H</w:t>
      </w:r>
      <w:r w:rsidRPr="00F33B59">
        <w:rPr>
          <w:rFonts w:asciiTheme="majorBidi" w:hAnsiTheme="majorBidi" w:cstheme="majorBidi"/>
          <w:color w:val="000000" w:themeColor="text1"/>
          <w:sz w:val="40"/>
          <w:szCs w:val="40"/>
        </w:rPr>
        <w:t xml:space="preserve">oward YODER, </w:t>
      </w:r>
      <w:r w:rsidRPr="00F33B59">
        <w:rPr>
          <w:rFonts w:asciiTheme="majorBidi" w:hAnsiTheme="majorBidi" w:cstheme="majorBidi"/>
          <w:i/>
          <w:iCs/>
          <w:color w:val="000000" w:themeColor="text1"/>
          <w:sz w:val="40"/>
          <w:szCs w:val="40"/>
        </w:rPr>
        <w:t>When War is Unjust : Being Honest in Just-War Thinking</w:t>
      </w:r>
      <w:r w:rsidRPr="00F33B59">
        <w:rPr>
          <w:rFonts w:asciiTheme="majorBidi" w:hAnsiTheme="majorBidi" w:cstheme="majorBidi"/>
          <w:color w:val="000000" w:themeColor="text1"/>
          <w:sz w:val="40"/>
          <w:szCs w:val="40"/>
        </w:rPr>
        <w:t>, Minneapolis, Augsburg Publishing House, 1984, 1995 (2</w:t>
      </w:r>
      <w:r w:rsidRPr="00F33B59">
        <w:rPr>
          <w:rFonts w:asciiTheme="majorBidi" w:hAnsiTheme="majorBidi" w:cstheme="majorBidi"/>
          <w:color w:val="000000" w:themeColor="text1"/>
          <w:sz w:val="40"/>
          <w:szCs w:val="40"/>
          <w:vertAlign w:val="superscript"/>
        </w:rPr>
        <w:t>e</w:t>
      </w:r>
      <w:r w:rsidRPr="00F33B59">
        <w:rPr>
          <w:rFonts w:asciiTheme="majorBidi" w:hAnsiTheme="majorBidi" w:cstheme="majorBidi"/>
          <w:color w:val="000000" w:themeColor="text1"/>
          <w:sz w:val="40"/>
          <w:szCs w:val="40"/>
        </w:rPr>
        <w:t xml:space="preserve"> éd. revue)</w:t>
      </w:r>
      <w:r>
        <w:rPr>
          <w:rFonts w:asciiTheme="majorBidi" w:hAnsiTheme="majorBidi" w:cstheme="majorBidi"/>
          <w:color w:val="000000" w:themeColor="text1"/>
          <w:sz w:val="40"/>
          <w:szCs w:val="40"/>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61-</w:t>
      </w:r>
      <w:r w:rsidRPr="00BF422B">
        <w:rPr>
          <w:rFonts w:asciiTheme="majorBidi" w:hAnsiTheme="majorBidi" w:cstheme="majorBidi"/>
          <w:b/>
          <w:bCs/>
          <w:color w:val="000000" w:themeColor="text1"/>
          <w:sz w:val="40"/>
          <w:szCs w:val="40"/>
        </w:rPr>
        <w:t>J</w:t>
      </w:r>
      <w:r w:rsidRPr="00F33B59">
        <w:rPr>
          <w:rFonts w:asciiTheme="majorBidi" w:hAnsiTheme="majorBidi" w:cstheme="majorBidi"/>
          <w:color w:val="000000" w:themeColor="text1"/>
          <w:sz w:val="40"/>
          <w:szCs w:val="40"/>
        </w:rPr>
        <w:t xml:space="preserve">ohn </w:t>
      </w:r>
      <w:r w:rsidRPr="00BF422B">
        <w:rPr>
          <w:rFonts w:asciiTheme="majorBidi" w:hAnsiTheme="majorBidi" w:cstheme="majorBidi"/>
          <w:b/>
          <w:bCs/>
          <w:color w:val="000000" w:themeColor="text1"/>
          <w:sz w:val="40"/>
          <w:szCs w:val="40"/>
        </w:rPr>
        <w:t>K</w:t>
      </w:r>
      <w:r w:rsidRPr="00F33B59">
        <w:rPr>
          <w:rFonts w:asciiTheme="majorBidi" w:hAnsiTheme="majorBidi" w:cstheme="majorBidi"/>
          <w:color w:val="000000" w:themeColor="text1"/>
          <w:sz w:val="40"/>
          <w:szCs w:val="40"/>
        </w:rPr>
        <w:t xml:space="preserve">elsay, </w:t>
      </w:r>
      <w:r w:rsidRPr="00F33B59">
        <w:rPr>
          <w:rFonts w:asciiTheme="majorBidi" w:hAnsiTheme="majorBidi" w:cstheme="majorBidi"/>
          <w:b/>
          <w:bCs/>
          <w:color w:val="000000" w:themeColor="text1"/>
          <w:sz w:val="40"/>
          <w:szCs w:val="40"/>
          <w:u w:val="single"/>
        </w:rPr>
        <w:t>Arguing the Just War in Islam</w:t>
      </w:r>
      <w:r w:rsidRPr="00F33B59">
        <w:rPr>
          <w:rFonts w:asciiTheme="majorBidi" w:hAnsiTheme="majorBidi" w:cstheme="majorBidi"/>
          <w:color w:val="000000" w:themeColor="text1"/>
          <w:sz w:val="40"/>
          <w:szCs w:val="40"/>
        </w:rPr>
        <w:t xml:space="preserve"> (Harvard University Press, 2007)</w:t>
      </w:r>
      <w:r>
        <w:rPr>
          <w:rFonts w:asciiTheme="majorBidi" w:hAnsiTheme="majorBidi" w:cstheme="majorBidi"/>
          <w:color w:val="000000" w:themeColor="text1"/>
          <w:sz w:val="40"/>
          <w:szCs w:val="40"/>
        </w:rPr>
        <w:t>.</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b/>
          <w:bCs/>
          <w:color w:val="000000" w:themeColor="text1"/>
          <w:sz w:val="40"/>
          <w:szCs w:val="40"/>
          <w:lang w:eastAsia="fr-FR"/>
        </w:rPr>
        <w:t>62-</w:t>
      </w:r>
      <w:r w:rsidRPr="00BF422B">
        <w:rPr>
          <w:rFonts w:asciiTheme="majorBidi" w:eastAsia="Times New Roman" w:hAnsiTheme="majorBidi" w:cstheme="majorBidi"/>
          <w:b/>
          <w:bCs/>
          <w:color w:val="000000" w:themeColor="text1"/>
          <w:sz w:val="40"/>
          <w:szCs w:val="40"/>
          <w:lang w:eastAsia="fr-FR"/>
        </w:rPr>
        <w:t>J</w:t>
      </w:r>
      <w:r w:rsidRPr="00F33B59">
        <w:rPr>
          <w:rFonts w:asciiTheme="majorBidi" w:eastAsia="Times New Roman" w:hAnsiTheme="majorBidi" w:cstheme="majorBidi"/>
          <w:color w:val="000000" w:themeColor="text1"/>
          <w:sz w:val="40"/>
          <w:szCs w:val="40"/>
          <w:lang w:eastAsia="fr-FR"/>
        </w:rPr>
        <w:t xml:space="preserve">ohn </w:t>
      </w:r>
      <w:r w:rsidRPr="00BF422B">
        <w:rPr>
          <w:rFonts w:asciiTheme="majorBidi" w:eastAsia="Times New Roman" w:hAnsiTheme="majorBidi" w:cstheme="majorBidi"/>
          <w:b/>
          <w:bCs/>
          <w:color w:val="000000" w:themeColor="text1"/>
          <w:sz w:val="40"/>
          <w:szCs w:val="40"/>
          <w:lang w:eastAsia="fr-FR"/>
        </w:rPr>
        <w:t>T</w:t>
      </w:r>
      <w:r w:rsidRPr="00F33B59">
        <w:rPr>
          <w:rFonts w:asciiTheme="majorBidi" w:eastAsia="Times New Roman" w:hAnsiTheme="majorBidi" w:cstheme="majorBidi"/>
          <w:color w:val="000000" w:themeColor="text1"/>
          <w:sz w:val="40"/>
          <w:szCs w:val="40"/>
          <w:lang w:eastAsia="fr-FR"/>
        </w:rPr>
        <w:t xml:space="preserve">urner </w:t>
      </w:r>
      <w:r w:rsidRPr="00BF422B">
        <w:rPr>
          <w:rFonts w:asciiTheme="majorBidi" w:eastAsia="Times New Roman" w:hAnsiTheme="majorBidi" w:cstheme="majorBidi"/>
          <w:b/>
          <w:bCs/>
          <w:color w:val="000000" w:themeColor="text1"/>
          <w:sz w:val="40"/>
          <w:szCs w:val="40"/>
          <w:lang w:eastAsia="fr-FR"/>
        </w:rPr>
        <w:t>J</w:t>
      </w:r>
      <w:r w:rsidRPr="00F33B59">
        <w:rPr>
          <w:rFonts w:asciiTheme="majorBidi" w:eastAsia="Times New Roman" w:hAnsiTheme="majorBidi" w:cstheme="majorBidi"/>
          <w:color w:val="000000" w:themeColor="text1"/>
          <w:sz w:val="40"/>
          <w:szCs w:val="40"/>
          <w:lang w:eastAsia="fr-FR"/>
        </w:rPr>
        <w:t xml:space="preserve">ohnson, </w:t>
      </w:r>
      <w:r w:rsidRPr="00F33B59">
        <w:rPr>
          <w:rFonts w:asciiTheme="majorBidi" w:eastAsia="Times New Roman" w:hAnsiTheme="majorBidi" w:cstheme="majorBidi"/>
          <w:b/>
          <w:bCs/>
          <w:color w:val="000000" w:themeColor="text1"/>
          <w:sz w:val="40"/>
          <w:szCs w:val="40"/>
          <w:u w:val="single"/>
          <w:lang w:eastAsia="fr-FR"/>
        </w:rPr>
        <w:t>Morality and Contemporary Warfare</w:t>
      </w:r>
      <w:r w:rsidRPr="00F33B59">
        <w:rPr>
          <w:rFonts w:asciiTheme="majorBidi" w:eastAsia="Times New Roman" w:hAnsiTheme="majorBidi" w:cstheme="majorBidi"/>
          <w:color w:val="000000" w:themeColor="text1"/>
          <w:sz w:val="40"/>
          <w:szCs w:val="40"/>
          <w:lang w:eastAsia="fr-FR"/>
        </w:rPr>
        <w:t>, New Hav</w:t>
      </w:r>
      <w:r>
        <w:rPr>
          <w:rFonts w:asciiTheme="majorBidi" w:eastAsia="Times New Roman" w:hAnsiTheme="majorBidi" w:cstheme="majorBidi"/>
          <w:color w:val="000000" w:themeColor="text1"/>
          <w:sz w:val="40"/>
          <w:szCs w:val="40"/>
          <w:lang w:eastAsia="fr-FR"/>
        </w:rPr>
        <w:t>en, Yale University Press, 1999</w:t>
      </w:r>
      <w:r>
        <w:rPr>
          <w:rFonts w:asciiTheme="majorBidi" w:eastAsia="Times New Roman" w:hAnsiTheme="majorBidi" w:cstheme="majorBidi" w:hint="cs"/>
          <w:color w:val="000000" w:themeColor="text1"/>
          <w:sz w:val="40"/>
          <w:szCs w:val="40"/>
          <w:rtl/>
          <w:lang w:eastAsia="fr-FR"/>
        </w:rPr>
        <w:t>.</w:t>
      </w:r>
    </w:p>
    <w:p w:rsidR="00BF422B" w:rsidRPr="00BF422B" w:rsidRDefault="00BF422B" w:rsidP="00BF422B">
      <w:pPr>
        <w:jc w:val="both"/>
        <w:rPr>
          <w:rStyle w:val="HTMLCite"/>
          <w:rFonts w:asciiTheme="majorBidi" w:eastAsia="Times New Roman" w:hAnsiTheme="majorBidi" w:cstheme="majorBidi"/>
          <w:i w:val="0"/>
          <w:iCs w:val="0"/>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63-</w:t>
      </w:r>
      <w:r w:rsidRPr="00BF422B">
        <w:rPr>
          <w:rFonts w:asciiTheme="majorBidi" w:eastAsia="Times New Roman" w:hAnsiTheme="majorBidi" w:cstheme="majorBidi"/>
          <w:b/>
          <w:bCs/>
          <w:color w:val="000000" w:themeColor="text1"/>
          <w:sz w:val="40"/>
          <w:szCs w:val="40"/>
          <w:lang w:eastAsia="fr-FR"/>
        </w:rPr>
        <w:t>J</w:t>
      </w:r>
      <w:r w:rsidRPr="00F33B59">
        <w:rPr>
          <w:rFonts w:asciiTheme="majorBidi" w:eastAsia="Times New Roman" w:hAnsiTheme="majorBidi" w:cstheme="majorBidi"/>
          <w:color w:val="000000" w:themeColor="text1"/>
          <w:sz w:val="40"/>
          <w:szCs w:val="40"/>
          <w:lang w:eastAsia="fr-FR"/>
        </w:rPr>
        <w:t xml:space="preserve">oseph </w:t>
      </w:r>
      <w:r w:rsidRPr="00BF422B">
        <w:rPr>
          <w:rFonts w:asciiTheme="majorBidi" w:eastAsia="Times New Roman" w:hAnsiTheme="majorBidi" w:cstheme="majorBidi"/>
          <w:b/>
          <w:bCs/>
          <w:color w:val="000000" w:themeColor="text1"/>
          <w:sz w:val="40"/>
          <w:szCs w:val="40"/>
          <w:lang w:eastAsia="fr-FR"/>
        </w:rPr>
        <w:t>N</w:t>
      </w:r>
      <w:r w:rsidRPr="00F33B59">
        <w:rPr>
          <w:rFonts w:asciiTheme="majorBidi" w:eastAsia="Times New Roman" w:hAnsiTheme="majorBidi" w:cstheme="majorBidi"/>
          <w:color w:val="000000" w:themeColor="text1"/>
          <w:sz w:val="40"/>
          <w:szCs w:val="40"/>
          <w:lang w:eastAsia="fr-FR"/>
        </w:rPr>
        <w:t xml:space="preserve">ye, </w:t>
      </w:r>
      <w:r w:rsidRPr="00F33B59">
        <w:rPr>
          <w:rFonts w:asciiTheme="majorBidi" w:eastAsia="Times New Roman" w:hAnsiTheme="majorBidi" w:cstheme="majorBidi"/>
          <w:b/>
          <w:bCs/>
          <w:color w:val="000000" w:themeColor="text1"/>
          <w:sz w:val="40"/>
          <w:szCs w:val="40"/>
          <w:u w:val="single"/>
          <w:lang w:eastAsia="fr-FR"/>
        </w:rPr>
        <w:t>Nuclear Ethics</w:t>
      </w:r>
      <w:r w:rsidRPr="00F33B59">
        <w:rPr>
          <w:rFonts w:asciiTheme="majorBidi" w:eastAsia="Times New Roman" w:hAnsiTheme="majorBidi" w:cstheme="majorBidi"/>
          <w:color w:val="000000" w:themeColor="text1"/>
          <w:sz w:val="40"/>
          <w:szCs w:val="40"/>
          <w:lang w:eastAsia="fr-FR"/>
        </w:rPr>
        <w:t>, New York, Free Press, 1986.</w:t>
      </w:r>
    </w:p>
    <w:p w:rsidR="00BF422B"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hint="cs"/>
          <w:b/>
          <w:bCs/>
          <w:color w:val="000000" w:themeColor="text1"/>
          <w:sz w:val="40"/>
          <w:szCs w:val="40"/>
          <w:rtl/>
          <w:lang w:eastAsia="fr-FR"/>
        </w:rPr>
        <w:t>-64</w:t>
      </w:r>
      <w:r w:rsidRPr="00BF422B">
        <w:rPr>
          <w:rFonts w:asciiTheme="majorBidi" w:eastAsia="Times New Roman" w:hAnsiTheme="majorBidi" w:cstheme="majorBidi"/>
          <w:b/>
          <w:bCs/>
          <w:color w:val="000000" w:themeColor="text1"/>
          <w:sz w:val="40"/>
          <w:szCs w:val="40"/>
          <w:lang w:eastAsia="fr-FR"/>
        </w:rPr>
        <w:t>K</w:t>
      </w:r>
      <w:r w:rsidRPr="00F33B59">
        <w:rPr>
          <w:rFonts w:asciiTheme="majorBidi" w:eastAsia="Times New Roman" w:hAnsiTheme="majorBidi" w:cstheme="majorBidi"/>
          <w:color w:val="000000" w:themeColor="text1"/>
          <w:sz w:val="40"/>
          <w:szCs w:val="40"/>
          <w:lang w:eastAsia="fr-FR"/>
        </w:rPr>
        <w:t xml:space="preserve">ANT E., </w:t>
      </w:r>
      <w:r w:rsidRPr="00F33B59">
        <w:rPr>
          <w:rFonts w:asciiTheme="majorBidi" w:eastAsia="Times New Roman" w:hAnsiTheme="majorBidi" w:cstheme="majorBidi"/>
          <w:b/>
          <w:bCs/>
          <w:color w:val="000000" w:themeColor="text1"/>
          <w:sz w:val="40"/>
          <w:szCs w:val="40"/>
          <w:u w:val="single"/>
          <w:lang w:eastAsia="fr-FR"/>
        </w:rPr>
        <w:t xml:space="preserve">Métaphysique des mœurs, II, Doctrine du droit – Doctrine de la vertu, </w:t>
      </w:r>
      <w:r w:rsidRPr="00F33B59">
        <w:rPr>
          <w:rFonts w:asciiTheme="majorBidi" w:eastAsia="Times New Roman" w:hAnsiTheme="majorBidi" w:cstheme="majorBidi"/>
          <w:color w:val="000000" w:themeColor="text1"/>
          <w:sz w:val="40"/>
          <w:szCs w:val="40"/>
          <w:lang w:eastAsia="fr-FR"/>
        </w:rPr>
        <w:t>Paris, Flammarion, 1994, trad. A. Renaut</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Default="00BF422B" w:rsidP="00BF422B">
      <w:pPr>
        <w:pStyle w:val="FootnoteText"/>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hint="cs"/>
          <w:b/>
          <w:bCs/>
          <w:color w:val="000000" w:themeColor="text1"/>
          <w:sz w:val="40"/>
          <w:szCs w:val="40"/>
          <w:rtl/>
          <w:lang w:eastAsia="fr-FR"/>
        </w:rPr>
        <w:t>-65</w:t>
      </w:r>
      <w:r w:rsidRPr="00BF422B">
        <w:rPr>
          <w:rFonts w:asciiTheme="majorBidi" w:eastAsia="Times New Roman" w:hAnsiTheme="majorBidi" w:cstheme="majorBidi"/>
          <w:b/>
          <w:bCs/>
          <w:color w:val="000000" w:themeColor="text1"/>
          <w:sz w:val="40"/>
          <w:szCs w:val="40"/>
          <w:lang w:eastAsia="fr-FR"/>
        </w:rPr>
        <w:t>K</w:t>
      </w:r>
      <w:r w:rsidRPr="00F33B59">
        <w:rPr>
          <w:rFonts w:asciiTheme="majorBidi" w:eastAsia="Times New Roman" w:hAnsiTheme="majorBidi" w:cstheme="majorBidi"/>
          <w:color w:val="000000" w:themeColor="text1"/>
          <w:sz w:val="40"/>
          <w:szCs w:val="40"/>
          <w:lang w:eastAsia="fr-FR"/>
        </w:rPr>
        <w:t xml:space="preserve">ant </w:t>
      </w:r>
      <w:r w:rsidRPr="00BF422B">
        <w:rPr>
          <w:rFonts w:asciiTheme="majorBidi" w:eastAsia="Times New Roman" w:hAnsiTheme="majorBidi" w:cstheme="majorBidi"/>
          <w:b/>
          <w:bCs/>
          <w:color w:val="000000" w:themeColor="text1"/>
          <w:sz w:val="40"/>
          <w:szCs w:val="40"/>
          <w:lang w:eastAsia="fr-FR"/>
        </w:rPr>
        <w:t>E</w:t>
      </w:r>
      <w:r w:rsidRPr="00F33B59">
        <w:rPr>
          <w:rFonts w:asciiTheme="majorBidi" w:eastAsia="Times New Roman" w:hAnsiTheme="majorBidi" w:cstheme="majorBidi"/>
          <w:color w:val="000000" w:themeColor="text1"/>
          <w:sz w:val="40"/>
          <w:szCs w:val="40"/>
          <w:lang w:eastAsia="fr-FR"/>
        </w:rPr>
        <w:t xml:space="preserve">., </w:t>
      </w:r>
      <w:r w:rsidRPr="00F33B59">
        <w:rPr>
          <w:rFonts w:asciiTheme="majorBidi" w:eastAsia="Times New Roman" w:hAnsiTheme="majorBidi" w:cstheme="majorBidi"/>
          <w:b/>
          <w:bCs/>
          <w:color w:val="000000" w:themeColor="text1"/>
          <w:sz w:val="40"/>
          <w:szCs w:val="40"/>
          <w:u w:val="single"/>
          <w:lang w:eastAsia="fr-FR"/>
        </w:rPr>
        <w:t>Projet de paix perpétuelle</w:t>
      </w:r>
      <w:r w:rsidRPr="00F33B59">
        <w:rPr>
          <w:rFonts w:asciiTheme="majorBidi" w:eastAsia="Times New Roman" w:hAnsiTheme="majorBidi" w:cstheme="majorBidi"/>
          <w:color w:val="000000" w:themeColor="text1"/>
          <w:sz w:val="40"/>
          <w:szCs w:val="40"/>
          <w:lang w:eastAsia="fr-FR"/>
        </w:rPr>
        <w:t>, trad. anomyme revue et annotée par H. Wismann in Œuvres philosophiques, dir. F. Alquié, Paris, Gallimard, 1985.</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sidRPr="00BF422B">
        <w:rPr>
          <w:rFonts w:asciiTheme="majorBidi" w:eastAsia="Times New Roman" w:hAnsiTheme="majorBidi" w:cstheme="majorBidi"/>
          <w:b/>
          <w:bCs/>
          <w:color w:val="000000" w:themeColor="text1"/>
          <w:sz w:val="40"/>
          <w:szCs w:val="40"/>
          <w:lang w:eastAsia="fr-FR"/>
        </w:rPr>
        <w:t>66</w:t>
      </w:r>
      <w:r>
        <w:rPr>
          <w:rFonts w:asciiTheme="majorBidi" w:eastAsia="Times New Roman" w:hAnsiTheme="majorBidi" w:cstheme="majorBidi"/>
          <w:color w:val="000000" w:themeColor="text1"/>
          <w:sz w:val="40"/>
          <w:szCs w:val="40"/>
          <w:lang w:eastAsia="fr-FR"/>
        </w:rPr>
        <w:t>-</w:t>
      </w:r>
      <w:r w:rsidRPr="000C7855">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ARZANO M., </w:t>
      </w:r>
      <w:r w:rsidRPr="00F33B59">
        <w:rPr>
          <w:rFonts w:asciiTheme="majorBidi" w:eastAsia="Times New Roman" w:hAnsiTheme="majorBidi" w:cstheme="majorBidi"/>
          <w:b/>
          <w:bCs/>
          <w:color w:val="000000" w:themeColor="text1"/>
          <w:sz w:val="40"/>
          <w:szCs w:val="40"/>
          <w:u w:val="single"/>
          <w:lang w:eastAsia="fr-FR"/>
        </w:rPr>
        <w:t>L’éthique appliquée</w:t>
      </w:r>
      <w:r w:rsidRPr="00F33B59">
        <w:rPr>
          <w:rFonts w:asciiTheme="majorBidi" w:eastAsia="Times New Roman" w:hAnsiTheme="majorBidi" w:cstheme="majorBidi"/>
          <w:color w:val="000000" w:themeColor="text1"/>
          <w:sz w:val="40"/>
          <w:szCs w:val="40"/>
          <w:lang w:eastAsia="fr-FR"/>
        </w:rPr>
        <w:t xml:space="preserve">, Paris, PUF, Que sais-je ?, 2008, chapitre V : Droits de l'homme et guerre juste. </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67-</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ax </w:t>
      </w:r>
      <w:r w:rsidRPr="00BF422B">
        <w:rPr>
          <w:rFonts w:asciiTheme="majorBidi" w:hAnsiTheme="majorBidi" w:cstheme="majorBidi"/>
          <w:b/>
          <w:bCs/>
          <w:color w:val="000000" w:themeColor="text1"/>
          <w:sz w:val="40"/>
          <w:szCs w:val="40"/>
        </w:rPr>
        <w:t>W</w:t>
      </w:r>
      <w:r w:rsidRPr="00F33B59">
        <w:rPr>
          <w:rFonts w:asciiTheme="majorBidi" w:hAnsiTheme="majorBidi" w:cstheme="majorBidi"/>
          <w:color w:val="000000" w:themeColor="text1"/>
          <w:sz w:val="40"/>
          <w:szCs w:val="40"/>
        </w:rPr>
        <w:t>eber</w:t>
      </w:r>
      <w:r w:rsidRPr="00F33B59">
        <w:rPr>
          <w:rFonts w:asciiTheme="majorBidi" w:hAnsiTheme="majorBidi" w:cstheme="majorBidi"/>
          <w:b/>
          <w:bCs/>
          <w:color w:val="000000" w:themeColor="text1"/>
          <w:sz w:val="40"/>
          <w:szCs w:val="40"/>
        </w:rPr>
        <w:t xml:space="preserve">, </w:t>
      </w:r>
      <w:hyperlink r:id="rId27" w:tooltip="Le Savant et le politique" w:history="1">
        <w:r w:rsidRPr="00F33B59">
          <w:rPr>
            <w:rStyle w:val="Hyperlink"/>
            <w:rFonts w:asciiTheme="majorBidi" w:hAnsiTheme="majorBidi" w:cstheme="majorBidi"/>
            <w:b/>
            <w:bCs/>
            <w:color w:val="000000" w:themeColor="text1"/>
            <w:sz w:val="40"/>
            <w:szCs w:val="40"/>
          </w:rPr>
          <w:t>Le Savant et le politique</w:t>
        </w:r>
      </w:hyperlink>
      <w:r w:rsidRPr="00F33B59">
        <w:rPr>
          <w:rFonts w:asciiTheme="majorBidi" w:hAnsiTheme="majorBidi" w:cstheme="majorBidi"/>
          <w:color w:val="000000" w:themeColor="text1"/>
          <w:sz w:val="40"/>
          <w:szCs w:val="40"/>
        </w:rPr>
        <w:t xml:space="preserve"> (</w:t>
      </w:r>
      <w:hyperlink r:id="rId28" w:tooltip="1919" w:history="1">
        <w:r w:rsidRPr="00F33B59">
          <w:rPr>
            <w:rStyle w:val="Hyperlink"/>
            <w:rFonts w:asciiTheme="majorBidi" w:hAnsiTheme="majorBidi" w:cstheme="majorBidi"/>
            <w:color w:val="000000" w:themeColor="text1"/>
            <w:sz w:val="40"/>
            <w:szCs w:val="40"/>
            <w:u w:val="none"/>
          </w:rPr>
          <w:t>1919</w:t>
        </w:r>
      </w:hyperlink>
      <w:r w:rsidRPr="00F33B59">
        <w:rPr>
          <w:rFonts w:asciiTheme="majorBidi" w:hAnsiTheme="majorBidi" w:cstheme="majorBidi"/>
          <w:color w:val="000000" w:themeColor="text1"/>
          <w:sz w:val="40"/>
          <w:szCs w:val="40"/>
        </w:rPr>
        <w:t xml:space="preserve">), préface de Raymond Aron et traduction par Julien Freund, Plon, </w:t>
      </w:r>
      <w:hyperlink r:id="rId29" w:tooltip="1959" w:history="1">
        <w:r w:rsidRPr="00F33B59">
          <w:rPr>
            <w:rStyle w:val="Hyperlink"/>
            <w:rFonts w:asciiTheme="majorBidi" w:hAnsiTheme="majorBidi" w:cstheme="majorBidi"/>
            <w:color w:val="000000" w:themeColor="text1"/>
            <w:sz w:val="40"/>
            <w:szCs w:val="40"/>
            <w:u w:val="none"/>
          </w:rPr>
          <w:t>1959</w:t>
        </w:r>
      </w:hyperlink>
      <w:r>
        <w:rPr>
          <w:rFonts w:asciiTheme="majorBidi" w:hAnsiTheme="majorBidi" w:cstheme="majorBidi" w:hint="cs"/>
          <w:color w:val="000000" w:themeColor="text1"/>
          <w:sz w:val="40"/>
          <w:szCs w:val="40"/>
          <w:rtl/>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68-</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ax </w:t>
      </w:r>
      <w:r w:rsidR="00091D60" w:rsidRPr="00BF422B">
        <w:rPr>
          <w:rFonts w:asciiTheme="majorBidi" w:hAnsiTheme="majorBidi" w:cstheme="majorBidi"/>
          <w:b/>
          <w:bCs/>
          <w:color w:val="000000" w:themeColor="text1"/>
          <w:sz w:val="40"/>
          <w:szCs w:val="40"/>
        </w:rPr>
        <w:t>W</w:t>
      </w:r>
      <w:r w:rsidR="00091D60" w:rsidRPr="00F33B59">
        <w:rPr>
          <w:rFonts w:asciiTheme="majorBidi" w:hAnsiTheme="majorBidi" w:cstheme="majorBidi"/>
          <w:color w:val="000000" w:themeColor="text1"/>
          <w:sz w:val="40"/>
          <w:szCs w:val="40"/>
        </w:rPr>
        <w:t>eber:</w:t>
      </w:r>
      <w:r w:rsidR="00091D60" w:rsidRPr="00F33B59">
        <w:rPr>
          <w:rFonts w:asciiTheme="majorBidi" w:hAnsiTheme="majorBidi" w:cstheme="majorBidi"/>
          <w:b/>
          <w:bCs/>
          <w:color w:val="000000" w:themeColor="text1"/>
          <w:sz w:val="40"/>
          <w:szCs w:val="40"/>
          <w:u w:val="single"/>
        </w:rPr>
        <w:t xml:space="preserve"> Le</w:t>
      </w:r>
      <w:r w:rsidRPr="00F33B59">
        <w:rPr>
          <w:rFonts w:asciiTheme="majorBidi" w:hAnsiTheme="majorBidi" w:cstheme="majorBidi"/>
          <w:b/>
          <w:bCs/>
          <w:color w:val="000000" w:themeColor="text1"/>
          <w:sz w:val="40"/>
          <w:szCs w:val="40"/>
          <w:u w:val="single"/>
        </w:rPr>
        <w:t xml:space="preserve"> savant et le politique</w:t>
      </w:r>
      <w:r w:rsidRPr="00F33B59">
        <w:rPr>
          <w:rFonts w:asciiTheme="majorBidi" w:hAnsiTheme="majorBidi" w:cstheme="majorBidi"/>
          <w:color w:val="000000" w:themeColor="text1"/>
          <w:sz w:val="40"/>
          <w:szCs w:val="40"/>
        </w:rPr>
        <w:t>, Plon 10/18, 1979</w:t>
      </w:r>
      <w:r>
        <w:rPr>
          <w:rFonts w:asciiTheme="majorBidi" w:hAnsiTheme="majorBidi" w:cstheme="majorBidi"/>
          <w:color w:val="000000" w:themeColor="text1"/>
          <w:sz w:val="40"/>
          <w:szCs w:val="40"/>
        </w:rPr>
        <w:t>.</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b/>
          <w:bCs/>
          <w:color w:val="000000" w:themeColor="text1"/>
          <w:sz w:val="40"/>
          <w:szCs w:val="40"/>
          <w:lang w:eastAsia="fr-FR"/>
        </w:rPr>
        <w:t>69-</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ichael </w:t>
      </w:r>
      <w:r w:rsidRPr="00BF422B">
        <w:rPr>
          <w:rFonts w:asciiTheme="majorBidi" w:eastAsia="Times New Roman" w:hAnsiTheme="majorBidi" w:cstheme="majorBidi"/>
          <w:b/>
          <w:bCs/>
          <w:color w:val="000000" w:themeColor="text1"/>
          <w:sz w:val="40"/>
          <w:szCs w:val="40"/>
          <w:lang w:eastAsia="fr-FR"/>
        </w:rPr>
        <w:t>H</w:t>
      </w:r>
      <w:r w:rsidRPr="00F33B59">
        <w:rPr>
          <w:rFonts w:asciiTheme="majorBidi" w:eastAsia="Times New Roman" w:hAnsiTheme="majorBidi" w:cstheme="majorBidi"/>
          <w:color w:val="000000" w:themeColor="text1"/>
          <w:sz w:val="40"/>
          <w:szCs w:val="40"/>
          <w:lang w:eastAsia="fr-FR"/>
        </w:rPr>
        <w:t xml:space="preserve">oward, George Andreopoulos et Mark Shulman, </w:t>
      </w:r>
      <w:r w:rsidRPr="00F33B59">
        <w:rPr>
          <w:rFonts w:asciiTheme="majorBidi" w:eastAsia="Times New Roman" w:hAnsiTheme="majorBidi" w:cstheme="majorBidi"/>
          <w:b/>
          <w:bCs/>
          <w:color w:val="000000" w:themeColor="text1"/>
          <w:sz w:val="40"/>
          <w:szCs w:val="40"/>
          <w:u w:val="single"/>
          <w:lang w:eastAsia="fr-FR"/>
        </w:rPr>
        <w:t>The Laws of War: Constraints on Warfare in the Western World,</w:t>
      </w:r>
      <w:r w:rsidRPr="00F33B59">
        <w:rPr>
          <w:rFonts w:asciiTheme="majorBidi" w:eastAsia="Times New Roman" w:hAnsiTheme="majorBidi" w:cstheme="majorBidi"/>
          <w:color w:val="000000" w:themeColor="text1"/>
          <w:sz w:val="40"/>
          <w:szCs w:val="40"/>
          <w:lang w:eastAsia="fr-FR"/>
        </w:rPr>
        <w:t xml:space="preserve"> New Haven, Yale University Press, 1994. </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70-</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ichaël </w:t>
      </w:r>
      <w:r w:rsidRPr="00BF422B">
        <w:rPr>
          <w:rFonts w:asciiTheme="majorBidi" w:hAnsiTheme="majorBidi" w:cstheme="majorBidi"/>
          <w:b/>
          <w:bCs/>
          <w:color w:val="000000" w:themeColor="text1"/>
          <w:sz w:val="40"/>
          <w:szCs w:val="40"/>
        </w:rPr>
        <w:t>W</w:t>
      </w:r>
      <w:r w:rsidRPr="00F33B59">
        <w:rPr>
          <w:rFonts w:asciiTheme="majorBidi" w:hAnsiTheme="majorBidi" w:cstheme="majorBidi"/>
          <w:color w:val="000000" w:themeColor="text1"/>
          <w:sz w:val="40"/>
          <w:szCs w:val="40"/>
        </w:rPr>
        <w:t xml:space="preserve">alzer, </w:t>
      </w:r>
      <w:r w:rsidRPr="00F33B59">
        <w:rPr>
          <w:rFonts w:asciiTheme="majorBidi" w:hAnsiTheme="majorBidi" w:cstheme="majorBidi"/>
          <w:b/>
          <w:bCs/>
          <w:color w:val="000000" w:themeColor="text1"/>
          <w:sz w:val="40"/>
          <w:szCs w:val="40"/>
          <w:u w:val="single"/>
        </w:rPr>
        <w:t xml:space="preserve">Guerres justes et injustes, </w:t>
      </w:r>
      <w:r w:rsidRPr="00F33B59">
        <w:rPr>
          <w:rFonts w:asciiTheme="majorBidi" w:hAnsiTheme="majorBidi" w:cstheme="majorBidi"/>
          <w:color w:val="000000" w:themeColor="text1"/>
          <w:sz w:val="40"/>
          <w:szCs w:val="40"/>
        </w:rPr>
        <w:t xml:space="preserve">Belin, </w:t>
      </w:r>
      <w:hyperlink r:id="rId30" w:tooltip="1999" w:history="1">
        <w:r w:rsidRPr="00F33B59">
          <w:rPr>
            <w:rStyle w:val="Hyperlink"/>
            <w:rFonts w:asciiTheme="majorBidi" w:hAnsiTheme="majorBidi" w:cstheme="majorBidi"/>
            <w:color w:val="000000" w:themeColor="text1"/>
            <w:sz w:val="40"/>
            <w:szCs w:val="40"/>
            <w:u w:val="none"/>
          </w:rPr>
          <w:t>1999</w:t>
        </w:r>
      </w:hyperlink>
      <w:r w:rsidRPr="00F33B59">
        <w:rPr>
          <w:rFonts w:asciiTheme="majorBidi" w:hAnsiTheme="majorBidi" w:cstheme="majorBidi"/>
          <w:color w:val="000000" w:themeColor="text1"/>
          <w:sz w:val="40"/>
          <w:szCs w:val="40"/>
          <w:rtl/>
        </w:rPr>
        <w:t>.</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b/>
          <w:bCs/>
          <w:color w:val="000000" w:themeColor="text1"/>
          <w:sz w:val="40"/>
          <w:szCs w:val="40"/>
          <w:lang w:eastAsia="fr-FR"/>
        </w:rPr>
        <w:t>71-</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ichael </w:t>
      </w:r>
      <w:r w:rsidRPr="00BF422B">
        <w:rPr>
          <w:rFonts w:asciiTheme="majorBidi" w:eastAsia="Times New Roman" w:hAnsiTheme="majorBidi" w:cstheme="majorBidi"/>
          <w:b/>
          <w:bCs/>
          <w:color w:val="000000" w:themeColor="text1"/>
          <w:sz w:val="40"/>
          <w:szCs w:val="40"/>
          <w:lang w:eastAsia="fr-FR"/>
        </w:rPr>
        <w:t>W</w:t>
      </w:r>
      <w:r w:rsidRPr="00F33B59">
        <w:rPr>
          <w:rFonts w:asciiTheme="majorBidi" w:eastAsia="Times New Roman" w:hAnsiTheme="majorBidi" w:cstheme="majorBidi"/>
          <w:color w:val="000000" w:themeColor="text1"/>
          <w:sz w:val="40"/>
          <w:szCs w:val="40"/>
          <w:lang w:eastAsia="fr-FR"/>
        </w:rPr>
        <w:t xml:space="preserve">alzer, </w:t>
      </w:r>
      <w:r w:rsidRPr="00F33B59">
        <w:rPr>
          <w:rFonts w:asciiTheme="majorBidi" w:eastAsia="Times New Roman" w:hAnsiTheme="majorBidi" w:cstheme="majorBidi"/>
          <w:b/>
          <w:bCs/>
          <w:color w:val="000000" w:themeColor="text1"/>
          <w:sz w:val="40"/>
          <w:szCs w:val="40"/>
          <w:u w:val="single"/>
          <w:lang w:eastAsia="fr-FR"/>
        </w:rPr>
        <w:t xml:space="preserve">Guerres justes et injustes, </w:t>
      </w:r>
      <w:r w:rsidRPr="00F33B59">
        <w:rPr>
          <w:rFonts w:asciiTheme="majorBidi" w:eastAsia="Times New Roman" w:hAnsiTheme="majorBidi" w:cstheme="majorBidi"/>
          <w:color w:val="000000" w:themeColor="text1"/>
          <w:sz w:val="40"/>
          <w:szCs w:val="40"/>
          <w:lang w:eastAsia="fr-FR"/>
        </w:rPr>
        <w:t xml:space="preserve">Paris, Belin, 1999. </w:t>
      </w:r>
    </w:p>
    <w:p w:rsidR="00BF422B" w:rsidRPr="00F33B59"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72-</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ichael </w:t>
      </w:r>
      <w:r w:rsidRPr="00BF422B">
        <w:rPr>
          <w:rFonts w:asciiTheme="majorBidi" w:eastAsia="Times New Roman" w:hAnsiTheme="majorBidi" w:cstheme="majorBidi"/>
          <w:b/>
          <w:bCs/>
          <w:color w:val="000000" w:themeColor="text1"/>
          <w:sz w:val="40"/>
          <w:szCs w:val="40"/>
          <w:lang w:eastAsia="fr-FR"/>
        </w:rPr>
        <w:t>W</w:t>
      </w:r>
      <w:r w:rsidRPr="00F33B59">
        <w:rPr>
          <w:rFonts w:asciiTheme="majorBidi" w:eastAsia="Times New Roman" w:hAnsiTheme="majorBidi" w:cstheme="majorBidi"/>
          <w:color w:val="000000" w:themeColor="text1"/>
          <w:sz w:val="40"/>
          <w:szCs w:val="40"/>
          <w:lang w:eastAsia="fr-FR"/>
        </w:rPr>
        <w:t xml:space="preserve">alzer, </w:t>
      </w:r>
      <w:r w:rsidRPr="00F33B59">
        <w:rPr>
          <w:rFonts w:asciiTheme="majorBidi" w:eastAsia="Times New Roman" w:hAnsiTheme="majorBidi" w:cstheme="majorBidi"/>
          <w:b/>
          <w:bCs/>
          <w:color w:val="000000" w:themeColor="text1"/>
          <w:sz w:val="40"/>
          <w:szCs w:val="40"/>
          <w:u w:val="single"/>
          <w:lang w:eastAsia="fr-FR"/>
        </w:rPr>
        <w:t>Morale minimale, morale maximale</w:t>
      </w:r>
      <w:r w:rsidRPr="00F33B59">
        <w:rPr>
          <w:rFonts w:asciiTheme="majorBidi" w:eastAsia="Times New Roman" w:hAnsiTheme="majorBidi" w:cstheme="majorBidi"/>
          <w:color w:val="000000" w:themeColor="text1"/>
          <w:sz w:val="40"/>
          <w:szCs w:val="40"/>
          <w:lang w:eastAsia="fr-FR"/>
        </w:rPr>
        <w:t>, Paris, Bayard, 2004</w:t>
      </w:r>
      <w:r w:rsidR="00091D60">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b/>
          <w:bCs/>
          <w:color w:val="000000" w:themeColor="text1"/>
          <w:sz w:val="40"/>
          <w:szCs w:val="40"/>
          <w:lang w:eastAsia="fr-FR" w:bidi="ar-MA"/>
        </w:rPr>
        <w:t>73-</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ichael </w:t>
      </w:r>
      <w:r w:rsidRPr="00BF422B">
        <w:rPr>
          <w:rFonts w:asciiTheme="majorBidi" w:eastAsia="Times New Roman" w:hAnsiTheme="majorBidi" w:cstheme="majorBidi"/>
          <w:b/>
          <w:bCs/>
          <w:color w:val="000000" w:themeColor="text1"/>
          <w:sz w:val="40"/>
          <w:szCs w:val="40"/>
          <w:lang w:eastAsia="fr-FR"/>
        </w:rPr>
        <w:t>W</w:t>
      </w:r>
      <w:r w:rsidRPr="00F33B59">
        <w:rPr>
          <w:rFonts w:asciiTheme="majorBidi" w:eastAsia="Times New Roman" w:hAnsiTheme="majorBidi" w:cstheme="majorBidi"/>
          <w:color w:val="000000" w:themeColor="text1"/>
          <w:sz w:val="40"/>
          <w:szCs w:val="40"/>
          <w:lang w:eastAsia="fr-FR"/>
        </w:rPr>
        <w:t xml:space="preserve">ALZER. </w:t>
      </w:r>
      <w:r w:rsidRPr="00F33B59">
        <w:rPr>
          <w:rFonts w:asciiTheme="majorBidi" w:eastAsia="Times New Roman" w:hAnsiTheme="majorBidi" w:cstheme="majorBidi"/>
          <w:b/>
          <w:bCs/>
          <w:color w:val="000000" w:themeColor="text1"/>
          <w:sz w:val="40"/>
          <w:szCs w:val="40"/>
          <w:u w:val="single"/>
          <w:lang w:eastAsia="fr-FR"/>
        </w:rPr>
        <w:t>Guerres justes et injustes</w:t>
      </w:r>
      <w:r w:rsidRPr="00F33B59">
        <w:rPr>
          <w:rFonts w:asciiTheme="majorBidi" w:eastAsia="Times New Roman" w:hAnsiTheme="majorBidi" w:cstheme="majorBidi"/>
          <w:color w:val="000000" w:themeColor="text1"/>
          <w:sz w:val="40"/>
          <w:szCs w:val="40"/>
          <w:lang w:eastAsia="fr-FR"/>
        </w:rPr>
        <w:t>, Paris, Gallimard, 2006</w:t>
      </w:r>
      <w:r>
        <w:rPr>
          <w:rFonts w:asciiTheme="majorBidi" w:eastAsia="Times New Roman" w:hAnsiTheme="majorBidi" w:cstheme="majorBidi"/>
          <w:color w:val="000000" w:themeColor="text1"/>
          <w:sz w:val="40"/>
          <w:szCs w:val="40"/>
          <w:lang w:eastAsia="fr-FR"/>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74-</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onique </w:t>
      </w:r>
      <w:r w:rsidRPr="00BF422B">
        <w:rPr>
          <w:rFonts w:asciiTheme="majorBidi" w:hAnsiTheme="majorBidi" w:cstheme="majorBidi"/>
          <w:b/>
          <w:bCs/>
          <w:color w:val="000000" w:themeColor="text1"/>
          <w:sz w:val="40"/>
          <w:szCs w:val="40"/>
        </w:rPr>
        <w:t>C</w:t>
      </w:r>
      <w:r w:rsidRPr="00F33B59">
        <w:rPr>
          <w:rFonts w:asciiTheme="majorBidi" w:hAnsiTheme="majorBidi" w:cstheme="majorBidi"/>
          <w:color w:val="000000" w:themeColor="text1"/>
          <w:sz w:val="40"/>
          <w:szCs w:val="40"/>
        </w:rPr>
        <w:t>anto-</w:t>
      </w:r>
      <w:r w:rsidRPr="00BF422B">
        <w:rPr>
          <w:rFonts w:asciiTheme="majorBidi" w:hAnsiTheme="majorBidi" w:cstheme="majorBidi"/>
          <w:b/>
          <w:bCs/>
          <w:color w:val="000000" w:themeColor="text1"/>
          <w:sz w:val="40"/>
          <w:szCs w:val="40"/>
        </w:rPr>
        <w:t>S</w:t>
      </w:r>
      <w:r w:rsidRPr="00F33B59">
        <w:rPr>
          <w:rFonts w:asciiTheme="majorBidi" w:hAnsiTheme="majorBidi" w:cstheme="majorBidi"/>
          <w:color w:val="000000" w:themeColor="text1"/>
          <w:sz w:val="40"/>
          <w:szCs w:val="40"/>
        </w:rPr>
        <w:t xml:space="preserve">perber, </w:t>
      </w:r>
      <w:r w:rsidRPr="00F33B59">
        <w:rPr>
          <w:rStyle w:val="Emphasis"/>
          <w:rFonts w:asciiTheme="majorBidi" w:hAnsiTheme="majorBidi" w:cstheme="majorBidi"/>
          <w:b/>
          <w:bCs/>
          <w:i w:val="0"/>
          <w:iCs w:val="0"/>
          <w:color w:val="000000" w:themeColor="text1"/>
          <w:sz w:val="40"/>
          <w:szCs w:val="40"/>
          <w:u w:val="single"/>
        </w:rPr>
        <w:t>L'idée de guerre juste</w:t>
      </w:r>
      <w:r w:rsidRPr="00F33B59">
        <w:rPr>
          <w:rFonts w:asciiTheme="majorBidi" w:hAnsiTheme="majorBidi" w:cstheme="majorBidi"/>
          <w:color w:val="000000" w:themeColor="text1"/>
          <w:sz w:val="40"/>
          <w:szCs w:val="40"/>
        </w:rPr>
        <w:t>, Paris, Presses Universitaires de France, « Éthique et philosophie morale », 2010</w:t>
      </w:r>
      <w:r>
        <w:rPr>
          <w:rFonts w:asciiTheme="majorBidi" w:hAnsiTheme="majorBidi" w:cstheme="majorBidi" w:hint="cs"/>
          <w:color w:val="000000" w:themeColor="text1"/>
          <w:sz w:val="40"/>
          <w:szCs w:val="40"/>
          <w:rtl/>
        </w:rPr>
        <w:t>.</w:t>
      </w:r>
    </w:p>
    <w:p w:rsidR="00BF422B" w:rsidRPr="00F33B59"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75-</w:t>
      </w:r>
      <w:r w:rsidRPr="00BF422B">
        <w:rPr>
          <w:rFonts w:asciiTheme="majorBidi" w:eastAsia="Times New Roman" w:hAnsiTheme="majorBidi" w:cstheme="majorBidi"/>
          <w:b/>
          <w:bCs/>
          <w:color w:val="000000" w:themeColor="text1"/>
          <w:sz w:val="40"/>
          <w:szCs w:val="40"/>
          <w:lang w:eastAsia="fr-FR"/>
        </w:rPr>
        <w:t>M</w:t>
      </w:r>
      <w:r w:rsidRPr="00F33B59">
        <w:rPr>
          <w:rFonts w:asciiTheme="majorBidi" w:eastAsia="Times New Roman" w:hAnsiTheme="majorBidi" w:cstheme="majorBidi"/>
          <w:color w:val="000000" w:themeColor="text1"/>
          <w:sz w:val="40"/>
          <w:szCs w:val="40"/>
          <w:lang w:eastAsia="fr-FR"/>
        </w:rPr>
        <w:t xml:space="preserve">onique </w:t>
      </w:r>
      <w:r w:rsidRPr="00BF422B">
        <w:rPr>
          <w:rFonts w:asciiTheme="majorBidi" w:eastAsia="Times New Roman" w:hAnsiTheme="majorBidi" w:cstheme="majorBidi"/>
          <w:b/>
          <w:bCs/>
          <w:color w:val="000000" w:themeColor="text1"/>
          <w:sz w:val="40"/>
          <w:szCs w:val="40"/>
          <w:lang w:eastAsia="fr-FR"/>
        </w:rPr>
        <w:t>C</w:t>
      </w:r>
      <w:r w:rsidRPr="00F33B59">
        <w:rPr>
          <w:rFonts w:asciiTheme="majorBidi" w:eastAsia="Times New Roman" w:hAnsiTheme="majorBidi" w:cstheme="majorBidi"/>
          <w:color w:val="000000" w:themeColor="text1"/>
          <w:sz w:val="40"/>
          <w:szCs w:val="40"/>
          <w:lang w:eastAsia="fr-FR"/>
        </w:rPr>
        <w:t>ANTO-</w:t>
      </w:r>
      <w:r w:rsidRPr="00BF422B">
        <w:rPr>
          <w:rFonts w:asciiTheme="majorBidi" w:eastAsia="Times New Roman" w:hAnsiTheme="majorBidi" w:cstheme="majorBidi"/>
          <w:b/>
          <w:bCs/>
          <w:color w:val="000000" w:themeColor="text1"/>
          <w:sz w:val="40"/>
          <w:szCs w:val="40"/>
          <w:lang w:eastAsia="fr-FR"/>
        </w:rPr>
        <w:t>S</w:t>
      </w:r>
      <w:r w:rsidRPr="00F33B59">
        <w:rPr>
          <w:rFonts w:asciiTheme="majorBidi" w:eastAsia="Times New Roman" w:hAnsiTheme="majorBidi" w:cstheme="majorBidi"/>
          <w:color w:val="000000" w:themeColor="text1"/>
          <w:sz w:val="40"/>
          <w:szCs w:val="40"/>
          <w:lang w:eastAsia="fr-FR"/>
        </w:rPr>
        <w:t xml:space="preserve">PERBER. «La guerre juste, une notion impertinente?», </w:t>
      </w:r>
      <w:r w:rsidRPr="00F33B59">
        <w:rPr>
          <w:rFonts w:asciiTheme="majorBidi" w:eastAsia="Times New Roman" w:hAnsiTheme="majorBidi" w:cstheme="majorBidi"/>
          <w:b/>
          <w:bCs/>
          <w:color w:val="000000" w:themeColor="text1"/>
          <w:sz w:val="40"/>
          <w:szCs w:val="40"/>
          <w:u w:val="single"/>
          <w:lang w:eastAsia="fr-FR"/>
        </w:rPr>
        <w:t>Esprit</w:t>
      </w:r>
      <w:r w:rsidRPr="00F33B59">
        <w:rPr>
          <w:rFonts w:asciiTheme="majorBidi" w:eastAsia="Times New Roman" w:hAnsiTheme="majorBidi" w:cstheme="majorBidi"/>
          <w:color w:val="000000" w:themeColor="text1"/>
          <w:sz w:val="40"/>
          <w:szCs w:val="40"/>
          <w:lang w:eastAsia="fr-FR"/>
        </w:rPr>
        <w:t>, no 2, février 2005</w:t>
      </w:r>
      <w:r>
        <w:rPr>
          <w:rFonts w:asciiTheme="majorBidi" w:eastAsia="Times New Roman" w:hAnsiTheme="majorBidi" w:cstheme="majorBidi"/>
          <w:color w:val="000000" w:themeColor="text1"/>
          <w:sz w:val="40"/>
          <w:szCs w:val="40"/>
          <w:lang w:eastAsia="fr-FR"/>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76-</w:t>
      </w:r>
      <w:r w:rsidRPr="00BF422B">
        <w:rPr>
          <w:rFonts w:asciiTheme="majorBidi" w:hAnsiTheme="majorBidi" w:cstheme="majorBidi"/>
          <w:b/>
          <w:bCs/>
          <w:color w:val="000000" w:themeColor="text1"/>
          <w:sz w:val="40"/>
          <w:szCs w:val="40"/>
        </w:rPr>
        <w:t>N</w:t>
      </w:r>
      <w:r w:rsidRPr="00F33B59">
        <w:rPr>
          <w:rFonts w:asciiTheme="majorBidi" w:hAnsiTheme="majorBidi" w:cstheme="majorBidi"/>
          <w:color w:val="000000" w:themeColor="text1"/>
          <w:sz w:val="40"/>
          <w:szCs w:val="40"/>
        </w:rPr>
        <w:t xml:space="preserve">icolas </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achiavel :</w:t>
      </w:r>
      <w:r w:rsidRPr="00F33B59">
        <w:rPr>
          <w:rFonts w:asciiTheme="majorBidi" w:hAnsiTheme="majorBidi" w:cstheme="majorBidi"/>
          <w:b/>
          <w:bCs/>
          <w:color w:val="000000" w:themeColor="text1"/>
          <w:sz w:val="40"/>
          <w:szCs w:val="40"/>
          <w:u w:val="single"/>
        </w:rPr>
        <w:t xml:space="preserve"> Le Prince,</w:t>
      </w:r>
      <w:r w:rsidRPr="00F33B59">
        <w:rPr>
          <w:rFonts w:asciiTheme="majorBidi" w:hAnsiTheme="majorBidi" w:cstheme="majorBidi"/>
          <w:color w:val="000000" w:themeColor="text1"/>
          <w:sz w:val="40"/>
          <w:szCs w:val="40"/>
        </w:rPr>
        <w:t xml:space="preserve"> traduction française de J. Gohory, Collectio</w:t>
      </w:r>
      <w:r>
        <w:rPr>
          <w:rFonts w:asciiTheme="majorBidi" w:hAnsiTheme="majorBidi" w:cstheme="majorBidi"/>
          <w:color w:val="000000" w:themeColor="text1"/>
          <w:sz w:val="40"/>
          <w:szCs w:val="40"/>
        </w:rPr>
        <w:t>n Folio, Gallimard, Paris, 1980</w:t>
      </w:r>
      <w:r w:rsidRPr="00F33B59">
        <w:rPr>
          <w:rFonts w:asciiTheme="majorBidi" w:hAnsiTheme="majorBidi" w:cstheme="majorBidi"/>
          <w:color w:val="000000" w:themeColor="text1"/>
          <w:sz w:val="40"/>
          <w:szCs w:val="40"/>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77-</w:t>
      </w:r>
      <w:r w:rsidRPr="00BF422B">
        <w:rPr>
          <w:rFonts w:asciiTheme="majorBidi" w:hAnsiTheme="majorBidi" w:cstheme="majorBidi"/>
          <w:b/>
          <w:bCs/>
          <w:color w:val="000000" w:themeColor="text1"/>
          <w:sz w:val="40"/>
          <w:szCs w:val="40"/>
        </w:rPr>
        <w:t>N</w:t>
      </w:r>
      <w:r w:rsidRPr="00F33B59">
        <w:rPr>
          <w:rFonts w:asciiTheme="majorBidi" w:hAnsiTheme="majorBidi" w:cstheme="majorBidi"/>
          <w:color w:val="000000" w:themeColor="text1"/>
          <w:sz w:val="40"/>
          <w:szCs w:val="40"/>
        </w:rPr>
        <w:t xml:space="preserve">icolas </w:t>
      </w:r>
      <w:r w:rsidRPr="00BF422B">
        <w:rPr>
          <w:rFonts w:asciiTheme="majorBidi" w:hAnsiTheme="majorBidi" w:cstheme="majorBidi"/>
          <w:b/>
          <w:bCs/>
          <w:color w:val="000000" w:themeColor="text1"/>
          <w:sz w:val="40"/>
          <w:szCs w:val="40"/>
        </w:rPr>
        <w:t>O</w:t>
      </w:r>
      <w:r w:rsidRPr="00F33B59">
        <w:rPr>
          <w:rFonts w:asciiTheme="majorBidi" w:hAnsiTheme="majorBidi" w:cstheme="majorBidi"/>
          <w:color w:val="000000" w:themeColor="text1"/>
          <w:sz w:val="40"/>
          <w:szCs w:val="40"/>
        </w:rPr>
        <w:t>ffenstadt, « Guerres justes et usages du passé »,</w:t>
      </w:r>
      <w:r w:rsidRPr="00F33B59">
        <w:rPr>
          <w:rFonts w:asciiTheme="majorBidi" w:hAnsiTheme="majorBidi" w:cstheme="majorBidi"/>
          <w:b/>
          <w:bCs/>
          <w:color w:val="000000" w:themeColor="text1"/>
          <w:sz w:val="40"/>
          <w:szCs w:val="40"/>
          <w:u w:val="single"/>
        </w:rPr>
        <w:t xml:space="preserve"> Cahiers de la Villa Gillet,</w:t>
      </w:r>
      <w:r w:rsidRPr="00F33B59">
        <w:rPr>
          <w:rFonts w:asciiTheme="majorBidi" w:hAnsiTheme="majorBidi" w:cstheme="majorBidi"/>
          <w:color w:val="000000" w:themeColor="text1"/>
          <w:sz w:val="40"/>
          <w:szCs w:val="40"/>
        </w:rPr>
        <w:t xml:space="preserve"> « Penser la guerre aujourd’hui », n</w:t>
      </w:r>
      <w:r w:rsidRPr="00F33B59">
        <w:rPr>
          <w:rFonts w:asciiTheme="majorBidi" w:hAnsiTheme="majorBidi" w:cstheme="majorBidi"/>
          <w:color w:val="000000" w:themeColor="text1"/>
          <w:sz w:val="40"/>
          <w:szCs w:val="40"/>
          <w:vertAlign w:val="superscript"/>
        </w:rPr>
        <w:t>o</w:t>
      </w:r>
      <w:r w:rsidRPr="00F33B59">
        <w:rPr>
          <w:rFonts w:asciiTheme="majorBidi" w:hAnsiTheme="majorBidi" w:cstheme="majorBidi"/>
          <w:color w:val="000000" w:themeColor="text1"/>
          <w:sz w:val="40"/>
          <w:szCs w:val="40"/>
        </w:rPr>
        <w:t> 16, 2002</w:t>
      </w:r>
      <w:r>
        <w:rPr>
          <w:rFonts w:asciiTheme="majorBidi" w:hAnsiTheme="majorBidi" w:cstheme="majorBidi"/>
          <w:color w:val="000000" w:themeColor="text1"/>
          <w:sz w:val="40"/>
          <w:szCs w:val="40"/>
        </w:rPr>
        <w:t>.</w:t>
      </w:r>
    </w:p>
    <w:p w:rsidR="00BF422B" w:rsidRPr="00F33B59"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78-</w:t>
      </w:r>
      <w:r w:rsidRPr="00F33B59">
        <w:rPr>
          <w:rFonts w:asciiTheme="majorBidi" w:hAnsiTheme="majorBidi" w:cstheme="majorBidi"/>
          <w:b/>
          <w:bCs/>
          <w:color w:val="000000" w:themeColor="text1"/>
          <w:sz w:val="40"/>
          <w:szCs w:val="40"/>
        </w:rPr>
        <w:t>N</w:t>
      </w:r>
      <w:r w:rsidRPr="00BF422B">
        <w:rPr>
          <w:rFonts w:asciiTheme="majorBidi" w:hAnsiTheme="majorBidi" w:cstheme="majorBidi"/>
          <w:color w:val="000000" w:themeColor="text1"/>
          <w:sz w:val="40"/>
          <w:szCs w:val="40"/>
        </w:rPr>
        <w:t>oam</w:t>
      </w:r>
      <w:r w:rsidRPr="00F33B59">
        <w:rPr>
          <w:rFonts w:asciiTheme="majorBidi" w:hAnsiTheme="majorBidi" w:cstheme="majorBidi"/>
          <w:b/>
          <w:bCs/>
          <w:color w:val="000000" w:themeColor="text1"/>
          <w:sz w:val="40"/>
          <w:szCs w:val="40"/>
        </w:rPr>
        <w:t xml:space="preserve"> </w:t>
      </w:r>
      <w:r>
        <w:rPr>
          <w:rFonts w:asciiTheme="majorBidi" w:hAnsiTheme="majorBidi" w:cstheme="majorBidi" w:hint="cs"/>
          <w:b/>
          <w:bCs/>
          <w:color w:val="000000" w:themeColor="text1"/>
          <w:sz w:val="40"/>
          <w:szCs w:val="40"/>
          <w:rtl/>
        </w:rPr>
        <w:t xml:space="preserve"> </w:t>
      </w:r>
      <w:r w:rsidRPr="00F33B59">
        <w:rPr>
          <w:rFonts w:asciiTheme="majorBidi" w:hAnsiTheme="majorBidi" w:cstheme="majorBidi"/>
          <w:b/>
          <w:bCs/>
          <w:color w:val="000000" w:themeColor="text1"/>
          <w:sz w:val="40"/>
          <w:szCs w:val="40"/>
        </w:rPr>
        <w:t>C</w:t>
      </w:r>
      <w:r w:rsidRPr="00BF422B">
        <w:rPr>
          <w:rFonts w:asciiTheme="majorBidi" w:hAnsiTheme="majorBidi" w:cstheme="majorBidi"/>
          <w:color w:val="000000" w:themeColor="text1"/>
          <w:sz w:val="40"/>
          <w:szCs w:val="40"/>
        </w:rPr>
        <w:t>homsky</w:t>
      </w:r>
      <w:r w:rsidRPr="00F33B59">
        <w:rPr>
          <w:rFonts w:asciiTheme="majorBidi" w:hAnsiTheme="majorBidi" w:cstheme="majorBidi"/>
          <w:color w:val="000000" w:themeColor="text1"/>
          <w:sz w:val="40"/>
          <w:szCs w:val="40"/>
        </w:rPr>
        <w:t xml:space="preserve"> : </w:t>
      </w:r>
      <w:r w:rsidRPr="00F33B59">
        <w:rPr>
          <w:rFonts w:asciiTheme="majorBidi" w:hAnsiTheme="majorBidi" w:cstheme="majorBidi"/>
          <w:b/>
          <w:bCs/>
          <w:color w:val="000000" w:themeColor="text1"/>
          <w:sz w:val="40"/>
          <w:szCs w:val="40"/>
          <w:u w:val="single"/>
        </w:rPr>
        <w:t>pouvoir et terreur</w:t>
      </w:r>
      <w:r w:rsidRPr="00F33B59">
        <w:rPr>
          <w:rFonts w:asciiTheme="majorBidi" w:hAnsiTheme="majorBidi" w:cstheme="majorBidi"/>
          <w:color w:val="000000" w:themeColor="text1"/>
          <w:sz w:val="40"/>
          <w:szCs w:val="40"/>
        </w:rPr>
        <w:t xml:space="preserve">. Entretiens après le 11 septembre (Distorted Morality — America's War On Terror?, Power and Terror: Noam Chomsky in Our Times) de </w:t>
      </w:r>
      <w:hyperlink r:id="rId31" w:tooltip="John Junkerman" w:history="1">
        <w:r w:rsidRPr="00F33B59">
          <w:rPr>
            <w:rStyle w:val="Hyperlink"/>
            <w:rFonts w:asciiTheme="majorBidi" w:hAnsiTheme="majorBidi" w:cstheme="majorBidi"/>
            <w:color w:val="000000" w:themeColor="text1"/>
            <w:sz w:val="40"/>
            <w:szCs w:val="40"/>
            <w:u w:val="none"/>
          </w:rPr>
          <w:t>John Junkerman</w:t>
        </w:r>
      </w:hyperlink>
      <w:r w:rsidRPr="00F33B59">
        <w:rPr>
          <w:rFonts w:asciiTheme="majorBidi" w:hAnsiTheme="majorBidi" w:cstheme="majorBidi"/>
          <w:color w:val="000000" w:themeColor="text1"/>
          <w:sz w:val="40"/>
          <w:szCs w:val="40"/>
        </w:rPr>
        <w:t xml:space="preserve"> (diffusé au Japon sous le titre Chomsky 9.11)</w:t>
      </w:r>
      <w:r>
        <w:rPr>
          <w:rFonts w:asciiTheme="majorBidi" w:hAnsiTheme="majorBidi" w:cstheme="majorBidi"/>
          <w:color w:val="000000" w:themeColor="text1"/>
          <w:sz w:val="40"/>
          <w:szCs w:val="40"/>
        </w:rPr>
        <w:t>2003.</w:t>
      </w:r>
    </w:p>
    <w:p w:rsidR="00BF422B" w:rsidRDefault="00BF422B" w:rsidP="00B82AB1">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79-</w:t>
      </w:r>
      <w:r w:rsidRPr="00BF422B">
        <w:rPr>
          <w:rFonts w:asciiTheme="majorBidi" w:hAnsiTheme="majorBidi" w:cstheme="majorBidi"/>
          <w:b/>
          <w:bCs/>
          <w:color w:val="000000" w:themeColor="text1"/>
          <w:sz w:val="40"/>
          <w:szCs w:val="40"/>
        </w:rPr>
        <w:t>P</w:t>
      </w:r>
      <w:r w:rsidRPr="00F33B59">
        <w:rPr>
          <w:rFonts w:asciiTheme="majorBidi" w:hAnsiTheme="majorBidi" w:cstheme="majorBidi"/>
          <w:color w:val="000000" w:themeColor="text1"/>
          <w:sz w:val="40"/>
          <w:szCs w:val="40"/>
        </w:rPr>
        <w:t xml:space="preserve">eter </w:t>
      </w:r>
      <w:r>
        <w:rPr>
          <w:rFonts w:asciiTheme="majorBidi" w:hAnsiTheme="majorBidi" w:cstheme="majorBidi" w:hint="cs"/>
          <w:color w:val="000000" w:themeColor="text1"/>
          <w:sz w:val="40"/>
          <w:szCs w:val="40"/>
          <w:rtl/>
        </w:rPr>
        <w:t xml:space="preserve"> </w:t>
      </w:r>
      <w:r w:rsidRPr="00BF422B">
        <w:rPr>
          <w:rFonts w:asciiTheme="majorBidi" w:hAnsiTheme="majorBidi" w:cstheme="majorBidi"/>
          <w:b/>
          <w:bCs/>
          <w:color w:val="000000" w:themeColor="text1"/>
          <w:sz w:val="40"/>
          <w:szCs w:val="40"/>
        </w:rPr>
        <w:t>H</w:t>
      </w:r>
      <w:r w:rsidR="00B82AB1">
        <w:rPr>
          <w:rFonts w:asciiTheme="majorBidi" w:hAnsiTheme="majorBidi" w:cstheme="majorBidi"/>
          <w:color w:val="000000" w:themeColor="text1"/>
          <w:sz w:val="40"/>
          <w:szCs w:val="40"/>
        </w:rPr>
        <w:t>aggenmacher</w:t>
      </w:r>
      <w:r w:rsidRPr="00F33B59">
        <w:rPr>
          <w:rFonts w:asciiTheme="majorBidi" w:hAnsiTheme="majorBidi" w:cstheme="majorBidi"/>
          <w:color w:val="000000" w:themeColor="text1"/>
          <w:sz w:val="40"/>
          <w:szCs w:val="40"/>
        </w:rPr>
        <w:t xml:space="preserve">, </w:t>
      </w:r>
      <w:r w:rsidRPr="00F33B59">
        <w:rPr>
          <w:rFonts w:asciiTheme="majorBidi" w:hAnsiTheme="majorBidi" w:cstheme="majorBidi"/>
          <w:b/>
          <w:bCs/>
          <w:i/>
          <w:iCs/>
          <w:color w:val="000000" w:themeColor="text1"/>
          <w:sz w:val="40"/>
          <w:szCs w:val="40"/>
          <w:u w:val="single"/>
        </w:rPr>
        <w:t>Grotius et la doctrine de la guerre</w:t>
      </w:r>
      <w:r w:rsidRPr="00F33B59">
        <w:rPr>
          <w:rFonts w:asciiTheme="majorBidi" w:hAnsiTheme="majorBidi" w:cstheme="majorBidi"/>
          <w:i/>
          <w:iCs/>
          <w:color w:val="000000" w:themeColor="text1"/>
          <w:sz w:val="40"/>
          <w:szCs w:val="40"/>
        </w:rPr>
        <w:t xml:space="preserve"> </w:t>
      </w:r>
      <w:r w:rsidRPr="00F33B59">
        <w:rPr>
          <w:rFonts w:asciiTheme="majorBidi" w:hAnsiTheme="majorBidi" w:cstheme="majorBidi"/>
          <w:b/>
          <w:bCs/>
          <w:i/>
          <w:iCs/>
          <w:color w:val="000000" w:themeColor="text1"/>
          <w:sz w:val="40"/>
          <w:szCs w:val="40"/>
          <w:u w:val="single"/>
        </w:rPr>
        <w:t>juste</w:t>
      </w:r>
      <w:r w:rsidRPr="00F33B59">
        <w:rPr>
          <w:rFonts w:asciiTheme="majorBidi" w:hAnsiTheme="majorBidi" w:cstheme="majorBidi"/>
          <w:color w:val="000000" w:themeColor="text1"/>
          <w:sz w:val="40"/>
          <w:szCs w:val="40"/>
        </w:rPr>
        <w:t>, PUF, 1983</w:t>
      </w:r>
      <w:r>
        <w:rPr>
          <w:rFonts w:asciiTheme="majorBidi" w:hAnsiTheme="majorBidi" w:cstheme="majorBidi" w:hint="cs"/>
          <w:color w:val="000000" w:themeColor="text1"/>
          <w:sz w:val="40"/>
          <w:szCs w:val="40"/>
          <w:rtl/>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80-</w:t>
      </w:r>
      <w:r w:rsidRPr="00BF422B">
        <w:rPr>
          <w:rFonts w:asciiTheme="majorBidi" w:hAnsiTheme="majorBidi" w:cstheme="majorBidi"/>
          <w:b/>
          <w:bCs/>
          <w:color w:val="000000" w:themeColor="text1"/>
          <w:sz w:val="40"/>
          <w:szCs w:val="40"/>
        </w:rPr>
        <w:t>P</w:t>
      </w:r>
      <w:r w:rsidRPr="00F33B59">
        <w:rPr>
          <w:rFonts w:asciiTheme="majorBidi" w:hAnsiTheme="majorBidi" w:cstheme="majorBidi"/>
          <w:color w:val="000000" w:themeColor="text1"/>
          <w:sz w:val="40"/>
          <w:szCs w:val="40"/>
        </w:rPr>
        <w:t xml:space="preserve">ierre </w:t>
      </w:r>
      <w:r>
        <w:rPr>
          <w:rFonts w:asciiTheme="majorBidi" w:hAnsiTheme="majorBidi" w:cstheme="majorBidi" w:hint="cs"/>
          <w:color w:val="000000" w:themeColor="text1"/>
          <w:sz w:val="40"/>
          <w:szCs w:val="40"/>
          <w:rtl/>
        </w:rPr>
        <w:t xml:space="preserve"> </w:t>
      </w:r>
      <w:r w:rsidRPr="00BF422B">
        <w:rPr>
          <w:rFonts w:asciiTheme="majorBidi" w:hAnsiTheme="majorBidi" w:cstheme="majorBidi"/>
          <w:b/>
          <w:bCs/>
          <w:color w:val="000000" w:themeColor="text1"/>
          <w:sz w:val="40"/>
          <w:szCs w:val="40"/>
        </w:rPr>
        <w:t>H</w:t>
      </w:r>
      <w:r w:rsidRPr="00F33B59">
        <w:rPr>
          <w:rFonts w:asciiTheme="majorBidi" w:hAnsiTheme="majorBidi" w:cstheme="majorBidi"/>
          <w:color w:val="000000" w:themeColor="text1"/>
          <w:sz w:val="40"/>
          <w:szCs w:val="40"/>
        </w:rPr>
        <w:t xml:space="preserve">assner, </w:t>
      </w:r>
      <w:r w:rsidRPr="00F33B59">
        <w:rPr>
          <w:rFonts w:asciiTheme="majorBidi" w:hAnsiTheme="majorBidi" w:cstheme="majorBidi"/>
          <w:b/>
          <w:bCs/>
          <w:color w:val="000000" w:themeColor="text1"/>
          <w:sz w:val="40"/>
          <w:szCs w:val="40"/>
          <w:u w:val="single"/>
        </w:rPr>
        <w:t>Justifier la guerre</w:t>
      </w:r>
      <w:r w:rsidRPr="00F33B59">
        <w:rPr>
          <w:rFonts w:asciiTheme="majorBidi" w:hAnsiTheme="majorBidi" w:cstheme="majorBidi"/>
          <w:color w:val="000000" w:themeColor="text1"/>
          <w:sz w:val="40"/>
          <w:szCs w:val="40"/>
        </w:rPr>
        <w:t>, Presses de Sciences Po, 2005</w:t>
      </w:r>
      <w:r w:rsidRPr="00F33B59">
        <w:rPr>
          <w:rFonts w:asciiTheme="majorBidi" w:hAnsiTheme="majorBidi" w:cstheme="majorBidi"/>
          <w:color w:val="000000" w:themeColor="text1"/>
          <w:sz w:val="40"/>
          <w:szCs w:val="40"/>
          <w:rtl/>
        </w:rPr>
        <w:t>.</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81-</w:t>
      </w:r>
      <w:r w:rsidRPr="00BF422B">
        <w:rPr>
          <w:rFonts w:asciiTheme="majorBidi" w:hAnsiTheme="majorBidi" w:cstheme="majorBidi"/>
          <w:b/>
          <w:bCs/>
          <w:color w:val="000000" w:themeColor="text1"/>
          <w:sz w:val="40"/>
          <w:szCs w:val="40"/>
        </w:rPr>
        <w:t>R</w:t>
      </w:r>
      <w:r w:rsidRPr="00F33B59">
        <w:rPr>
          <w:rFonts w:asciiTheme="majorBidi" w:hAnsiTheme="majorBidi" w:cstheme="majorBidi"/>
          <w:color w:val="000000" w:themeColor="text1"/>
          <w:sz w:val="40"/>
          <w:szCs w:val="40"/>
        </w:rPr>
        <w:t xml:space="preserve">. </w:t>
      </w:r>
      <w:r w:rsidRPr="00BF422B">
        <w:rPr>
          <w:rFonts w:asciiTheme="majorBidi" w:hAnsiTheme="majorBidi" w:cstheme="majorBidi"/>
          <w:b/>
          <w:bCs/>
          <w:color w:val="000000" w:themeColor="text1"/>
          <w:sz w:val="40"/>
          <w:szCs w:val="40"/>
        </w:rPr>
        <w:t>M</w:t>
      </w:r>
      <w:r w:rsidRPr="00F33B59">
        <w:rPr>
          <w:rFonts w:asciiTheme="majorBidi" w:hAnsiTheme="majorBidi" w:cstheme="majorBidi"/>
          <w:color w:val="000000" w:themeColor="text1"/>
          <w:sz w:val="40"/>
          <w:szCs w:val="40"/>
        </w:rPr>
        <w:t xml:space="preserve">etz, « Regard critique sur la personne de Gratien, auteur du </w:t>
      </w:r>
      <w:r w:rsidRPr="00F33B59">
        <w:rPr>
          <w:rFonts w:asciiTheme="majorBidi" w:hAnsiTheme="majorBidi" w:cstheme="majorBidi"/>
          <w:i/>
          <w:iCs/>
          <w:color w:val="000000" w:themeColor="text1"/>
          <w:sz w:val="40"/>
          <w:szCs w:val="40"/>
        </w:rPr>
        <w:t>Décret</w:t>
      </w:r>
      <w:r w:rsidRPr="00F33B59">
        <w:rPr>
          <w:rFonts w:asciiTheme="majorBidi" w:hAnsiTheme="majorBidi" w:cstheme="majorBidi"/>
          <w:color w:val="000000" w:themeColor="text1"/>
          <w:sz w:val="40"/>
          <w:szCs w:val="40"/>
        </w:rPr>
        <w:t xml:space="preserve"> (1130–1140), d'après les résultats des dernières recherches », </w:t>
      </w:r>
      <w:r w:rsidRPr="00F33B59">
        <w:rPr>
          <w:rFonts w:asciiTheme="majorBidi" w:hAnsiTheme="majorBidi" w:cstheme="majorBidi"/>
          <w:b/>
          <w:bCs/>
          <w:color w:val="000000" w:themeColor="text1"/>
          <w:sz w:val="40"/>
          <w:szCs w:val="40"/>
          <w:u w:val="single"/>
        </w:rPr>
        <w:t>Revue des sciences religieuses</w:t>
      </w:r>
      <w:r>
        <w:rPr>
          <w:rFonts w:asciiTheme="majorBidi" w:hAnsiTheme="majorBidi" w:cstheme="majorBidi"/>
          <w:color w:val="000000" w:themeColor="text1"/>
          <w:sz w:val="40"/>
          <w:szCs w:val="40"/>
        </w:rPr>
        <w:t>, LVIII (1984).</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82-</w:t>
      </w:r>
      <w:r w:rsidRPr="00BF422B">
        <w:rPr>
          <w:rFonts w:asciiTheme="majorBidi" w:hAnsiTheme="majorBidi" w:cstheme="majorBidi"/>
          <w:b/>
          <w:bCs/>
          <w:color w:val="000000" w:themeColor="text1"/>
          <w:sz w:val="40"/>
          <w:szCs w:val="40"/>
        </w:rPr>
        <w:t>S</w:t>
      </w:r>
      <w:r w:rsidRPr="00F33B59">
        <w:rPr>
          <w:rFonts w:asciiTheme="majorBidi" w:hAnsiTheme="majorBidi" w:cstheme="majorBidi"/>
          <w:color w:val="000000" w:themeColor="text1"/>
          <w:sz w:val="40"/>
          <w:szCs w:val="40"/>
        </w:rPr>
        <w:t xml:space="preserve">aint </w:t>
      </w:r>
      <w:r w:rsidRPr="00BF422B">
        <w:rPr>
          <w:rFonts w:asciiTheme="majorBidi" w:hAnsiTheme="majorBidi" w:cstheme="majorBidi"/>
          <w:b/>
          <w:bCs/>
          <w:color w:val="000000" w:themeColor="text1"/>
          <w:sz w:val="40"/>
          <w:szCs w:val="40"/>
        </w:rPr>
        <w:t>T</w:t>
      </w:r>
      <w:r w:rsidRPr="00F33B59">
        <w:rPr>
          <w:rFonts w:asciiTheme="majorBidi" w:hAnsiTheme="majorBidi" w:cstheme="majorBidi"/>
          <w:color w:val="000000" w:themeColor="text1"/>
          <w:sz w:val="40"/>
          <w:szCs w:val="40"/>
        </w:rPr>
        <w:t>homas d’</w:t>
      </w:r>
      <w:r w:rsidRPr="00BF422B">
        <w:rPr>
          <w:rFonts w:asciiTheme="majorBidi" w:hAnsiTheme="majorBidi" w:cstheme="majorBidi"/>
          <w:b/>
          <w:bCs/>
          <w:color w:val="000000" w:themeColor="text1"/>
          <w:sz w:val="40"/>
          <w:szCs w:val="40"/>
        </w:rPr>
        <w:t>A</w:t>
      </w:r>
      <w:r w:rsidRPr="00F33B59">
        <w:rPr>
          <w:rFonts w:asciiTheme="majorBidi" w:hAnsiTheme="majorBidi" w:cstheme="majorBidi"/>
          <w:color w:val="000000" w:themeColor="text1"/>
          <w:sz w:val="40"/>
          <w:szCs w:val="40"/>
        </w:rPr>
        <w:t xml:space="preserve">quin: </w:t>
      </w:r>
      <w:r w:rsidRPr="00F33B59">
        <w:rPr>
          <w:rFonts w:asciiTheme="majorBidi" w:hAnsiTheme="majorBidi" w:cstheme="majorBidi"/>
          <w:b/>
          <w:bCs/>
          <w:color w:val="000000" w:themeColor="text1"/>
          <w:sz w:val="40"/>
          <w:szCs w:val="40"/>
          <w:u w:val="single"/>
        </w:rPr>
        <w:t>Somme Théologique</w:t>
      </w:r>
      <w:r w:rsidRPr="00F33B59">
        <w:rPr>
          <w:rFonts w:asciiTheme="majorBidi" w:hAnsiTheme="majorBidi" w:cstheme="majorBidi"/>
          <w:color w:val="000000" w:themeColor="text1"/>
          <w:sz w:val="40"/>
          <w:szCs w:val="40"/>
        </w:rPr>
        <w:t xml:space="preserve">: La Force Ed. de la Revue des jeunes 1926 </w:t>
      </w:r>
      <w:r>
        <w:rPr>
          <w:rFonts w:asciiTheme="majorBidi" w:hAnsiTheme="majorBidi" w:cstheme="majorBidi"/>
          <w:color w:val="000000" w:themeColor="text1"/>
          <w:sz w:val="40"/>
          <w:szCs w:val="40"/>
        </w:rPr>
        <w:t>.</w:t>
      </w:r>
    </w:p>
    <w:p w:rsidR="00BF422B" w:rsidRDefault="00BF422B" w:rsidP="00BF422B">
      <w:pPr>
        <w:pStyle w:val="FootnoteText"/>
        <w:jc w:val="both"/>
        <w:rPr>
          <w:rFonts w:asciiTheme="majorBidi" w:hAnsiTheme="majorBidi" w:cstheme="majorBidi"/>
          <w:color w:val="000000" w:themeColor="text1"/>
          <w:sz w:val="40"/>
          <w:szCs w:val="40"/>
          <w:rtl/>
          <w:lang w:bidi="ar-MA"/>
        </w:rPr>
      </w:pPr>
      <w:r>
        <w:rPr>
          <w:rFonts w:asciiTheme="majorBidi" w:hAnsiTheme="majorBidi" w:cstheme="majorBidi"/>
          <w:b/>
          <w:bCs/>
          <w:color w:val="000000" w:themeColor="text1"/>
          <w:sz w:val="40"/>
          <w:szCs w:val="40"/>
        </w:rPr>
        <w:t>83-</w:t>
      </w:r>
      <w:r w:rsidRPr="00BF422B">
        <w:rPr>
          <w:rFonts w:asciiTheme="majorBidi" w:hAnsiTheme="majorBidi" w:cstheme="majorBidi"/>
          <w:b/>
          <w:bCs/>
          <w:color w:val="000000" w:themeColor="text1"/>
          <w:sz w:val="40"/>
          <w:szCs w:val="40"/>
        </w:rPr>
        <w:t>S</w:t>
      </w:r>
      <w:r w:rsidRPr="00F33B59">
        <w:rPr>
          <w:rFonts w:asciiTheme="majorBidi" w:hAnsiTheme="majorBidi" w:cstheme="majorBidi"/>
          <w:color w:val="000000" w:themeColor="text1"/>
          <w:sz w:val="40"/>
          <w:szCs w:val="40"/>
        </w:rPr>
        <w:t xml:space="preserve">amuel von </w:t>
      </w:r>
      <w:r w:rsidRPr="00BF422B">
        <w:rPr>
          <w:rFonts w:asciiTheme="majorBidi" w:hAnsiTheme="majorBidi" w:cstheme="majorBidi"/>
          <w:b/>
          <w:bCs/>
          <w:color w:val="000000" w:themeColor="text1"/>
          <w:sz w:val="40"/>
          <w:szCs w:val="40"/>
        </w:rPr>
        <w:t>P</w:t>
      </w:r>
      <w:r w:rsidRPr="00F33B59">
        <w:rPr>
          <w:rFonts w:asciiTheme="majorBidi" w:hAnsiTheme="majorBidi" w:cstheme="majorBidi"/>
          <w:color w:val="000000" w:themeColor="text1"/>
          <w:sz w:val="40"/>
          <w:szCs w:val="40"/>
        </w:rPr>
        <w:t xml:space="preserve">ufendorf : </w:t>
      </w:r>
      <w:r w:rsidRPr="00F33B59">
        <w:rPr>
          <w:rFonts w:asciiTheme="majorBidi" w:hAnsiTheme="majorBidi" w:cstheme="majorBidi"/>
          <w:b/>
          <w:bCs/>
          <w:color w:val="000000" w:themeColor="text1"/>
          <w:sz w:val="40"/>
          <w:szCs w:val="40"/>
          <w:u w:val="single"/>
        </w:rPr>
        <w:t>Le Droit de la nature et des gens</w:t>
      </w:r>
      <w:r w:rsidRPr="00F33B59">
        <w:rPr>
          <w:rFonts w:asciiTheme="majorBidi" w:hAnsiTheme="majorBidi" w:cstheme="majorBidi"/>
          <w:i/>
          <w:iCs/>
          <w:color w:val="000000" w:themeColor="text1"/>
          <w:sz w:val="40"/>
          <w:szCs w:val="40"/>
        </w:rPr>
        <w:t>, ou Système général des principes les plus importans de la morale, de la jurisprudence et de la politique</w:t>
      </w:r>
      <w:r w:rsidRPr="00F33B59">
        <w:rPr>
          <w:rFonts w:asciiTheme="majorBidi" w:hAnsiTheme="majorBidi" w:cstheme="majorBidi"/>
          <w:color w:val="000000" w:themeColor="text1"/>
          <w:sz w:val="40"/>
          <w:szCs w:val="40"/>
        </w:rPr>
        <w:t xml:space="preserve"> (2 volumes, 1706)</w:t>
      </w:r>
      <w:r w:rsidRPr="00F33B59">
        <w:rPr>
          <w:rFonts w:asciiTheme="majorBidi" w:hAnsiTheme="majorBidi" w:cstheme="majorBidi"/>
          <w:color w:val="000000" w:themeColor="text1"/>
          <w:sz w:val="40"/>
          <w:szCs w:val="40"/>
          <w:rtl/>
          <w:lang w:bidi="ar-MA"/>
        </w:rPr>
        <w:t>.</w:t>
      </w:r>
    </w:p>
    <w:p w:rsidR="00BF422B" w:rsidRPr="00BF422B" w:rsidRDefault="00BF422B" w:rsidP="00BF422B">
      <w:pPr>
        <w:pStyle w:val="FootnoteText"/>
        <w:jc w:val="both"/>
        <w:rPr>
          <w:rFonts w:asciiTheme="majorBidi" w:eastAsia="Times New Roman" w:hAnsiTheme="majorBidi" w:cstheme="majorBidi"/>
          <w:color w:val="000000" w:themeColor="text1"/>
          <w:sz w:val="40"/>
          <w:szCs w:val="40"/>
          <w:rtl/>
          <w:lang w:eastAsia="fr-FR"/>
        </w:rPr>
      </w:pPr>
      <w:r>
        <w:rPr>
          <w:rFonts w:asciiTheme="majorBidi" w:hAnsiTheme="majorBidi" w:cstheme="majorBidi"/>
          <w:color w:val="000000" w:themeColor="text1"/>
          <w:sz w:val="40"/>
          <w:szCs w:val="40"/>
          <w:lang w:bidi="ar-MA"/>
        </w:rPr>
        <w:t>84-</w:t>
      </w:r>
      <w:r w:rsidRPr="00F33B59">
        <w:rPr>
          <w:rFonts w:asciiTheme="majorBidi" w:hAnsiTheme="majorBidi" w:cstheme="majorBidi"/>
          <w:color w:val="000000" w:themeColor="text1"/>
          <w:sz w:val="40"/>
          <w:szCs w:val="40"/>
          <w:lang w:bidi="ar-MA"/>
        </w:rPr>
        <w:t>St. Thomas D’Aquin </w:t>
      </w:r>
      <w:r w:rsidRPr="00F33B59">
        <w:rPr>
          <w:rFonts w:asciiTheme="majorBidi" w:eastAsia="Times New Roman" w:hAnsiTheme="majorBidi" w:cstheme="majorBidi"/>
          <w:color w:val="000000" w:themeColor="text1"/>
          <w:sz w:val="40"/>
          <w:szCs w:val="40"/>
          <w:lang w:eastAsia="fr-FR"/>
        </w:rPr>
        <w:t xml:space="preserve">: </w:t>
      </w:r>
      <w:r w:rsidRPr="00F33B59">
        <w:rPr>
          <w:rFonts w:asciiTheme="majorBidi" w:eastAsia="Times New Roman" w:hAnsiTheme="majorBidi" w:cstheme="majorBidi"/>
          <w:b/>
          <w:bCs/>
          <w:color w:val="000000" w:themeColor="text1"/>
          <w:sz w:val="40"/>
          <w:szCs w:val="40"/>
          <w:u w:val="single"/>
          <w:lang w:eastAsia="fr-FR"/>
        </w:rPr>
        <w:t>Somme théologique</w:t>
      </w:r>
      <w:r w:rsidRPr="00F33B59">
        <w:rPr>
          <w:rFonts w:asciiTheme="majorBidi" w:eastAsia="Times New Roman" w:hAnsiTheme="majorBidi" w:cstheme="majorBidi"/>
          <w:color w:val="000000" w:themeColor="text1"/>
          <w:sz w:val="40"/>
          <w:szCs w:val="40"/>
          <w:lang w:eastAsia="fr-FR"/>
        </w:rPr>
        <w:t xml:space="preserve"> (Secunda secundæ : la morale particulière, Question 40 : la guerre).</w:t>
      </w:r>
    </w:p>
    <w:p w:rsidR="00BF422B" w:rsidRDefault="00BF422B" w:rsidP="00BF422B">
      <w:pPr>
        <w:pStyle w:val="FootnoteText"/>
        <w:jc w:val="both"/>
        <w:rPr>
          <w:rFonts w:asciiTheme="majorBidi" w:hAnsiTheme="majorBidi" w:cstheme="majorBidi"/>
          <w:color w:val="000000" w:themeColor="text1"/>
          <w:sz w:val="40"/>
          <w:szCs w:val="40"/>
          <w:rtl/>
        </w:rPr>
      </w:pPr>
      <w:r>
        <w:rPr>
          <w:rFonts w:asciiTheme="majorBidi" w:hAnsiTheme="majorBidi" w:cstheme="majorBidi"/>
          <w:b/>
          <w:bCs/>
          <w:color w:val="000000" w:themeColor="text1"/>
          <w:sz w:val="40"/>
          <w:szCs w:val="40"/>
        </w:rPr>
        <w:t>85-</w:t>
      </w:r>
      <w:r w:rsidRPr="00BF422B">
        <w:rPr>
          <w:rFonts w:asciiTheme="majorBidi" w:hAnsiTheme="majorBidi" w:cstheme="majorBidi"/>
          <w:b/>
          <w:bCs/>
          <w:color w:val="000000" w:themeColor="text1"/>
          <w:sz w:val="40"/>
          <w:szCs w:val="40"/>
        </w:rPr>
        <w:t>T</w:t>
      </w:r>
      <w:r w:rsidRPr="00F33B59">
        <w:rPr>
          <w:rFonts w:asciiTheme="majorBidi" w:hAnsiTheme="majorBidi" w:cstheme="majorBidi"/>
          <w:color w:val="000000" w:themeColor="text1"/>
          <w:sz w:val="40"/>
          <w:szCs w:val="40"/>
        </w:rPr>
        <w:t xml:space="preserve">homas </w:t>
      </w:r>
      <w:r w:rsidRPr="00BF422B">
        <w:rPr>
          <w:rFonts w:asciiTheme="majorBidi" w:hAnsiTheme="majorBidi" w:cstheme="majorBidi"/>
          <w:b/>
          <w:bCs/>
          <w:color w:val="000000" w:themeColor="text1"/>
          <w:sz w:val="40"/>
          <w:szCs w:val="40"/>
        </w:rPr>
        <w:t>H</w:t>
      </w:r>
      <w:r w:rsidRPr="00F33B59">
        <w:rPr>
          <w:rFonts w:asciiTheme="majorBidi" w:hAnsiTheme="majorBidi" w:cstheme="majorBidi"/>
          <w:color w:val="000000" w:themeColor="text1"/>
          <w:sz w:val="40"/>
          <w:szCs w:val="40"/>
        </w:rPr>
        <w:t xml:space="preserve">obbes, </w:t>
      </w:r>
      <w:r w:rsidRPr="00F33B59">
        <w:rPr>
          <w:rFonts w:asciiTheme="majorBidi" w:hAnsiTheme="majorBidi" w:cstheme="majorBidi"/>
          <w:b/>
          <w:bCs/>
          <w:color w:val="000000" w:themeColor="text1"/>
          <w:sz w:val="40"/>
          <w:szCs w:val="40"/>
          <w:u w:val="single"/>
        </w:rPr>
        <w:t>Léviathan</w:t>
      </w:r>
      <w:r w:rsidRPr="00F33B59">
        <w:rPr>
          <w:rFonts w:asciiTheme="majorBidi" w:hAnsiTheme="majorBidi" w:cstheme="majorBidi"/>
          <w:color w:val="000000" w:themeColor="text1"/>
          <w:sz w:val="40"/>
          <w:szCs w:val="40"/>
        </w:rPr>
        <w:t>, Gallimard, coll. Folio Essais, 2001</w:t>
      </w:r>
      <w:r>
        <w:rPr>
          <w:rFonts w:asciiTheme="majorBidi" w:hAnsiTheme="majorBidi" w:cstheme="majorBidi"/>
          <w:color w:val="000000" w:themeColor="text1"/>
          <w:sz w:val="40"/>
          <w:szCs w:val="40"/>
        </w:rPr>
        <w:t>.</w:t>
      </w:r>
    </w:p>
    <w:p w:rsidR="00BF422B" w:rsidRDefault="00BF422B" w:rsidP="00BF422B">
      <w:pPr>
        <w:pStyle w:val="FootnoteText"/>
        <w:jc w:val="both"/>
        <w:rPr>
          <w:rStyle w:val="reference-text"/>
          <w:rFonts w:asciiTheme="majorBidi" w:hAnsiTheme="majorBidi" w:cstheme="majorBidi"/>
          <w:color w:val="000000" w:themeColor="text1"/>
          <w:sz w:val="40"/>
          <w:szCs w:val="40"/>
          <w:rtl/>
        </w:rPr>
      </w:pPr>
      <w:r>
        <w:rPr>
          <w:rStyle w:val="ouvrage"/>
          <w:rFonts w:asciiTheme="majorBidi" w:hAnsiTheme="majorBidi" w:cstheme="majorBidi"/>
          <w:b/>
          <w:bCs/>
          <w:color w:val="000000" w:themeColor="text1"/>
          <w:sz w:val="40"/>
          <w:szCs w:val="40"/>
        </w:rPr>
        <w:t>86-</w:t>
      </w:r>
      <w:r w:rsidRPr="00BF422B">
        <w:rPr>
          <w:rStyle w:val="ouvrage"/>
          <w:rFonts w:asciiTheme="majorBidi" w:hAnsiTheme="majorBidi" w:cstheme="majorBidi"/>
          <w:b/>
          <w:bCs/>
          <w:color w:val="000000" w:themeColor="text1"/>
          <w:sz w:val="40"/>
          <w:szCs w:val="40"/>
        </w:rPr>
        <w:t>V</w:t>
      </w:r>
      <w:r w:rsidRPr="00F33B59">
        <w:rPr>
          <w:rStyle w:val="ouvrage"/>
          <w:rFonts w:asciiTheme="majorBidi" w:hAnsiTheme="majorBidi" w:cstheme="majorBidi"/>
          <w:color w:val="000000" w:themeColor="text1"/>
          <w:sz w:val="40"/>
          <w:szCs w:val="40"/>
        </w:rPr>
        <w:t xml:space="preserve">ictor </w:t>
      </w:r>
      <w:r>
        <w:rPr>
          <w:rStyle w:val="ouvrage"/>
          <w:rFonts w:asciiTheme="majorBidi" w:hAnsiTheme="majorBidi" w:cstheme="majorBidi" w:hint="cs"/>
          <w:color w:val="000000" w:themeColor="text1"/>
          <w:sz w:val="40"/>
          <w:szCs w:val="40"/>
          <w:rtl/>
        </w:rPr>
        <w:t xml:space="preserve"> </w:t>
      </w:r>
      <w:r w:rsidRPr="00BF422B">
        <w:rPr>
          <w:rStyle w:val="nomauteur"/>
          <w:rFonts w:asciiTheme="majorBidi" w:hAnsiTheme="majorBidi" w:cstheme="majorBidi"/>
          <w:b/>
          <w:bCs/>
          <w:color w:val="000000" w:themeColor="text1"/>
          <w:sz w:val="40"/>
          <w:szCs w:val="40"/>
        </w:rPr>
        <w:t>G</w:t>
      </w:r>
      <w:r w:rsidRPr="00F33B59">
        <w:rPr>
          <w:rStyle w:val="nomauteur"/>
          <w:rFonts w:asciiTheme="majorBidi" w:hAnsiTheme="majorBidi" w:cstheme="majorBidi"/>
          <w:color w:val="000000" w:themeColor="text1"/>
          <w:sz w:val="40"/>
          <w:szCs w:val="40"/>
        </w:rPr>
        <w:t>ourevitch</w:t>
      </w:r>
      <w:r w:rsidRPr="00F33B59">
        <w:rPr>
          <w:rStyle w:val="ouvrage"/>
          <w:rFonts w:asciiTheme="majorBidi" w:hAnsiTheme="majorBidi" w:cstheme="majorBidi"/>
          <w:color w:val="000000" w:themeColor="text1"/>
          <w:sz w:val="40"/>
          <w:szCs w:val="40"/>
        </w:rPr>
        <w:t xml:space="preserve">, </w:t>
      </w:r>
      <w:r w:rsidRPr="00F33B59">
        <w:rPr>
          <w:rStyle w:val="HTMLCite"/>
          <w:rFonts w:asciiTheme="majorBidi" w:hAnsiTheme="majorBidi" w:cstheme="majorBidi"/>
          <w:i w:val="0"/>
          <w:iCs w:val="0"/>
          <w:color w:val="000000" w:themeColor="text1"/>
          <w:sz w:val="40"/>
          <w:szCs w:val="40"/>
        </w:rPr>
        <w:t>« Introduction »</w:t>
      </w:r>
      <w:r w:rsidRPr="00F33B59">
        <w:rPr>
          <w:rStyle w:val="ouvrage"/>
          <w:rFonts w:asciiTheme="majorBidi" w:hAnsiTheme="majorBidi" w:cstheme="majorBidi"/>
          <w:color w:val="000000" w:themeColor="text1"/>
          <w:sz w:val="40"/>
          <w:szCs w:val="40"/>
        </w:rPr>
        <w:t xml:space="preserve">, dans </w:t>
      </w:r>
      <w:r w:rsidRPr="00F33B59">
        <w:rPr>
          <w:rStyle w:val="HTMLCite"/>
          <w:rFonts w:asciiTheme="majorBidi" w:hAnsiTheme="majorBidi" w:cstheme="majorBidi"/>
          <w:color w:val="000000" w:themeColor="text1"/>
          <w:sz w:val="40"/>
          <w:szCs w:val="40"/>
        </w:rPr>
        <w:t xml:space="preserve">Jean-Jacques Rousseau. </w:t>
      </w:r>
      <w:r w:rsidRPr="00F33B59">
        <w:rPr>
          <w:rStyle w:val="HTMLCite"/>
          <w:rFonts w:asciiTheme="majorBidi" w:hAnsiTheme="majorBidi" w:cstheme="majorBidi"/>
          <w:b/>
          <w:bCs/>
          <w:i w:val="0"/>
          <w:iCs w:val="0"/>
          <w:color w:val="000000" w:themeColor="text1"/>
          <w:sz w:val="40"/>
          <w:szCs w:val="40"/>
          <w:u w:val="single"/>
        </w:rPr>
        <w:t>The Social Contract andother later political writings</w:t>
      </w:r>
      <w:r w:rsidRPr="00F33B59">
        <w:rPr>
          <w:rStyle w:val="ouvrage"/>
          <w:rFonts w:asciiTheme="majorBidi" w:hAnsiTheme="majorBidi" w:cstheme="majorBidi"/>
          <w:color w:val="000000" w:themeColor="text1"/>
          <w:sz w:val="40"/>
          <w:szCs w:val="40"/>
        </w:rPr>
        <w:t>, Cambridge, Cambridge University Press, 1997</w:t>
      </w:r>
      <w:r>
        <w:rPr>
          <w:rStyle w:val="ouvrage"/>
          <w:rFonts w:asciiTheme="majorBidi" w:hAnsiTheme="majorBidi" w:cstheme="majorBidi"/>
          <w:color w:val="000000" w:themeColor="text1"/>
          <w:sz w:val="40"/>
          <w:szCs w:val="40"/>
        </w:rPr>
        <w:t>.</w:t>
      </w:r>
    </w:p>
    <w:p w:rsidR="00BF422B" w:rsidRDefault="00BF422B" w:rsidP="00BF422B">
      <w:pPr>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b/>
          <w:bCs/>
          <w:color w:val="000000" w:themeColor="text1"/>
          <w:sz w:val="40"/>
          <w:szCs w:val="40"/>
          <w:lang w:eastAsia="fr-FR"/>
        </w:rPr>
        <w:t>87-</w:t>
      </w:r>
      <w:r w:rsidRPr="00BF422B">
        <w:rPr>
          <w:rFonts w:asciiTheme="majorBidi" w:eastAsia="Times New Roman" w:hAnsiTheme="majorBidi" w:cstheme="majorBidi"/>
          <w:b/>
          <w:bCs/>
          <w:color w:val="000000" w:themeColor="text1"/>
          <w:sz w:val="40"/>
          <w:szCs w:val="40"/>
          <w:lang w:eastAsia="fr-FR"/>
        </w:rPr>
        <w:t>W</w:t>
      </w:r>
      <w:r>
        <w:rPr>
          <w:rFonts w:asciiTheme="majorBidi" w:eastAsia="Times New Roman" w:hAnsiTheme="majorBidi" w:cstheme="majorBidi"/>
          <w:color w:val="000000" w:themeColor="text1"/>
          <w:sz w:val="40"/>
          <w:szCs w:val="40"/>
          <w:lang w:eastAsia="fr-FR"/>
        </w:rPr>
        <w:t>alzer</w:t>
      </w:r>
      <w:r w:rsidRPr="00F33B59">
        <w:rPr>
          <w:rFonts w:asciiTheme="majorBidi" w:eastAsia="Times New Roman" w:hAnsiTheme="majorBidi" w:cstheme="majorBidi"/>
          <w:color w:val="000000" w:themeColor="text1"/>
          <w:sz w:val="40"/>
          <w:szCs w:val="40"/>
          <w:lang w:eastAsia="fr-FR"/>
        </w:rPr>
        <w:t xml:space="preserve"> M., « Le — dangereux ? — triomphe de la « guerre juste » » (2002) in </w:t>
      </w:r>
      <w:r w:rsidRPr="00F33B59">
        <w:rPr>
          <w:rFonts w:asciiTheme="majorBidi" w:eastAsia="Times New Roman" w:hAnsiTheme="majorBidi" w:cstheme="majorBidi"/>
          <w:b/>
          <w:bCs/>
          <w:color w:val="000000" w:themeColor="text1"/>
          <w:sz w:val="40"/>
          <w:szCs w:val="40"/>
          <w:u w:val="single"/>
          <w:lang w:eastAsia="fr-FR"/>
        </w:rPr>
        <w:t>:De la guerre et du terrorisme</w:t>
      </w:r>
      <w:r w:rsidRPr="00F33B59">
        <w:rPr>
          <w:rFonts w:asciiTheme="majorBidi" w:eastAsia="Times New Roman" w:hAnsiTheme="majorBidi" w:cstheme="majorBidi"/>
          <w:color w:val="000000" w:themeColor="text1"/>
          <w:sz w:val="40"/>
          <w:szCs w:val="40"/>
          <w:lang w:eastAsia="fr-FR"/>
        </w:rPr>
        <w:t>, Paris, Bayard, 2004, trad. C. Fort</w:t>
      </w:r>
      <w:r>
        <w:rPr>
          <w:rFonts w:asciiTheme="majorBidi" w:eastAsia="Times New Roman" w:hAnsiTheme="majorBidi" w:cstheme="majorBidi" w:hint="cs"/>
          <w:color w:val="000000" w:themeColor="text1"/>
          <w:sz w:val="40"/>
          <w:szCs w:val="40"/>
          <w:rtl/>
          <w:lang w:eastAsia="fr-FR"/>
        </w:rPr>
        <w:t>.</w:t>
      </w:r>
      <w:r w:rsidRPr="00F33B59">
        <w:rPr>
          <w:rFonts w:asciiTheme="majorBidi" w:eastAsia="Times New Roman" w:hAnsiTheme="majorBidi" w:cstheme="majorBidi"/>
          <w:color w:val="000000" w:themeColor="text1"/>
          <w:sz w:val="40"/>
          <w:szCs w:val="40"/>
          <w:lang w:eastAsia="fr-FR"/>
        </w:rPr>
        <w:t xml:space="preserve"> </w:t>
      </w:r>
    </w:p>
    <w:p w:rsidR="00BF422B" w:rsidRPr="00F33B59"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b/>
          <w:bCs/>
          <w:color w:val="000000" w:themeColor="text1"/>
          <w:sz w:val="40"/>
          <w:szCs w:val="40"/>
          <w:lang w:eastAsia="fr-FR"/>
        </w:rPr>
        <w:t>88-</w:t>
      </w:r>
      <w:r w:rsidRPr="00BF422B">
        <w:rPr>
          <w:rFonts w:asciiTheme="majorBidi" w:eastAsia="Times New Roman" w:hAnsiTheme="majorBidi" w:cstheme="majorBidi"/>
          <w:b/>
          <w:bCs/>
          <w:color w:val="000000" w:themeColor="text1"/>
          <w:sz w:val="40"/>
          <w:szCs w:val="40"/>
          <w:lang w:eastAsia="fr-FR"/>
        </w:rPr>
        <w:t>W</w:t>
      </w:r>
      <w:r>
        <w:rPr>
          <w:rFonts w:asciiTheme="majorBidi" w:eastAsia="Times New Roman" w:hAnsiTheme="majorBidi" w:cstheme="majorBidi"/>
          <w:color w:val="000000" w:themeColor="text1"/>
          <w:sz w:val="40"/>
          <w:szCs w:val="40"/>
          <w:lang w:eastAsia="fr-FR"/>
        </w:rPr>
        <w:t>alzer</w:t>
      </w:r>
      <w:r w:rsidRPr="00F33B59">
        <w:rPr>
          <w:rFonts w:asciiTheme="majorBidi" w:eastAsia="Times New Roman" w:hAnsiTheme="majorBidi" w:cstheme="majorBidi"/>
          <w:color w:val="000000" w:themeColor="text1"/>
          <w:sz w:val="40"/>
          <w:szCs w:val="40"/>
          <w:lang w:eastAsia="fr-FR"/>
        </w:rPr>
        <w:t xml:space="preserve"> M., </w:t>
      </w:r>
      <w:r w:rsidRPr="00F33B59">
        <w:rPr>
          <w:rFonts w:asciiTheme="majorBidi" w:eastAsia="Times New Roman" w:hAnsiTheme="majorBidi" w:cstheme="majorBidi"/>
          <w:b/>
          <w:bCs/>
          <w:color w:val="000000" w:themeColor="text1"/>
          <w:sz w:val="40"/>
          <w:szCs w:val="40"/>
          <w:u w:val="single"/>
          <w:lang w:eastAsia="fr-FR"/>
        </w:rPr>
        <w:t>Guerres justes et injustes</w:t>
      </w:r>
      <w:r w:rsidRPr="00F33B59">
        <w:rPr>
          <w:rFonts w:asciiTheme="majorBidi" w:eastAsia="Times New Roman" w:hAnsiTheme="majorBidi" w:cstheme="majorBidi"/>
          <w:color w:val="000000" w:themeColor="text1"/>
          <w:sz w:val="40"/>
          <w:szCs w:val="40"/>
          <w:lang w:eastAsia="fr-FR"/>
        </w:rPr>
        <w:t xml:space="preserve"> - Argumentation morale avec exemples historiques, Paris, Belin, 1999</w:t>
      </w:r>
      <w:r>
        <w:rPr>
          <w:rFonts w:asciiTheme="majorBidi" w:eastAsia="Times New Roman" w:hAnsiTheme="majorBidi" w:cstheme="majorBidi" w:hint="cs"/>
          <w:color w:val="000000" w:themeColor="text1"/>
          <w:sz w:val="40"/>
          <w:szCs w:val="40"/>
          <w:rtl/>
          <w:lang w:eastAsia="fr-FR"/>
        </w:rPr>
        <w:t>.</w:t>
      </w:r>
    </w:p>
    <w:p w:rsidR="00BF422B" w:rsidRDefault="00BF422B" w:rsidP="00BF422B">
      <w:pPr>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hint="cs"/>
          <w:b/>
          <w:bCs/>
          <w:color w:val="000000" w:themeColor="text1"/>
          <w:sz w:val="40"/>
          <w:szCs w:val="40"/>
          <w:rtl/>
          <w:lang w:eastAsia="fr-FR"/>
        </w:rPr>
        <w:t>-89</w:t>
      </w:r>
      <w:r w:rsidRPr="00BF422B">
        <w:rPr>
          <w:rFonts w:asciiTheme="majorBidi" w:eastAsia="Times New Roman" w:hAnsiTheme="majorBidi" w:cstheme="majorBidi"/>
          <w:b/>
          <w:bCs/>
          <w:color w:val="000000" w:themeColor="text1"/>
          <w:sz w:val="40"/>
          <w:szCs w:val="40"/>
          <w:lang w:eastAsia="fr-FR"/>
        </w:rPr>
        <w:t>Y</w:t>
      </w:r>
      <w:r w:rsidRPr="00F33B59">
        <w:rPr>
          <w:rFonts w:asciiTheme="majorBidi" w:eastAsia="Times New Roman" w:hAnsiTheme="majorBidi" w:cstheme="majorBidi"/>
          <w:color w:val="000000" w:themeColor="text1"/>
          <w:sz w:val="40"/>
          <w:szCs w:val="40"/>
          <w:lang w:eastAsia="fr-FR"/>
        </w:rPr>
        <w:t xml:space="preserve">ves </w:t>
      </w:r>
      <w:r w:rsidRPr="00BF422B">
        <w:rPr>
          <w:rFonts w:asciiTheme="majorBidi" w:eastAsia="Times New Roman" w:hAnsiTheme="majorBidi" w:cstheme="majorBidi"/>
          <w:b/>
          <w:bCs/>
          <w:color w:val="000000" w:themeColor="text1"/>
          <w:sz w:val="40"/>
          <w:szCs w:val="40"/>
          <w:lang w:eastAsia="fr-FR"/>
        </w:rPr>
        <w:t>R</w:t>
      </w:r>
      <w:r w:rsidRPr="00F33B59">
        <w:rPr>
          <w:rFonts w:asciiTheme="majorBidi" w:eastAsia="Times New Roman" w:hAnsiTheme="majorBidi" w:cstheme="majorBidi"/>
          <w:color w:val="000000" w:themeColor="text1"/>
          <w:sz w:val="40"/>
          <w:szCs w:val="40"/>
          <w:lang w:eastAsia="fr-FR"/>
        </w:rPr>
        <w:t xml:space="preserve">oucaute, </w:t>
      </w:r>
      <w:r w:rsidRPr="00F33B59">
        <w:rPr>
          <w:rFonts w:asciiTheme="majorBidi" w:eastAsia="Times New Roman" w:hAnsiTheme="majorBidi" w:cstheme="majorBidi"/>
          <w:b/>
          <w:bCs/>
          <w:color w:val="000000" w:themeColor="text1"/>
          <w:sz w:val="40"/>
          <w:szCs w:val="40"/>
          <w:u w:val="single"/>
          <w:lang w:eastAsia="fr-FR"/>
        </w:rPr>
        <w:t>La Puissance de la Liberté</w:t>
      </w:r>
      <w:r w:rsidRPr="00F33B59">
        <w:rPr>
          <w:rFonts w:asciiTheme="majorBidi" w:eastAsia="Times New Roman" w:hAnsiTheme="majorBidi" w:cstheme="majorBidi"/>
          <w:color w:val="000000" w:themeColor="text1"/>
          <w:sz w:val="40"/>
          <w:szCs w:val="40"/>
          <w:lang w:eastAsia="fr-FR"/>
        </w:rPr>
        <w:t>, P.U.F., 2004</w:t>
      </w:r>
      <w:r>
        <w:rPr>
          <w:rFonts w:asciiTheme="majorBidi" w:eastAsia="Times New Roman" w:hAnsiTheme="majorBidi" w:cstheme="majorBidi"/>
          <w:color w:val="000000" w:themeColor="text1"/>
          <w:sz w:val="40"/>
          <w:szCs w:val="40"/>
          <w:lang w:eastAsia="fr-FR"/>
        </w:rPr>
        <w:t>.</w:t>
      </w:r>
    </w:p>
    <w:p w:rsidR="00BF422B" w:rsidRDefault="00BF422B" w:rsidP="00BF422B">
      <w:pPr>
        <w:jc w:val="both"/>
        <w:rPr>
          <w:rFonts w:asciiTheme="majorBidi" w:eastAsia="Times New Roman" w:hAnsiTheme="majorBidi" w:cstheme="majorBidi"/>
          <w:color w:val="000000" w:themeColor="text1"/>
          <w:sz w:val="40"/>
          <w:szCs w:val="40"/>
          <w:lang w:eastAsia="fr-FR"/>
        </w:rPr>
      </w:pPr>
      <w:r w:rsidRPr="00BF422B">
        <w:rPr>
          <w:rFonts w:asciiTheme="majorBidi" w:eastAsia="Times New Roman" w:hAnsiTheme="majorBidi" w:cstheme="majorBidi"/>
          <w:b/>
          <w:bCs/>
          <w:color w:val="000000" w:themeColor="text1"/>
          <w:sz w:val="40"/>
          <w:szCs w:val="40"/>
          <w:lang w:eastAsia="fr-FR"/>
        </w:rPr>
        <w:t>90</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Yves Roucaute</w:t>
      </w:r>
      <w:r w:rsidRPr="00F33B59">
        <w:rPr>
          <w:rFonts w:asciiTheme="majorBidi" w:eastAsia="Times New Roman" w:hAnsiTheme="majorBidi" w:cstheme="majorBidi"/>
          <w:b/>
          <w:bCs/>
          <w:color w:val="000000" w:themeColor="text1"/>
          <w:sz w:val="40"/>
          <w:szCs w:val="40"/>
          <w:u w:val="single"/>
          <w:lang w:eastAsia="fr-FR"/>
        </w:rPr>
        <w:t xml:space="preserve">  </w:t>
      </w:r>
      <w:r w:rsidRPr="00F33B59">
        <w:rPr>
          <w:rFonts w:asciiTheme="majorBidi" w:eastAsia="Times New Roman" w:hAnsiTheme="majorBidi" w:cstheme="majorBidi"/>
          <w:b/>
          <w:bCs/>
          <w:i/>
          <w:iCs/>
          <w:color w:val="000000" w:themeColor="text1"/>
          <w:sz w:val="40"/>
          <w:szCs w:val="40"/>
          <w:u w:val="single"/>
          <w:lang w:eastAsia="fr-FR"/>
        </w:rPr>
        <w:t>Vers la Paix des Civilisations</w:t>
      </w:r>
      <w:r w:rsidRPr="00F33B59">
        <w:rPr>
          <w:rFonts w:asciiTheme="majorBidi" w:eastAsia="Times New Roman" w:hAnsiTheme="majorBidi" w:cstheme="majorBidi"/>
          <w:color w:val="000000" w:themeColor="text1"/>
          <w:sz w:val="40"/>
          <w:szCs w:val="40"/>
          <w:lang w:eastAsia="fr-FR"/>
        </w:rPr>
        <w:t>, Alban, 2008.</w:t>
      </w:r>
    </w:p>
    <w:p w:rsidR="009B47B3" w:rsidRPr="00091D60" w:rsidRDefault="00BF422B" w:rsidP="00091D60">
      <w:pPr>
        <w:jc w:val="both"/>
        <w:rPr>
          <w:rFonts w:asciiTheme="majorBidi" w:eastAsia="Times New Roman" w:hAnsiTheme="majorBidi" w:cstheme="majorBidi"/>
          <w:b/>
          <w:bCs/>
          <w:color w:val="000000" w:themeColor="text1"/>
          <w:sz w:val="40"/>
          <w:szCs w:val="40"/>
          <w:u w:val="single"/>
          <w:rtl/>
          <w:lang w:eastAsia="fr-FR"/>
        </w:rPr>
      </w:pPr>
      <w:r w:rsidRPr="00BF422B">
        <w:rPr>
          <w:rFonts w:asciiTheme="majorBidi" w:eastAsia="Times New Roman" w:hAnsiTheme="majorBidi" w:cstheme="majorBidi"/>
          <w:b/>
          <w:bCs/>
          <w:color w:val="000000" w:themeColor="text1"/>
          <w:sz w:val="40"/>
          <w:szCs w:val="40"/>
          <w:lang w:eastAsia="fr-FR"/>
        </w:rPr>
        <w:t>91</w:t>
      </w:r>
      <w:r>
        <w:rPr>
          <w:rFonts w:asciiTheme="majorBidi" w:eastAsia="Times New Roman" w:hAnsiTheme="majorBidi" w:cstheme="majorBidi"/>
          <w:color w:val="000000" w:themeColor="text1"/>
          <w:sz w:val="40"/>
          <w:szCs w:val="40"/>
          <w:lang w:eastAsia="fr-FR"/>
        </w:rPr>
        <w:t>-</w:t>
      </w:r>
      <w:r w:rsidRPr="00F33B59">
        <w:rPr>
          <w:rFonts w:asciiTheme="majorBidi" w:eastAsia="Times New Roman" w:hAnsiTheme="majorBidi" w:cstheme="majorBidi"/>
          <w:color w:val="000000" w:themeColor="text1"/>
          <w:sz w:val="40"/>
          <w:szCs w:val="40"/>
          <w:lang w:eastAsia="fr-FR"/>
        </w:rPr>
        <w:t xml:space="preserve">  Yves Roucaute  </w:t>
      </w:r>
      <w:r w:rsidRPr="00F33B59">
        <w:rPr>
          <w:rFonts w:asciiTheme="majorBidi" w:eastAsia="Times New Roman" w:hAnsiTheme="majorBidi" w:cstheme="majorBidi"/>
          <w:b/>
          <w:bCs/>
          <w:color w:val="000000" w:themeColor="text1"/>
          <w:sz w:val="40"/>
          <w:szCs w:val="40"/>
          <w:u w:val="single"/>
          <w:lang w:eastAsia="fr-FR"/>
        </w:rPr>
        <w:t>La Puissance d'Humanité</w:t>
      </w:r>
      <w:r w:rsidRPr="00F33B59">
        <w:rPr>
          <w:rFonts w:asciiTheme="majorBidi" w:eastAsia="Times New Roman" w:hAnsiTheme="majorBidi" w:cstheme="majorBidi"/>
          <w:color w:val="000000" w:themeColor="text1"/>
          <w:sz w:val="40"/>
          <w:szCs w:val="40"/>
          <w:lang w:eastAsia="fr-FR"/>
        </w:rPr>
        <w:t>, François-Xavier de Guibert, 2011, Contemporary Bookstore, 2014.</w:t>
      </w:r>
    </w:p>
    <w:p w:rsidR="001C20BD" w:rsidRDefault="001C20BD" w:rsidP="001C20BD">
      <w:pPr>
        <w:bidi/>
        <w:rPr>
          <w:rFonts w:asciiTheme="majorBidi" w:hAnsiTheme="majorBidi" w:cstheme="majorBidi"/>
          <w:b/>
          <w:bCs/>
          <w:color w:val="000000" w:themeColor="text1"/>
          <w:sz w:val="48"/>
          <w:szCs w:val="48"/>
          <w:rtl/>
        </w:rPr>
      </w:pPr>
      <w:r w:rsidRPr="001C20BD">
        <w:rPr>
          <w:rFonts w:asciiTheme="majorBidi" w:hAnsiTheme="majorBidi" w:cstheme="majorBidi" w:hint="cs"/>
          <w:b/>
          <w:bCs/>
          <w:color w:val="000000" w:themeColor="text1"/>
          <w:sz w:val="48"/>
          <w:szCs w:val="48"/>
          <w:rtl/>
        </w:rPr>
        <w:t>المقالات الورقية:</w:t>
      </w:r>
    </w:p>
    <w:p w:rsidR="00BF422B" w:rsidRPr="00BF422B" w:rsidRDefault="00BF422B" w:rsidP="00BF422B">
      <w:pPr>
        <w:bidi/>
        <w:jc w:val="both"/>
        <w:rPr>
          <w:rFonts w:asciiTheme="majorBidi" w:hAnsiTheme="majorBidi" w:cstheme="majorBidi"/>
          <w:color w:val="000000" w:themeColor="text1"/>
          <w:sz w:val="40"/>
          <w:szCs w:val="40"/>
          <w:rtl/>
        </w:rPr>
      </w:pPr>
      <w:r w:rsidRPr="00B82AB1">
        <w:rPr>
          <w:rFonts w:asciiTheme="majorBidi" w:hAnsiTheme="majorBidi" w:cstheme="majorBidi" w:hint="cs"/>
          <w:b/>
          <w:bCs/>
          <w:color w:val="000000" w:themeColor="text1"/>
          <w:sz w:val="40"/>
          <w:szCs w:val="40"/>
          <w:rtl/>
        </w:rPr>
        <w:t>92</w:t>
      </w:r>
      <w:r>
        <w:rPr>
          <w:rFonts w:asciiTheme="majorBidi" w:hAnsiTheme="majorBidi" w:cstheme="majorBidi" w:hint="cs"/>
          <w:color w:val="000000" w:themeColor="text1"/>
          <w:sz w:val="40"/>
          <w:szCs w:val="40"/>
          <w:rtl/>
        </w:rPr>
        <w:t xml:space="preserve">- </w:t>
      </w:r>
      <w:r w:rsidRPr="00BF422B">
        <w:rPr>
          <w:rFonts w:asciiTheme="majorBidi" w:hAnsiTheme="majorBidi" w:cstheme="majorBidi"/>
          <w:color w:val="000000" w:themeColor="text1"/>
          <w:sz w:val="40"/>
          <w:szCs w:val="40"/>
          <w:rtl/>
        </w:rPr>
        <w:t xml:space="preserve">جين بتكي ألشتاين: (الحرب العادلة وأخلاقيات المسؤولية)، </w:t>
      </w:r>
      <w:r w:rsidRPr="00BF422B">
        <w:rPr>
          <w:rFonts w:asciiTheme="majorBidi" w:hAnsiTheme="majorBidi" w:cstheme="majorBidi"/>
          <w:b/>
          <w:bCs/>
          <w:color w:val="000000" w:themeColor="text1"/>
          <w:sz w:val="40"/>
          <w:szCs w:val="40"/>
          <w:u w:val="single"/>
          <w:rtl/>
        </w:rPr>
        <w:t>مجلة التفاهم</w:t>
      </w:r>
      <w:r w:rsidRPr="00BF422B">
        <w:rPr>
          <w:rFonts w:asciiTheme="majorBidi" w:hAnsiTheme="majorBidi" w:cstheme="majorBidi"/>
          <w:color w:val="000000" w:themeColor="text1"/>
          <w:sz w:val="40"/>
          <w:szCs w:val="40"/>
          <w:rtl/>
        </w:rPr>
        <w:t>، سلطنة عمان، العدد:42، 2013م.</w:t>
      </w:r>
    </w:p>
    <w:p w:rsidR="001C20BD" w:rsidRDefault="00BF422B" w:rsidP="00BF422B">
      <w:pPr>
        <w:bidi/>
        <w:jc w:val="both"/>
        <w:rPr>
          <w:rFonts w:asciiTheme="majorBidi" w:hAnsiTheme="majorBidi" w:cstheme="majorBidi"/>
          <w:color w:val="000000" w:themeColor="text1"/>
          <w:sz w:val="40"/>
          <w:szCs w:val="40"/>
          <w:rtl/>
          <w:lang w:bidi="ar-MA"/>
        </w:rPr>
      </w:pPr>
      <w:r w:rsidRPr="00B82AB1">
        <w:rPr>
          <w:rFonts w:asciiTheme="majorBidi" w:hAnsiTheme="majorBidi" w:cstheme="majorBidi" w:hint="cs"/>
          <w:b/>
          <w:bCs/>
          <w:color w:val="000000" w:themeColor="text1"/>
          <w:sz w:val="40"/>
          <w:szCs w:val="40"/>
          <w:rtl/>
          <w:lang w:bidi="ar-MA"/>
        </w:rPr>
        <w:t>93</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سمير بلكفيف: (هابرماس والإرث الكانطي من إيتيقا الأنوار إلى إيتيقا التواصل)، </w:t>
      </w:r>
      <w:r w:rsidR="001C20BD" w:rsidRPr="001C20BD">
        <w:rPr>
          <w:rFonts w:asciiTheme="majorBidi" w:hAnsiTheme="majorBidi" w:cstheme="majorBidi"/>
          <w:b/>
          <w:bCs/>
          <w:color w:val="000000" w:themeColor="text1"/>
          <w:sz w:val="40"/>
          <w:szCs w:val="40"/>
          <w:u w:val="single"/>
          <w:rtl/>
          <w:lang w:bidi="ar-MA"/>
        </w:rPr>
        <w:t>مجلة الفكر العربي المعاصر</w:t>
      </w:r>
      <w:r w:rsidR="001C20BD" w:rsidRPr="001C20BD">
        <w:rPr>
          <w:rFonts w:asciiTheme="majorBidi" w:hAnsiTheme="majorBidi" w:cstheme="majorBidi"/>
          <w:color w:val="000000" w:themeColor="text1"/>
          <w:sz w:val="40"/>
          <w:szCs w:val="40"/>
          <w:rtl/>
          <w:lang w:bidi="ar-MA"/>
        </w:rPr>
        <w:t xml:space="preserve">، بيروت، لبنان، العدد69، خريف 2015م </w:t>
      </w:r>
      <w:r>
        <w:rPr>
          <w:rFonts w:asciiTheme="majorBidi" w:hAnsiTheme="majorBidi" w:cstheme="majorBidi" w:hint="cs"/>
          <w:color w:val="000000" w:themeColor="text1"/>
          <w:sz w:val="40"/>
          <w:szCs w:val="40"/>
          <w:rtl/>
          <w:lang w:bidi="ar-MA"/>
        </w:rPr>
        <w:t>.</w:t>
      </w:r>
    </w:p>
    <w:p w:rsidR="001C20BD" w:rsidRPr="001C20BD" w:rsidRDefault="00BF422B" w:rsidP="001C20BD">
      <w:pPr>
        <w:bidi/>
        <w:jc w:val="both"/>
        <w:rPr>
          <w:rFonts w:asciiTheme="majorBidi" w:hAnsiTheme="majorBidi" w:cstheme="majorBidi"/>
          <w:color w:val="000000" w:themeColor="text1"/>
          <w:sz w:val="40"/>
          <w:szCs w:val="40"/>
          <w:rtl/>
        </w:rPr>
      </w:pPr>
      <w:r w:rsidRPr="00B82AB1">
        <w:rPr>
          <w:rFonts w:asciiTheme="majorBidi" w:hAnsiTheme="majorBidi" w:cstheme="majorBidi" w:hint="cs"/>
          <w:b/>
          <w:bCs/>
          <w:color w:val="000000" w:themeColor="text1"/>
          <w:sz w:val="40"/>
          <w:szCs w:val="40"/>
          <w:rtl/>
          <w:lang w:bidi="ar-MA"/>
        </w:rPr>
        <w:t>94</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محمد الشيخ: (</w:t>
      </w:r>
      <w:r w:rsidR="001C20BD" w:rsidRPr="001C20BD">
        <w:rPr>
          <w:rFonts w:asciiTheme="majorBidi" w:hAnsiTheme="majorBidi" w:cstheme="majorBidi"/>
          <w:color w:val="000000" w:themeColor="text1"/>
          <w:sz w:val="40"/>
          <w:szCs w:val="40"/>
          <w:rtl/>
        </w:rPr>
        <w:t xml:space="preserve">الحرب العادلة في تصور التقليد الفلسفي العربي)، </w:t>
      </w:r>
      <w:r w:rsidR="001C20BD" w:rsidRPr="001C20BD">
        <w:rPr>
          <w:rFonts w:asciiTheme="majorBidi" w:hAnsiTheme="majorBidi" w:cstheme="majorBidi"/>
          <w:b/>
          <w:bCs/>
          <w:color w:val="000000" w:themeColor="text1"/>
          <w:sz w:val="40"/>
          <w:szCs w:val="40"/>
          <w:u w:val="single"/>
          <w:rtl/>
        </w:rPr>
        <w:t>مجلة التفاهم</w:t>
      </w:r>
      <w:r w:rsidR="001C20BD" w:rsidRPr="001C20BD">
        <w:rPr>
          <w:rFonts w:asciiTheme="majorBidi" w:hAnsiTheme="majorBidi" w:cstheme="majorBidi"/>
          <w:color w:val="000000" w:themeColor="text1"/>
          <w:sz w:val="40"/>
          <w:szCs w:val="40"/>
          <w:rtl/>
        </w:rPr>
        <w:t>، سلطنة عمان، العدد42، 2013م.</w:t>
      </w:r>
    </w:p>
    <w:p w:rsidR="001C20BD" w:rsidRDefault="001C20BD" w:rsidP="001C20BD">
      <w:pPr>
        <w:bidi/>
        <w:rPr>
          <w:rFonts w:asciiTheme="majorBidi" w:hAnsiTheme="majorBidi" w:cstheme="majorBidi"/>
          <w:b/>
          <w:bCs/>
          <w:color w:val="000000" w:themeColor="text1"/>
          <w:sz w:val="48"/>
          <w:szCs w:val="48"/>
          <w:rtl/>
        </w:rPr>
      </w:pPr>
      <w:r w:rsidRPr="001C20BD">
        <w:rPr>
          <w:rFonts w:asciiTheme="majorBidi" w:hAnsiTheme="majorBidi" w:cstheme="majorBidi" w:hint="cs"/>
          <w:b/>
          <w:bCs/>
          <w:color w:val="000000" w:themeColor="text1"/>
          <w:sz w:val="48"/>
          <w:szCs w:val="48"/>
          <w:rtl/>
        </w:rPr>
        <w:t>المقالات الرقمية:</w:t>
      </w:r>
    </w:p>
    <w:p w:rsidR="001C20BD" w:rsidRPr="001C20BD" w:rsidRDefault="00BF422B" w:rsidP="001C20BD">
      <w:pPr>
        <w:pStyle w:val="FootnoteText"/>
        <w:bidi/>
        <w:jc w:val="both"/>
        <w:rPr>
          <w:rFonts w:asciiTheme="majorBidi" w:hAnsiTheme="majorBidi" w:cstheme="majorBidi"/>
          <w:color w:val="000000" w:themeColor="text1"/>
          <w:sz w:val="40"/>
          <w:szCs w:val="40"/>
          <w:rtl/>
        </w:rPr>
      </w:pPr>
      <w:r w:rsidRPr="00B82AB1">
        <w:rPr>
          <w:rFonts w:asciiTheme="majorBidi" w:hAnsiTheme="majorBidi" w:cstheme="majorBidi" w:hint="cs"/>
          <w:b/>
          <w:bCs/>
          <w:color w:val="000000" w:themeColor="text1"/>
          <w:sz w:val="40"/>
          <w:szCs w:val="40"/>
          <w:rtl/>
          <w:lang w:bidi="ar-MA"/>
        </w:rPr>
        <w:t>95-</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حمدي الشريف : (</w:t>
      </w:r>
      <w:r w:rsidR="001C20BD" w:rsidRPr="001C20BD">
        <w:rPr>
          <w:rFonts w:asciiTheme="majorBidi" w:hAnsiTheme="majorBidi" w:cstheme="majorBidi"/>
          <w:color w:val="000000" w:themeColor="text1"/>
          <w:sz w:val="40"/>
          <w:szCs w:val="40"/>
          <w:rtl/>
        </w:rPr>
        <w:t>نظرية الحرب العَادِلَ</w:t>
      </w:r>
      <w:r>
        <w:rPr>
          <w:rFonts w:asciiTheme="majorBidi" w:hAnsiTheme="majorBidi" w:cstheme="majorBidi"/>
          <w:color w:val="000000" w:themeColor="text1"/>
          <w:sz w:val="40"/>
          <w:szCs w:val="40"/>
          <w:rtl/>
        </w:rPr>
        <w:t>ة بين اليُوتُوبيا والأيديولوجيا</w:t>
      </w:r>
      <w:r w:rsidR="001C20BD" w:rsidRPr="001C20BD">
        <w:rPr>
          <w:rFonts w:asciiTheme="majorBidi" w:hAnsiTheme="majorBidi" w:cstheme="majorBidi"/>
          <w:color w:val="000000" w:themeColor="text1"/>
          <w:sz w:val="40"/>
          <w:szCs w:val="40"/>
          <w:rtl/>
        </w:rPr>
        <w:t xml:space="preserve">)، </w:t>
      </w:r>
      <w:r w:rsidR="001C20BD" w:rsidRPr="001C20BD">
        <w:rPr>
          <w:rFonts w:asciiTheme="majorBidi" w:hAnsiTheme="majorBidi" w:cstheme="majorBidi"/>
          <w:b/>
          <w:bCs/>
          <w:color w:val="000000" w:themeColor="text1"/>
          <w:sz w:val="40"/>
          <w:szCs w:val="40"/>
          <w:u w:val="single"/>
          <w:rtl/>
        </w:rPr>
        <w:t>مؤسسة مؤمنون بلا حدود</w:t>
      </w:r>
      <w:r w:rsidR="001C20BD" w:rsidRPr="001C20BD">
        <w:rPr>
          <w:rFonts w:asciiTheme="majorBidi" w:hAnsiTheme="majorBidi" w:cstheme="majorBidi"/>
          <w:color w:val="000000" w:themeColor="text1"/>
          <w:sz w:val="40"/>
          <w:szCs w:val="40"/>
          <w:rtl/>
        </w:rPr>
        <w:t>،18أبريل 2016م،</w:t>
      </w:r>
    </w:p>
    <w:p w:rsidR="001C20BD" w:rsidRPr="001C20BD" w:rsidRDefault="001C20BD" w:rsidP="00BF422B">
      <w:pPr>
        <w:pStyle w:val="FootnoteText"/>
        <w:jc w:val="both"/>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lang w:bidi="ar-MA"/>
        </w:rPr>
        <w:t>http://www.mominoun.com/articles/</w:t>
      </w:r>
    </w:p>
    <w:p w:rsidR="001C20BD" w:rsidRPr="001C20BD" w:rsidRDefault="001C20BD" w:rsidP="001C20BD">
      <w:pPr>
        <w:bidi/>
        <w:rPr>
          <w:rFonts w:asciiTheme="majorBidi" w:hAnsiTheme="majorBidi" w:cstheme="majorBidi"/>
          <w:b/>
          <w:bCs/>
          <w:color w:val="000000" w:themeColor="text1"/>
          <w:sz w:val="40"/>
          <w:szCs w:val="40"/>
          <w:rtl/>
          <w:lang w:bidi="ar-MA"/>
        </w:rPr>
      </w:pPr>
    </w:p>
    <w:p w:rsidR="001C20BD" w:rsidRPr="00091D60" w:rsidRDefault="00BF422B" w:rsidP="001C20BD">
      <w:pPr>
        <w:pStyle w:val="Heading4"/>
        <w:bidi/>
        <w:jc w:val="both"/>
        <w:rPr>
          <w:rFonts w:asciiTheme="majorBidi" w:hAnsiTheme="majorBidi"/>
          <w:b w:val="0"/>
          <w:bCs w:val="0"/>
          <w:i w:val="0"/>
          <w:iCs w:val="0"/>
          <w:color w:val="000000" w:themeColor="text1"/>
          <w:sz w:val="40"/>
          <w:szCs w:val="40"/>
        </w:rPr>
      </w:pPr>
      <w:r w:rsidRPr="00B82AB1">
        <w:rPr>
          <w:rFonts w:asciiTheme="majorBidi" w:hAnsiTheme="majorBidi" w:hint="cs"/>
          <w:i w:val="0"/>
          <w:iCs w:val="0"/>
          <w:color w:val="000000" w:themeColor="text1"/>
          <w:sz w:val="40"/>
          <w:szCs w:val="40"/>
          <w:rtl/>
          <w:lang w:bidi="ar-MA"/>
        </w:rPr>
        <w:t>96</w:t>
      </w:r>
      <w:r>
        <w:rPr>
          <w:rFonts w:asciiTheme="majorBidi" w:hAnsiTheme="majorBidi" w:hint="cs"/>
          <w:b w:val="0"/>
          <w:bCs w:val="0"/>
          <w:i w:val="0"/>
          <w:iCs w:val="0"/>
          <w:color w:val="000000" w:themeColor="text1"/>
          <w:sz w:val="40"/>
          <w:szCs w:val="40"/>
          <w:rtl/>
          <w:lang w:bidi="ar-MA"/>
        </w:rPr>
        <w:t xml:space="preserve">- </w:t>
      </w:r>
      <w:r w:rsidR="001C20BD" w:rsidRPr="001C20BD">
        <w:rPr>
          <w:rFonts w:asciiTheme="majorBidi" w:hAnsiTheme="majorBidi"/>
          <w:b w:val="0"/>
          <w:bCs w:val="0"/>
          <w:i w:val="0"/>
          <w:iCs w:val="0"/>
          <w:color w:val="000000" w:themeColor="text1"/>
          <w:sz w:val="40"/>
          <w:szCs w:val="40"/>
          <w:rtl/>
          <w:lang w:bidi="ar-MA"/>
        </w:rPr>
        <w:t>عبد الحكيم قماز:</w:t>
      </w:r>
      <w:r w:rsidR="001C20BD" w:rsidRPr="001C20BD">
        <w:rPr>
          <w:rFonts w:asciiTheme="majorBidi" w:hAnsiTheme="majorBidi"/>
          <w:b w:val="0"/>
          <w:bCs w:val="0"/>
          <w:i w:val="0"/>
          <w:iCs w:val="0"/>
          <w:color w:val="000000" w:themeColor="text1"/>
          <w:sz w:val="40"/>
          <w:szCs w:val="40"/>
          <w:rtl/>
        </w:rPr>
        <w:t xml:space="preserve"> (من اغتيال لينكولن إلى مجزرة أورلاندو العنف لا ينتهي في بلد" العم سام</w:t>
      </w:r>
      <w:r>
        <w:rPr>
          <w:rFonts w:asciiTheme="majorBidi" w:hAnsiTheme="majorBidi"/>
          <w:b w:val="0"/>
          <w:bCs w:val="0"/>
          <w:i w:val="0"/>
          <w:iCs w:val="0"/>
          <w:color w:val="000000" w:themeColor="text1"/>
          <w:sz w:val="40"/>
          <w:szCs w:val="40"/>
        </w:rPr>
        <w:t> »</w:t>
      </w:r>
      <w:r w:rsidR="001C20BD" w:rsidRPr="001C20BD">
        <w:rPr>
          <w:rFonts w:asciiTheme="majorBidi" w:hAnsiTheme="majorBidi"/>
          <w:b w:val="0"/>
          <w:bCs w:val="0"/>
          <w:i w:val="0"/>
          <w:iCs w:val="0"/>
          <w:color w:val="000000" w:themeColor="text1"/>
          <w:sz w:val="40"/>
          <w:szCs w:val="40"/>
          <w:rtl/>
        </w:rPr>
        <w:t>)،</w:t>
      </w:r>
      <w:r w:rsidR="001C20BD" w:rsidRPr="001C20BD">
        <w:rPr>
          <w:rFonts w:asciiTheme="majorBidi" w:hAnsiTheme="majorBidi"/>
          <w:i w:val="0"/>
          <w:iCs w:val="0"/>
          <w:color w:val="000000" w:themeColor="text1"/>
          <w:sz w:val="40"/>
          <w:szCs w:val="40"/>
          <w:u w:val="single"/>
          <w:rtl/>
        </w:rPr>
        <w:t>موقع الخبر</w:t>
      </w:r>
      <w:r w:rsidR="001C20BD" w:rsidRPr="001C20BD">
        <w:rPr>
          <w:rFonts w:asciiTheme="majorBidi" w:hAnsiTheme="majorBidi"/>
          <w:b w:val="0"/>
          <w:bCs w:val="0"/>
          <w:i w:val="0"/>
          <w:iCs w:val="0"/>
          <w:color w:val="000000" w:themeColor="text1"/>
          <w:sz w:val="40"/>
          <w:szCs w:val="40"/>
          <w:rtl/>
        </w:rPr>
        <w:t>، بتاريخ:16يونيو 201</w:t>
      </w:r>
      <w:r w:rsidR="001C20BD" w:rsidRPr="00091D60">
        <w:rPr>
          <w:rFonts w:asciiTheme="majorBidi" w:hAnsiTheme="majorBidi"/>
          <w:b w:val="0"/>
          <w:bCs w:val="0"/>
          <w:i w:val="0"/>
          <w:iCs w:val="0"/>
          <w:color w:val="000000" w:themeColor="text1"/>
          <w:sz w:val="40"/>
          <w:szCs w:val="40"/>
          <w:rtl/>
        </w:rPr>
        <w:t>6م.</w:t>
      </w:r>
    </w:p>
    <w:p w:rsidR="001C20BD" w:rsidRPr="00091D60" w:rsidRDefault="00CF2D4F" w:rsidP="00BF422B">
      <w:pPr>
        <w:jc w:val="both"/>
        <w:rPr>
          <w:rFonts w:asciiTheme="majorBidi" w:hAnsiTheme="majorBidi" w:cstheme="majorBidi"/>
          <w:color w:val="000000" w:themeColor="text1"/>
          <w:sz w:val="40"/>
          <w:szCs w:val="40"/>
          <w:rtl/>
        </w:rPr>
      </w:pPr>
      <w:hyperlink r:id="rId32" w:anchor="sthash.GlPOQYmh.dpuf" w:history="1">
        <w:r w:rsidR="001C20BD" w:rsidRPr="00091D60">
          <w:rPr>
            <w:rStyle w:val="Hyperlink"/>
            <w:rFonts w:asciiTheme="majorBidi" w:hAnsiTheme="majorBidi" w:cstheme="majorBidi"/>
            <w:color w:val="000000" w:themeColor="text1"/>
            <w:sz w:val="40"/>
            <w:szCs w:val="40"/>
            <w:u w:val="none"/>
          </w:rPr>
          <w:t>http</w:t>
        </w:r>
        <w:r w:rsidR="00BF422B" w:rsidRPr="00091D60">
          <w:rPr>
            <w:rStyle w:val="Hyperlink"/>
            <w:rFonts w:asciiTheme="majorBidi" w:hAnsiTheme="majorBidi" w:cstheme="majorBidi"/>
            <w:color w:val="000000" w:themeColor="text1"/>
            <w:sz w:val="40"/>
            <w:szCs w:val="40"/>
            <w:u w:val="none"/>
          </w:rPr>
          <w:t> </w:t>
        </w:r>
        <w:r w:rsidR="001C20BD" w:rsidRPr="00091D60">
          <w:rPr>
            <w:rStyle w:val="Hyperlink"/>
            <w:rFonts w:asciiTheme="majorBidi" w:hAnsiTheme="majorBidi" w:cstheme="majorBidi"/>
            <w:color w:val="000000" w:themeColor="text1"/>
            <w:sz w:val="40"/>
            <w:szCs w:val="40"/>
            <w:u w:val="none"/>
          </w:rPr>
          <w:t>://www.elkhabar.com/press/article/107426/#sthash.GlPOQYmh.dpuf</w:t>
        </w:r>
      </w:hyperlink>
      <w:r w:rsidR="001C20BD" w:rsidRPr="00091D60">
        <w:rPr>
          <w:rFonts w:asciiTheme="majorBidi" w:hAnsiTheme="majorBidi" w:cstheme="majorBidi"/>
          <w:color w:val="000000" w:themeColor="text1"/>
          <w:sz w:val="40"/>
          <w:szCs w:val="40"/>
        </w:rPr>
        <w:t>.</w:t>
      </w:r>
    </w:p>
    <w:p w:rsidR="001C20BD" w:rsidRPr="001C20BD" w:rsidRDefault="00BF422B" w:rsidP="001C20BD">
      <w:pPr>
        <w:pStyle w:val="FootnoteText"/>
        <w:bidi/>
        <w:jc w:val="both"/>
        <w:rPr>
          <w:rFonts w:asciiTheme="majorBidi" w:hAnsiTheme="majorBidi" w:cstheme="majorBidi"/>
          <w:color w:val="000000" w:themeColor="text1"/>
          <w:sz w:val="40"/>
          <w:szCs w:val="40"/>
          <w:rtl/>
        </w:rPr>
      </w:pPr>
      <w:r w:rsidRPr="00B82AB1">
        <w:rPr>
          <w:rFonts w:asciiTheme="majorBidi" w:hAnsiTheme="majorBidi" w:cstheme="majorBidi" w:hint="cs"/>
          <w:b/>
          <w:bCs/>
          <w:color w:val="000000" w:themeColor="text1"/>
          <w:sz w:val="40"/>
          <w:szCs w:val="40"/>
          <w:rtl/>
        </w:rPr>
        <w:t>97</w:t>
      </w:r>
      <w:r w:rsidR="001C20BD" w:rsidRPr="001C20BD">
        <w:rPr>
          <w:rFonts w:asciiTheme="majorBidi" w:hAnsiTheme="majorBidi" w:cstheme="majorBidi"/>
          <w:color w:val="000000" w:themeColor="text1"/>
          <w:sz w:val="40"/>
          <w:szCs w:val="40"/>
          <w:rtl/>
        </w:rPr>
        <w:t>- محفوظ بورابة : (الحرب العادلة)،</w:t>
      </w:r>
    </w:p>
    <w:p w:rsidR="001C20BD" w:rsidRPr="001C20BD" w:rsidRDefault="001C20BD" w:rsidP="00BF422B">
      <w:pPr>
        <w:pStyle w:val="FootnoteText"/>
        <w:jc w:val="both"/>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lang w:bidi="ar-MA"/>
        </w:rPr>
        <w:t>http://bou4w26-notebook.blogspot.com/2014/05/just-war.html#.V2-m7xLNS9t</w:t>
      </w:r>
    </w:p>
    <w:p w:rsidR="001C20BD" w:rsidRPr="001C20BD" w:rsidRDefault="00BF422B" w:rsidP="001C20BD">
      <w:pPr>
        <w:pStyle w:val="FootnoteText"/>
        <w:bidi/>
        <w:jc w:val="both"/>
        <w:rPr>
          <w:rFonts w:asciiTheme="majorBidi" w:hAnsiTheme="majorBidi" w:cstheme="majorBidi"/>
          <w:color w:val="000000" w:themeColor="text1"/>
          <w:sz w:val="40"/>
          <w:szCs w:val="40"/>
          <w:rtl/>
          <w:lang w:bidi="ar-MA"/>
        </w:rPr>
      </w:pPr>
      <w:r w:rsidRPr="00B82AB1">
        <w:rPr>
          <w:rFonts w:asciiTheme="majorBidi" w:hAnsiTheme="majorBidi" w:cstheme="majorBidi" w:hint="cs"/>
          <w:b/>
          <w:bCs/>
          <w:color w:val="000000" w:themeColor="text1"/>
          <w:sz w:val="40"/>
          <w:szCs w:val="40"/>
          <w:rtl/>
          <w:lang w:bidi="ar-MA"/>
        </w:rPr>
        <w:t>98</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محمد عصام العروسي: (نظرية العلاقات الدولية)، </w:t>
      </w:r>
      <w:r w:rsidR="001C20BD" w:rsidRPr="001C20BD">
        <w:rPr>
          <w:rFonts w:asciiTheme="majorBidi" w:hAnsiTheme="majorBidi" w:cstheme="majorBidi"/>
          <w:b/>
          <w:bCs/>
          <w:color w:val="000000" w:themeColor="text1"/>
          <w:sz w:val="40"/>
          <w:szCs w:val="40"/>
          <w:u w:val="single"/>
          <w:rtl/>
          <w:lang w:bidi="ar-MA"/>
        </w:rPr>
        <w:t>الموقع الرسمي للجمعية الفلسطينية لحقول الإنسان/راصد</w:t>
      </w:r>
      <w:r w:rsidR="001C20BD" w:rsidRPr="001C20BD">
        <w:rPr>
          <w:rFonts w:asciiTheme="majorBidi" w:hAnsiTheme="majorBidi" w:cstheme="majorBidi"/>
          <w:color w:val="000000" w:themeColor="text1"/>
          <w:sz w:val="40"/>
          <w:szCs w:val="40"/>
          <w:rtl/>
          <w:lang w:bidi="ar-MA"/>
        </w:rPr>
        <w:t>، بتاريخ السبت 25يوليو2015م،</w:t>
      </w:r>
    </w:p>
    <w:p w:rsidR="001C20BD" w:rsidRPr="001C20BD" w:rsidRDefault="001C20BD" w:rsidP="001C20BD">
      <w:pPr>
        <w:pStyle w:val="FootnoteText"/>
        <w:jc w:val="both"/>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lang w:bidi="ar-MA"/>
        </w:rPr>
        <w:t>http://www.pal-monitor.org/news.php?extend.380.34</w:t>
      </w:r>
    </w:p>
    <w:p w:rsidR="001C20BD" w:rsidRPr="001C20BD" w:rsidRDefault="00BF422B" w:rsidP="001C20BD">
      <w:pPr>
        <w:pStyle w:val="FootnoteText"/>
        <w:bidi/>
        <w:jc w:val="both"/>
        <w:rPr>
          <w:rFonts w:asciiTheme="majorBidi" w:hAnsiTheme="majorBidi" w:cstheme="majorBidi"/>
          <w:color w:val="000000" w:themeColor="text1"/>
          <w:sz w:val="40"/>
          <w:szCs w:val="40"/>
          <w:rtl/>
          <w:lang w:bidi="ar-MA"/>
        </w:rPr>
      </w:pPr>
      <w:r w:rsidRPr="00B82AB1">
        <w:rPr>
          <w:rFonts w:asciiTheme="majorBidi" w:hAnsiTheme="majorBidi" w:cstheme="majorBidi" w:hint="cs"/>
          <w:b/>
          <w:bCs/>
          <w:color w:val="000000" w:themeColor="text1"/>
          <w:sz w:val="40"/>
          <w:szCs w:val="40"/>
          <w:rtl/>
          <w:lang w:bidi="ar-MA"/>
        </w:rPr>
        <w:t>99</w:t>
      </w:r>
      <w:r w:rsidR="001C20BD" w:rsidRPr="001C20BD">
        <w:rPr>
          <w:rFonts w:asciiTheme="majorBidi" w:hAnsiTheme="majorBidi" w:cstheme="majorBidi"/>
          <w:color w:val="000000" w:themeColor="text1"/>
          <w:sz w:val="40"/>
          <w:szCs w:val="40"/>
          <w:rtl/>
        </w:rPr>
        <w:t xml:space="preserve">- </w:t>
      </w:r>
      <w:r w:rsidR="001C20BD" w:rsidRPr="001C20BD">
        <w:rPr>
          <w:rFonts w:asciiTheme="majorBidi" w:hAnsiTheme="majorBidi" w:cstheme="majorBidi"/>
          <w:color w:val="000000" w:themeColor="text1"/>
          <w:sz w:val="40"/>
          <w:szCs w:val="40"/>
          <w:rtl/>
          <w:lang w:bidi="ar-MA"/>
        </w:rPr>
        <w:t>يحيى الشمري : (نظرية الحرب العادلة في القانون الدولي)، 15 أبريل 2015م.</w:t>
      </w:r>
    </w:p>
    <w:p w:rsidR="001C20BD" w:rsidRPr="001C20BD" w:rsidRDefault="001C20BD" w:rsidP="00BF422B">
      <w:pPr>
        <w:pStyle w:val="FootnoteText"/>
        <w:jc w:val="both"/>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lang w:bidi="ar-MA"/>
        </w:rPr>
        <w:t>https://www.linkedin.com/pulse</w:t>
      </w:r>
      <w:r w:rsidRPr="001C20BD">
        <w:rPr>
          <w:rFonts w:asciiTheme="majorBidi" w:hAnsiTheme="majorBidi" w:cstheme="majorBidi"/>
          <w:color w:val="000000" w:themeColor="text1"/>
          <w:sz w:val="40"/>
          <w:szCs w:val="40"/>
          <w:rtl/>
          <w:lang w:bidi="ar-MA"/>
        </w:rPr>
        <w:t>/</w:t>
      </w:r>
      <w:r w:rsidRPr="001C20BD">
        <w:rPr>
          <w:rFonts w:asciiTheme="majorBidi" w:hAnsiTheme="majorBidi" w:cstheme="majorBidi"/>
          <w:color w:val="000000" w:themeColor="text1"/>
          <w:sz w:val="40"/>
          <w:szCs w:val="40"/>
          <w:lang w:bidi="ar-MA"/>
        </w:rPr>
        <w:t>A-dr-yahya-alshammari</w:t>
      </w:r>
    </w:p>
    <w:p w:rsidR="001C20BD" w:rsidRPr="001C20BD" w:rsidRDefault="00BF422B" w:rsidP="001C20BD">
      <w:pPr>
        <w:pStyle w:val="FootnoteText"/>
        <w:bidi/>
        <w:jc w:val="both"/>
        <w:rPr>
          <w:rFonts w:asciiTheme="majorBidi" w:hAnsiTheme="majorBidi" w:cstheme="majorBidi"/>
          <w:color w:val="000000" w:themeColor="text1"/>
          <w:sz w:val="40"/>
          <w:szCs w:val="40"/>
          <w:rtl/>
          <w:lang w:bidi="ar-MA"/>
        </w:rPr>
      </w:pPr>
      <w:r w:rsidRPr="00B82AB1">
        <w:rPr>
          <w:rFonts w:asciiTheme="majorBidi" w:hAnsiTheme="majorBidi" w:cstheme="majorBidi" w:hint="cs"/>
          <w:b/>
          <w:bCs/>
          <w:color w:val="000000" w:themeColor="text1"/>
          <w:sz w:val="40"/>
          <w:szCs w:val="40"/>
          <w:rtl/>
        </w:rPr>
        <w:t>100</w:t>
      </w:r>
      <w:r w:rsidR="001C20BD" w:rsidRPr="001C20BD">
        <w:rPr>
          <w:rFonts w:asciiTheme="majorBidi" w:hAnsiTheme="majorBidi" w:cstheme="majorBidi"/>
          <w:color w:val="000000" w:themeColor="text1"/>
          <w:sz w:val="40"/>
          <w:szCs w:val="40"/>
          <w:rtl/>
          <w:lang w:bidi="ar-MA"/>
        </w:rPr>
        <w:t>- يعقوب يوسف: (نظرية الحرب العادلة / ولادة العنف المسيحي)</w:t>
      </w:r>
    </w:p>
    <w:p w:rsidR="001C20BD" w:rsidRPr="00091D60" w:rsidRDefault="001C20BD" w:rsidP="00091D60">
      <w:pPr>
        <w:pStyle w:val="FootnoteText"/>
        <w:jc w:val="both"/>
        <w:rPr>
          <w:rFonts w:asciiTheme="majorBidi" w:hAnsiTheme="majorBidi" w:cstheme="majorBidi"/>
          <w:color w:val="000000" w:themeColor="text1"/>
          <w:sz w:val="40"/>
          <w:szCs w:val="40"/>
          <w:rtl/>
          <w:lang w:bidi="ar-MA"/>
        </w:rPr>
      </w:pPr>
      <w:r w:rsidRPr="001C20BD">
        <w:rPr>
          <w:rFonts w:asciiTheme="majorBidi" w:hAnsiTheme="majorBidi" w:cstheme="majorBidi"/>
          <w:color w:val="000000" w:themeColor="text1"/>
          <w:sz w:val="40"/>
          <w:szCs w:val="40"/>
          <w:lang w:bidi="ar-MA"/>
        </w:rPr>
        <w:t>http://www.plough.com/ar/topics/justice/nonviolence/just-war-theory-ar</w:t>
      </w:r>
      <w:r w:rsidRPr="001C20BD">
        <w:rPr>
          <w:rFonts w:asciiTheme="majorBidi" w:hAnsiTheme="majorBidi" w:cstheme="majorBidi"/>
          <w:color w:val="000000" w:themeColor="text1"/>
          <w:sz w:val="40"/>
          <w:szCs w:val="40"/>
          <w:rtl/>
          <w:lang w:bidi="ar-MA"/>
        </w:rPr>
        <w:t>.</w:t>
      </w:r>
    </w:p>
    <w:p w:rsidR="001C20BD" w:rsidRDefault="001C20BD" w:rsidP="001C20BD">
      <w:pPr>
        <w:bidi/>
        <w:rPr>
          <w:rFonts w:asciiTheme="majorBidi" w:hAnsiTheme="majorBidi" w:cstheme="majorBidi"/>
          <w:b/>
          <w:bCs/>
          <w:color w:val="000000" w:themeColor="text1"/>
          <w:sz w:val="48"/>
          <w:szCs w:val="48"/>
          <w:rtl/>
          <w:lang w:bidi="ar-MA"/>
        </w:rPr>
      </w:pPr>
      <w:r w:rsidRPr="001C20BD">
        <w:rPr>
          <w:rFonts w:asciiTheme="majorBidi" w:hAnsiTheme="majorBidi" w:cstheme="majorBidi" w:hint="cs"/>
          <w:b/>
          <w:bCs/>
          <w:color w:val="000000" w:themeColor="text1"/>
          <w:sz w:val="48"/>
          <w:szCs w:val="48"/>
          <w:rtl/>
          <w:lang w:bidi="ar-MA"/>
        </w:rPr>
        <w:t>الوثائ</w:t>
      </w:r>
      <w:r>
        <w:rPr>
          <w:rFonts w:asciiTheme="majorBidi" w:hAnsiTheme="majorBidi" w:cstheme="majorBidi" w:hint="cs"/>
          <w:b/>
          <w:bCs/>
          <w:color w:val="000000" w:themeColor="text1"/>
          <w:sz w:val="48"/>
          <w:szCs w:val="48"/>
          <w:rtl/>
          <w:lang w:bidi="ar-MA"/>
        </w:rPr>
        <w:t>ـــ</w:t>
      </w:r>
      <w:r w:rsidRPr="001C20BD">
        <w:rPr>
          <w:rFonts w:asciiTheme="majorBidi" w:hAnsiTheme="majorBidi" w:cstheme="majorBidi" w:hint="cs"/>
          <w:b/>
          <w:bCs/>
          <w:color w:val="000000" w:themeColor="text1"/>
          <w:sz w:val="48"/>
          <w:szCs w:val="48"/>
          <w:rtl/>
          <w:lang w:bidi="ar-MA"/>
        </w:rPr>
        <w:t>ق</w:t>
      </w:r>
      <w:r w:rsidR="00BF422B">
        <w:rPr>
          <w:rFonts w:asciiTheme="majorBidi" w:hAnsiTheme="majorBidi" w:cstheme="majorBidi" w:hint="cs"/>
          <w:b/>
          <w:bCs/>
          <w:color w:val="000000" w:themeColor="text1"/>
          <w:sz w:val="48"/>
          <w:szCs w:val="48"/>
          <w:rtl/>
          <w:lang w:bidi="ar-MA"/>
        </w:rPr>
        <w:t xml:space="preserve"> والبيانات</w:t>
      </w:r>
      <w:r w:rsidRPr="001C20BD">
        <w:rPr>
          <w:rFonts w:asciiTheme="majorBidi" w:hAnsiTheme="majorBidi" w:cstheme="majorBidi" w:hint="cs"/>
          <w:b/>
          <w:bCs/>
          <w:color w:val="000000" w:themeColor="text1"/>
          <w:sz w:val="48"/>
          <w:szCs w:val="48"/>
          <w:rtl/>
          <w:lang w:bidi="ar-MA"/>
        </w:rPr>
        <w:t>:</w:t>
      </w:r>
    </w:p>
    <w:p w:rsidR="00BF422B" w:rsidRPr="00BF422B" w:rsidRDefault="00BF422B" w:rsidP="00BF422B">
      <w:pPr>
        <w:bidi/>
        <w:jc w:val="both"/>
        <w:rPr>
          <w:rFonts w:asciiTheme="majorBidi" w:hAnsiTheme="majorBidi" w:cstheme="majorBidi"/>
          <w:b/>
          <w:bCs/>
          <w:color w:val="000000" w:themeColor="text1"/>
          <w:sz w:val="40"/>
          <w:szCs w:val="40"/>
          <w:rtl/>
          <w:lang w:bidi="ar-MA"/>
        </w:rPr>
      </w:pPr>
      <w:r w:rsidRPr="00B82AB1">
        <w:rPr>
          <w:rFonts w:asciiTheme="majorBidi" w:hAnsiTheme="majorBidi" w:cstheme="majorBidi" w:hint="cs"/>
          <w:b/>
          <w:bCs/>
          <w:color w:val="000000" w:themeColor="text1"/>
          <w:sz w:val="40"/>
          <w:szCs w:val="40"/>
          <w:rtl/>
          <w:lang w:bidi="ar-MA"/>
        </w:rPr>
        <w:t>101</w:t>
      </w:r>
      <w:r>
        <w:rPr>
          <w:rFonts w:asciiTheme="majorBidi" w:hAnsiTheme="majorBidi" w:cstheme="majorBidi" w:hint="cs"/>
          <w:color w:val="000000" w:themeColor="text1"/>
          <w:sz w:val="40"/>
          <w:szCs w:val="40"/>
          <w:rtl/>
          <w:lang w:bidi="ar-MA"/>
        </w:rPr>
        <w:t xml:space="preserve">- </w:t>
      </w:r>
      <w:r w:rsidRPr="00BF422B">
        <w:rPr>
          <w:rFonts w:asciiTheme="majorBidi" w:hAnsiTheme="majorBidi" w:cstheme="majorBidi" w:hint="cs"/>
          <w:color w:val="000000" w:themeColor="text1"/>
          <w:sz w:val="40"/>
          <w:szCs w:val="40"/>
          <w:rtl/>
          <w:lang w:bidi="ar-MA"/>
        </w:rPr>
        <w:t xml:space="preserve">المثقفون الأمريكيون: </w:t>
      </w:r>
      <w:r w:rsidRPr="00BF422B">
        <w:rPr>
          <w:rFonts w:asciiTheme="majorBidi" w:hAnsiTheme="majorBidi" w:cstheme="majorBidi"/>
          <w:color w:val="000000" w:themeColor="text1"/>
          <w:sz w:val="40"/>
          <w:szCs w:val="40"/>
          <w:rtl/>
          <w:lang w:bidi="ar-MA"/>
        </w:rPr>
        <w:t xml:space="preserve"> بيان المثقفين الأمريكيين: (على أي أساس نقاتل؟)، </w:t>
      </w:r>
      <w:r w:rsidRPr="00BF422B">
        <w:rPr>
          <w:rFonts w:asciiTheme="majorBidi" w:hAnsiTheme="majorBidi" w:cstheme="majorBidi"/>
          <w:b/>
          <w:bCs/>
          <w:color w:val="000000" w:themeColor="text1"/>
          <w:sz w:val="40"/>
          <w:szCs w:val="40"/>
          <w:u w:val="single"/>
          <w:rtl/>
          <w:lang w:bidi="ar-MA"/>
        </w:rPr>
        <w:t>معهد القيم الأمريكية</w:t>
      </w:r>
      <w:r w:rsidRPr="00BF422B">
        <w:rPr>
          <w:rFonts w:asciiTheme="majorBidi" w:hAnsiTheme="majorBidi" w:cstheme="majorBidi"/>
          <w:color w:val="000000" w:themeColor="text1"/>
          <w:sz w:val="40"/>
          <w:szCs w:val="40"/>
          <w:rtl/>
          <w:lang w:bidi="ar-MA"/>
        </w:rPr>
        <w:t>(</w:t>
      </w:r>
      <w:r w:rsidRPr="00BF422B">
        <w:rPr>
          <w:rFonts w:asciiTheme="majorBidi" w:hAnsiTheme="majorBidi" w:cstheme="majorBidi"/>
          <w:color w:val="000000" w:themeColor="text1"/>
          <w:sz w:val="40"/>
          <w:szCs w:val="40"/>
          <w:lang w:bidi="ar-MA"/>
        </w:rPr>
        <w:t>Institute for American Values</w:t>
      </w:r>
      <w:r w:rsidRPr="00BF422B">
        <w:rPr>
          <w:rFonts w:asciiTheme="majorBidi" w:hAnsiTheme="majorBidi" w:cstheme="majorBidi"/>
          <w:color w:val="000000" w:themeColor="text1"/>
          <w:sz w:val="40"/>
          <w:szCs w:val="40"/>
          <w:rtl/>
          <w:lang w:bidi="ar-MA"/>
        </w:rPr>
        <w:t>)، فبراير 2002م</w:t>
      </w:r>
      <w:r w:rsidRPr="00BF422B">
        <w:rPr>
          <w:rFonts w:asciiTheme="majorBidi" w:hAnsiTheme="majorBidi" w:cstheme="majorBidi" w:hint="cs"/>
          <w:color w:val="000000" w:themeColor="text1"/>
          <w:sz w:val="40"/>
          <w:szCs w:val="40"/>
          <w:rtl/>
          <w:lang w:bidi="ar-MA"/>
        </w:rPr>
        <w:t>.</w:t>
      </w:r>
    </w:p>
    <w:p w:rsidR="00BF422B" w:rsidRPr="00BF422B" w:rsidRDefault="00BF422B" w:rsidP="00972E07">
      <w:pPr>
        <w:bidi/>
        <w:jc w:val="both"/>
        <w:rPr>
          <w:rFonts w:asciiTheme="majorBidi" w:hAnsiTheme="majorBidi" w:cstheme="majorBidi"/>
          <w:b/>
          <w:bCs/>
          <w:color w:val="000000" w:themeColor="text1"/>
          <w:sz w:val="40"/>
          <w:szCs w:val="40"/>
          <w:rtl/>
          <w:lang w:bidi="ar-MA"/>
        </w:rPr>
      </w:pPr>
      <w:r w:rsidRPr="00B82AB1">
        <w:rPr>
          <w:rFonts w:asciiTheme="majorBidi" w:hAnsiTheme="majorBidi" w:cstheme="majorBidi" w:hint="cs"/>
          <w:b/>
          <w:bCs/>
          <w:color w:val="000000" w:themeColor="text1"/>
          <w:sz w:val="40"/>
          <w:szCs w:val="40"/>
          <w:rtl/>
          <w:lang w:bidi="ar-MA"/>
        </w:rPr>
        <w:t>102</w:t>
      </w:r>
      <w:r>
        <w:rPr>
          <w:rFonts w:asciiTheme="majorBidi" w:hAnsiTheme="majorBidi" w:cstheme="majorBidi" w:hint="cs"/>
          <w:color w:val="000000" w:themeColor="text1"/>
          <w:sz w:val="40"/>
          <w:szCs w:val="40"/>
          <w:rtl/>
          <w:lang w:bidi="ar-MA"/>
        </w:rPr>
        <w:t xml:space="preserve">- </w:t>
      </w:r>
      <w:r w:rsidRPr="00BF422B">
        <w:rPr>
          <w:rFonts w:asciiTheme="majorBidi" w:hAnsiTheme="majorBidi" w:cstheme="majorBidi"/>
          <w:color w:val="000000" w:themeColor="text1"/>
          <w:sz w:val="40"/>
          <w:szCs w:val="40"/>
          <w:rtl/>
          <w:lang w:bidi="ar-MA"/>
        </w:rPr>
        <w:t>المثقفون السعوديون: (بيان المثقفين السعوديين: على أ</w:t>
      </w:r>
      <w:r w:rsidR="00972E07">
        <w:rPr>
          <w:rFonts w:asciiTheme="majorBidi" w:hAnsiTheme="majorBidi" w:cstheme="majorBidi" w:hint="cs"/>
          <w:color w:val="000000" w:themeColor="text1"/>
          <w:sz w:val="40"/>
          <w:szCs w:val="40"/>
          <w:rtl/>
          <w:lang w:bidi="ar-MA"/>
        </w:rPr>
        <w:t>ي</w:t>
      </w:r>
      <w:r w:rsidRPr="00BF422B">
        <w:rPr>
          <w:rFonts w:asciiTheme="majorBidi" w:hAnsiTheme="majorBidi" w:cstheme="majorBidi"/>
          <w:color w:val="000000" w:themeColor="text1"/>
          <w:sz w:val="40"/>
          <w:szCs w:val="40"/>
          <w:rtl/>
          <w:lang w:bidi="ar-MA"/>
        </w:rPr>
        <w:t xml:space="preserve"> أساس نتعايش؟)، </w:t>
      </w:r>
      <w:r w:rsidRPr="00BF422B">
        <w:rPr>
          <w:rFonts w:asciiTheme="majorBidi" w:hAnsiTheme="majorBidi" w:cstheme="majorBidi"/>
          <w:b/>
          <w:bCs/>
          <w:color w:val="000000" w:themeColor="text1"/>
          <w:sz w:val="40"/>
          <w:szCs w:val="40"/>
          <w:u w:val="single"/>
          <w:rtl/>
          <w:lang w:bidi="ar-MA"/>
        </w:rPr>
        <w:t>صحيفة اليوم</w:t>
      </w:r>
      <w:r w:rsidRPr="00BF422B">
        <w:rPr>
          <w:rFonts w:asciiTheme="majorBidi" w:hAnsiTheme="majorBidi" w:cstheme="majorBidi"/>
          <w:color w:val="000000" w:themeColor="text1"/>
          <w:sz w:val="40"/>
          <w:szCs w:val="40"/>
          <w:rtl/>
          <w:lang w:bidi="ar-MA"/>
        </w:rPr>
        <w:t>، 11 سبتمبر 2002م</w:t>
      </w:r>
      <w:r>
        <w:rPr>
          <w:rFonts w:asciiTheme="majorBidi" w:hAnsiTheme="majorBidi" w:cstheme="majorBidi" w:hint="cs"/>
          <w:color w:val="000000" w:themeColor="text1"/>
          <w:sz w:val="40"/>
          <w:szCs w:val="40"/>
          <w:rtl/>
          <w:lang w:bidi="ar-MA"/>
        </w:rPr>
        <w:t>.</w:t>
      </w:r>
    </w:p>
    <w:p w:rsidR="001C20BD" w:rsidRPr="001C20BD" w:rsidRDefault="00BF422B" w:rsidP="001C20BD">
      <w:pPr>
        <w:bidi/>
        <w:rPr>
          <w:rFonts w:asciiTheme="majorBidi" w:hAnsiTheme="majorBidi" w:cstheme="majorBidi"/>
          <w:color w:val="000000" w:themeColor="text1"/>
          <w:sz w:val="40"/>
          <w:szCs w:val="40"/>
          <w:rtl/>
          <w:lang w:bidi="ar-MA"/>
        </w:rPr>
      </w:pPr>
      <w:r w:rsidRPr="00B82AB1">
        <w:rPr>
          <w:rFonts w:asciiTheme="majorBidi" w:hAnsiTheme="majorBidi" w:cstheme="majorBidi" w:hint="cs"/>
          <w:b/>
          <w:bCs/>
          <w:color w:val="000000" w:themeColor="text1"/>
          <w:sz w:val="40"/>
          <w:szCs w:val="40"/>
          <w:rtl/>
          <w:lang w:bidi="ar-MA"/>
        </w:rPr>
        <w:t>103</w:t>
      </w:r>
      <w:r>
        <w:rPr>
          <w:rFonts w:asciiTheme="majorBidi" w:hAnsiTheme="majorBidi" w:cstheme="majorBidi" w:hint="cs"/>
          <w:color w:val="000000" w:themeColor="text1"/>
          <w:sz w:val="40"/>
          <w:szCs w:val="40"/>
          <w:rtl/>
          <w:lang w:bidi="ar-MA"/>
        </w:rPr>
        <w:t xml:space="preserve">- </w:t>
      </w:r>
      <w:r w:rsidR="001C20BD" w:rsidRPr="001C20BD">
        <w:rPr>
          <w:rFonts w:asciiTheme="majorBidi" w:hAnsiTheme="majorBidi" w:cstheme="majorBidi"/>
          <w:color w:val="000000" w:themeColor="text1"/>
          <w:sz w:val="40"/>
          <w:szCs w:val="40"/>
          <w:rtl/>
          <w:lang w:bidi="ar-MA"/>
        </w:rPr>
        <w:t xml:space="preserve">اليونسكو: </w:t>
      </w:r>
      <w:r w:rsidR="001C20BD" w:rsidRPr="001C20BD">
        <w:rPr>
          <w:rFonts w:asciiTheme="majorBidi" w:hAnsiTheme="majorBidi" w:cstheme="majorBidi"/>
          <w:b/>
          <w:bCs/>
          <w:color w:val="000000" w:themeColor="text1"/>
          <w:sz w:val="40"/>
          <w:szCs w:val="40"/>
          <w:u w:val="single"/>
          <w:rtl/>
          <w:lang w:bidi="ar-MA"/>
        </w:rPr>
        <w:t>وثيقة التسامح اليونسكو</w:t>
      </w:r>
      <w:r w:rsidR="001C20BD">
        <w:rPr>
          <w:rFonts w:asciiTheme="majorBidi" w:hAnsiTheme="majorBidi" w:cstheme="majorBidi"/>
          <w:color w:val="000000" w:themeColor="text1"/>
          <w:sz w:val="40"/>
          <w:szCs w:val="40"/>
          <w:rtl/>
          <w:lang w:bidi="ar-MA"/>
        </w:rPr>
        <w:t>، سنة 1995م</w:t>
      </w:r>
      <w:r w:rsidR="001C20BD">
        <w:rPr>
          <w:rFonts w:asciiTheme="majorBidi" w:hAnsiTheme="majorBidi" w:cstheme="majorBidi" w:hint="cs"/>
          <w:color w:val="000000" w:themeColor="text1"/>
          <w:sz w:val="40"/>
          <w:szCs w:val="40"/>
          <w:rtl/>
          <w:lang w:bidi="ar-MA"/>
        </w:rPr>
        <w:t>.</w:t>
      </w:r>
    </w:p>
    <w:p w:rsidR="009B47B3" w:rsidRPr="00CA5D80" w:rsidRDefault="009B47B3" w:rsidP="009B47B3">
      <w:pPr>
        <w:bidi/>
        <w:rPr>
          <w:rFonts w:asciiTheme="majorBidi" w:hAnsiTheme="majorBidi" w:cstheme="majorBidi"/>
          <w:b/>
          <w:bCs/>
          <w:color w:val="000000" w:themeColor="text1"/>
          <w:sz w:val="40"/>
          <w:szCs w:val="40"/>
          <w:rtl/>
          <w:lang w:bidi="ar-MA"/>
        </w:rPr>
      </w:pPr>
    </w:p>
    <w:p w:rsidR="009B47B3" w:rsidRPr="00421F5E" w:rsidRDefault="009B47B3" w:rsidP="00421F5E">
      <w:pPr>
        <w:bidi/>
        <w:rPr>
          <w:rFonts w:asciiTheme="majorBidi" w:hAnsiTheme="majorBidi" w:cstheme="majorBidi"/>
          <w:b/>
          <w:bCs/>
          <w:color w:val="000000" w:themeColor="text1"/>
          <w:sz w:val="52"/>
          <w:szCs w:val="52"/>
          <w:rtl/>
          <w:lang w:bidi="ar-MA"/>
        </w:rPr>
      </w:pPr>
      <w:r w:rsidRPr="00CA5D80">
        <w:rPr>
          <w:rFonts w:asciiTheme="majorBidi" w:hAnsiTheme="majorBidi" w:cstheme="majorBidi"/>
          <w:b/>
          <w:bCs/>
          <w:color w:val="000000" w:themeColor="text1"/>
          <w:sz w:val="52"/>
          <w:szCs w:val="52"/>
          <w:rtl/>
          <w:lang w:bidi="ar-MA"/>
        </w:rPr>
        <w:t>السيرة العلمية:</w:t>
      </w:r>
    </w:p>
    <w:p w:rsidR="009B47B3" w:rsidRPr="00CA5D80" w:rsidRDefault="009B47B3" w:rsidP="00091D60">
      <w:pPr>
        <w:bidi/>
        <w:rPr>
          <w:rFonts w:asciiTheme="majorBidi" w:hAnsiTheme="majorBidi" w:cstheme="majorBidi"/>
          <w:color w:val="000000" w:themeColor="text1"/>
          <w:sz w:val="40"/>
          <w:szCs w:val="40"/>
          <w:rtl/>
        </w:rPr>
      </w:pPr>
      <w:r w:rsidRPr="00CA5D80">
        <w:rPr>
          <w:rFonts w:asciiTheme="majorBidi" w:hAnsiTheme="majorBidi" w:cstheme="majorBidi"/>
          <w:noProof/>
          <w:color w:val="000000" w:themeColor="text1"/>
          <w:lang w:val="en-US"/>
        </w:rPr>
        <w:drawing>
          <wp:inline distT="0" distB="0" distL="0" distR="0">
            <wp:extent cx="1438275" cy="20478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1438275" cy="2047875"/>
                    </a:xfrm>
                    <a:prstGeom prst="rect">
                      <a:avLst/>
                    </a:prstGeom>
                    <a:noFill/>
                    <a:ln w="9525">
                      <a:noFill/>
                      <a:miter lim="800000"/>
                      <a:headEnd/>
                      <a:tailEnd/>
                    </a:ln>
                  </pic:spPr>
                </pic:pic>
              </a:graphicData>
            </a:graphic>
          </wp:inline>
        </w:drawing>
      </w:r>
    </w:p>
    <w:p w:rsidR="009B47B3" w:rsidRPr="00CA5D80" w:rsidRDefault="009B47B3" w:rsidP="009B47B3">
      <w:pPr>
        <w:bidi/>
        <w:jc w:val="lowKashida"/>
        <w:rPr>
          <w:rFonts w:asciiTheme="majorBidi" w:hAnsiTheme="majorBidi" w:cstheme="majorBidi"/>
          <w:color w:val="000000" w:themeColor="text1"/>
          <w:sz w:val="40"/>
          <w:szCs w:val="40"/>
          <w:lang w:bidi="ar-MA"/>
        </w:rPr>
      </w:pPr>
      <w:r w:rsidRPr="00CA5D80">
        <w:rPr>
          <w:rFonts w:asciiTheme="majorBidi" w:hAnsiTheme="majorBidi" w:cstheme="majorBidi"/>
          <w:color w:val="000000" w:themeColor="text1"/>
          <w:sz w:val="40"/>
          <w:szCs w:val="40"/>
          <w:rtl/>
          <w:lang w:bidi="ar-MA"/>
        </w:rPr>
        <w:t xml:space="preserve">- جميل حمداوي من مواليد مدينة الناظور (المغرب). </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حاصل على دبلوم الدراسات العليا سنة 1996م.</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حاصل على دكتوراه الدولة سنة 2001م.</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حاصل على إجازتين:الأولى في الأدب العربي، والثانية في الشريعة والقانون، ويعد إجازتين في الفلسفة وعلم الاجتماع.</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أستاذ التعليم العالي بالمركز الجهوي لمهن التربية والتكوين بالناظور.</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أستاذ الأدب العربي، ومناهج البحث التربوي، والإحصاء التربوي، وعلوم التربية، والتربية الفنية، والحضارة الأمازيغية، وديدكتيك التعليم الأولي</w:t>
      </w:r>
      <w:r w:rsidR="00421F5E">
        <w:rPr>
          <w:rFonts w:asciiTheme="majorBidi" w:hAnsiTheme="majorBidi" w:cstheme="majorBidi" w:hint="cs"/>
          <w:color w:val="000000" w:themeColor="text1"/>
          <w:sz w:val="40"/>
          <w:szCs w:val="40"/>
          <w:rtl/>
          <w:lang w:bidi="ar-MA"/>
        </w:rPr>
        <w:t>، والحياة المدرسية والتشريع التربوي</w:t>
      </w:r>
      <w:r w:rsidRPr="00CA5D80">
        <w:rPr>
          <w:rFonts w:asciiTheme="majorBidi" w:hAnsiTheme="majorBidi" w:cstheme="majorBidi"/>
          <w:color w:val="000000" w:themeColor="text1"/>
          <w:sz w:val="40"/>
          <w:szCs w:val="40"/>
          <w:rtl/>
          <w:lang w:bidi="ar-MA"/>
        </w:rPr>
        <w:t>...</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-أديب ومبدع وناقد وباحث، يشتغل ضمن رؤية أكاديمية موسوعية.</w:t>
      </w:r>
    </w:p>
    <w:p w:rsidR="009B47B3" w:rsidRPr="00CA5D80" w:rsidRDefault="009B47B3" w:rsidP="009B47B3">
      <w:pPr>
        <w:bidi/>
        <w:jc w:val="lowKashida"/>
        <w:rPr>
          <w:rFonts w:asciiTheme="majorBidi" w:hAnsiTheme="majorBidi" w:cstheme="majorBidi"/>
          <w:color w:val="000000" w:themeColor="text1"/>
          <w:sz w:val="40"/>
          <w:szCs w:val="40"/>
          <w:rtl/>
          <w:lang w:bidi="ar-TN"/>
        </w:rPr>
      </w:pPr>
      <w:r w:rsidRPr="00CA5D80">
        <w:rPr>
          <w:rFonts w:asciiTheme="majorBidi" w:hAnsiTheme="majorBidi" w:cstheme="majorBidi"/>
          <w:color w:val="000000" w:themeColor="text1"/>
          <w:sz w:val="40"/>
          <w:szCs w:val="40"/>
          <w:rtl/>
          <w:lang w:bidi="ar-MA"/>
        </w:rPr>
        <w:t>- حصل على جائزة مؤسسة المثقف العربي (سيدني/أستراليا) لعام 2011م في النقد والدراسات الأدبية.</w:t>
      </w:r>
    </w:p>
    <w:p w:rsidR="009B47B3" w:rsidRDefault="00421F5E" w:rsidP="00421F5E">
      <w:pPr>
        <w:bidi/>
        <w:jc w:val="lowKashida"/>
        <w:rPr>
          <w:rFonts w:asciiTheme="majorBidi" w:hAnsiTheme="majorBidi" w:cstheme="majorBidi"/>
          <w:color w:val="000000" w:themeColor="text1"/>
          <w:sz w:val="40"/>
          <w:szCs w:val="40"/>
          <w:rtl/>
          <w:lang w:bidi="ar-TN"/>
        </w:rPr>
      </w:pPr>
      <w:r>
        <w:rPr>
          <w:rFonts w:asciiTheme="majorBidi" w:hAnsiTheme="majorBidi" w:cstheme="majorBidi" w:hint="cs"/>
          <w:color w:val="000000" w:themeColor="text1"/>
          <w:sz w:val="40"/>
          <w:szCs w:val="40"/>
          <w:rtl/>
          <w:lang w:bidi="ar-TN"/>
        </w:rPr>
        <w:t xml:space="preserve">- </w:t>
      </w:r>
      <w:r w:rsidR="009B47B3" w:rsidRPr="00CA5D80">
        <w:rPr>
          <w:rFonts w:asciiTheme="majorBidi" w:hAnsiTheme="majorBidi" w:cstheme="majorBidi"/>
          <w:color w:val="000000" w:themeColor="text1"/>
          <w:sz w:val="40"/>
          <w:szCs w:val="40"/>
          <w:rtl/>
          <w:lang w:bidi="ar-TN"/>
        </w:rPr>
        <w:t>حصل على جائزة ناجي النعمان الأدبية سنة2014م.</w:t>
      </w:r>
    </w:p>
    <w:p w:rsidR="00421F5E" w:rsidRPr="00CA5D80" w:rsidRDefault="00421F5E" w:rsidP="00421F5E">
      <w:pPr>
        <w:bidi/>
        <w:jc w:val="lowKashida"/>
        <w:rPr>
          <w:rFonts w:asciiTheme="majorBidi" w:hAnsiTheme="majorBidi" w:cstheme="majorBidi"/>
          <w:color w:val="000000" w:themeColor="text1"/>
          <w:sz w:val="40"/>
          <w:szCs w:val="40"/>
          <w:rtl/>
          <w:lang w:bidi="ar-TN"/>
        </w:rPr>
      </w:pPr>
      <w:r w:rsidRPr="00CA5D80">
        <w:rPr>
          <w:rFonts w:asciiTheme="majorBidi" w:hAnsiTheme="majorBidi" w:cstheme="majorBidi"/>
          <w:color w:val="000000" w:themeColor="text1"/>
          <w:sz w:val="40"/>
          <w:szCs w:val="40"/>
          <w:rtl/>
          <w:lang w:bidi="ar-TN"/>
        </w:rPr>
        <w:t xml:space="preserve">- </w:t>
      </w:r>
      <w:r>
        <w:rPr>
          <w:rFonts w:asciiTheme="majorBidi" w:hAnsiTheme="majorBidi" w:cstheme="majorBidi" w:hint="cs"/>
          <w:color w:val="000000" w:themeColor="text1"/>
          <w:sz w:val="40"/>
          <w:szCs w:val="40"/>
          <w:rtl/>
          <w:lang w:bidi="ar-TN"/>
        </w:rPr>
        <w:t>عضو الاتحاد العالمي للجامعات والكليات بهولندا.</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رئيس الرابطة العربية للقصة القصيرة جدا.</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رئيس المهرجان العربي للقصة القصيرة جدا.</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رئيس الهيئة العربية لنقاد القصة القصيرة جدا.</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رئيس الهيئة العربية لنقاد الكتابة الشذرية ومبدعيها.</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رئيس جمعية الجسور للبحث في الثقافة والفنون.</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رئيس مختبر المسرح الأمازيغي.</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عضو الجمعية العربية  لنقاد المسرح.</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-عضو رابطة الأدب الإسلامي العالمية.</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عضو اتحاد كتاب العرب.</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-عضو اتحاد كتاب الإنترنت العرب.</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-عضو اتحاد كتاب المغرب.</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من منظري فن القصة القصيرة جدا وفن الكتابة الشذرية.</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مهتم بالبيداغوجيا والثقافة الأمازيغية.</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ترجمت مقالاته إلى اللغة الفرنسية و اللغة الكردية.</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شارك في مهرجانات عربية عدة في كل من: الجزائر، وتونس، وليبيا، ومصر، والأردن، والسعودية، والبحرين، والعراق،  والإمارات العربية المتحدة،وسلطنة عمان...</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مستشار في مجموعة من الصحف والمجلات والجرائد والدوريات الوطنية والعربية.</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نشر أكثر من ألف وثلاثين مقال علمي محكم وغير محكم، وعددا كثيرا  من المقالات الإلكترونية. وله أكثر من (</w:t>
      </w:r>
      <w:r w:rsidRPr="00CA5D80">
        <w:rPr>
          <w:rFonts w:asciiTheme="majorBidi" w:hAnsiTheme="majorBidi" w:cstheme="majorBidi"/>
          <w:color w:val="000000" w:themeColor="text1"/>
          <w:sz w:val="40"/>
          <w:szCs w:val="40"/>
          <w:lang w:bidi="ar-MA"/>
        </w:rPr>
        <w:t>124</w:t>
      </w:r>
      <w:r w:rsidRPr="00CA5D80">
        <w:rPr>
          <w:rFonts w:asciiTheme="majorBidi" w:hAnsiTheme="majorBidi" w:cstheme="majorBidi"/>
          <w:color w:val="000000" w:themeColor="text1"/>
          <w:sz w:val="40"/>
          <w:szCs w:val="40"/>
          <w:rtl/>
          <w:lang w:bidi="ar-MA"/>
        </w:rPr>
        <w:t>) كتاب ورقي، وأكثر من مائة كتاب إلكتروني منشور في موقعي (المثقف) وموقع (الألوكة)، وموقع (أدب فن).</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يشتغل على عدة مشاريع كبرى: مشروع القصة القصيرة جدا، ومشروع التجديد البيداغوجي، ومشروع الكتابة الشذرية ، ومشروع الصحافة والإعلام، ومشروع الثقافة الأمازيغية، ومشروع المناهج النقدية في فترة مابعد الحداثة، ومشروع المنطق وعالم التخييل الأدبي والفني، والمشروع السيميوطيقي، ومشروع النظريات المسرحية، ومشروع علم الاجتماع السياسي والثقافي، ومشروع التجديد الفقهي وفق المناهج النقدية المعاصرة، ومشروع تاريخ الموريسكيين واليهود في منطقة الريف، ومشروع منطق الجهات، ومشروع العوالم الممكنة، ومشروع نظريات علم النفس، ومشروع التجديد الفلسفي، و</w:t>
      </w:r>
      <w:r w:rsidR="00682738">
        <w:rPr>
          <w:rFonts w:asciiTheme="majorBidi" w:hAnsiTheme="majorBidi" w:cstheme="majorBidi" w:hint="cs"/>
          <w:color w:val="000000" w:themeColor="text1"/>
          <w:sz w:val="40"/>
          <w:szCs w:val="40"/>
          <w:rtl/>
          <w:lang w:bidi="ar-MA"/>
        </w:rPr>
        <w:t>مشروع الصورة، و</w:t>
      </w:r>
      <w:r w:rsidRPr="00CA5D80">
        <w:rPr>
          <w:rFonts w:asciiTheme="majorBidi" w:hAnsiTheme="majorBidi" w:cstheme="majorBidi"/>
          <w:color w:val="000000" w:themeColor="text1"/>
          <w:sz w:val="40"/>
          <w:szCs w:val="40"/>
          <w:rtl/>
          <w:lang w:bidi="ar-MA"/>
        </w:rPr>
        <w:t>مشروع السينما الأمازيغية، ومشروع الفنون التشكيلية بمنطقة الريف، ومشروع لسانيات الجملة ولسانيات الخطاب، ومشروع الإسلام بين الحداثة وما بعد الحداثة، ومشروعي فقه التعارف وفقه النوازل،...</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ومن أهم كتبه: فقه النوازل، ومفهوم الحقيقة في الفكر الإسلامي، ومحطات العمل الديدكتيكي، وتدبير الحياة المدرسية، وبيداغوجيا الأخطاء، ونحو تقويم تربوي جديد، والشذرات بين النظرية والتطبيق، والقصة القصيرة جدا بين التنظير والتطبيق، والرواية التاريخية، تصورات تربوية جديدة، و</w:t>
      </w:r>
      <w:r w:rsidRPr="00CA5D80">
        <w:rPr>
          <w:rFonts w:asciiTheme="majorBidi" w:hAnsiTheme="majorBidi" w:cstheme="majorBidi"/>
          <w:color w:val="000000" w:themeColor="text1"/>
          <w:sz w:val="40"/>
          <w:szCs w:val="40"/>
          <w:rtl/>
          <w:lang w:bidi="ar-TN"/>
        </w:rPr>
        <w:t>الإسلام بين الحداثة وما بعد الحداثة، ومجزءات التكوين، ومن سيميوطيقا الذات إلى سيميوطيقا التوتر، والتربية الفنية، ومدخل إلى الأدب السعودي، والإحصاء التربوي، و</w:t>
      </w:r>
      <w:r w:rsidRPr="00CA5D80">
        <w:rPr>
          <w:rFonts w:asciiTheme="majorBidi" w:hAnsiTheme="majorBidi" w:cstheme="majorBidi"/>
          <w:color w:val="000000" w:themeColor="text1"/>
          <w:sz w:val="40"/>
          <w:szCs w:val="40"/>
          <w:rtl/>
          <w:lang w:bidi="ar-MA"/>
        </w:rPr>
        <w:t>نظريات النقد الأدبي في مرحلة مابعد الحداثة، ومقومات القصة القصيرة جدا عند جمال الدين الخضيري، وأنواع الممثل في التيارات المسرحية الغربية والعربية، وفي نظرية الرواية: مقاربات جديدة، وأنطولوجيا القصة القصيرة جدا بالمغرب، والقصيدة الكونكريتية، ومن أجل تقنية جديدة لنقد القصة القصيرة جدا ، والسيميولوجيا بين النظرية والتطبيق، والإخراج المسرحي، ومدخل إلى السينوغرافيا المسرحية، والمسرح الأمازيغي، ومسرح الشباب بالمغرب، والمدخل إلى الإخراج المسرحي، ومسرح الطفل بين التأليف والإخراج، ومسرح الأطفال بالمغرب، ونصوص مسرحية، ومدخل إلى السينما المغربية، ومناهج النقد العربي، والجديد في التربية والتعليم، وببليوغرافيا أدب الأطفال بالمغرب، ومدخل إلى الشعر الإسلامي، والمدارس العتيقة بالمغرب، وأدب الأطفال بالمغرب، والقصة القصيرة جدا بالمغرب،والقصة القصيرة جدا عند السعودي علي حسن البطران، وأعلام الثقافة الأمازيغية...</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عنوان الباحث: جميل حمداوي، صندوق البريد1799، الناظور62000، المغرب.</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الهاتف النقال:0672354338</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الهاتف المنزلي:0536333488</w:t>
      </w:r>
    </w:p>
    <w:p w:rsidR="009B47B3" w:rsidRPr="00CA5D80" w:rsidRDefault="009B47B3" w:rsidP="009B47B3">
      <w:pPr>
        <w:bidi/>
        <w:jc w:val="lowKashida"/>
        <w:rPr>
          <w:rFonts w:asciiTheme="majorBidi" w:hAnsiTheme="majorBidi" w:cstheme="majorBidi"/>
          <w:color w:val="000000" w:themeColor="text1"/>
          <w:sz w:val="40"/>
          <w:szCs w:val="40"/>
          <w:rtl/>
          <w:lang w:bidi="ar-MA"/>
        </w:rPr>
      </w:pPr>
      <w:r w:rsidRPr="00CA5D80">
        <w:rPr>
          <w:rFonts w:asciiTheme="majorBidi" w:hAnsiTheme="majorBidi" w:cstheme="majorBidi"/>
          <w:color w:val="000000" w:themeColor="text1"/>
          <w:sz w:val="40"/>
          <w:szCs w:val="40"/>
          <w:rtl/>
          <w:lang w:bidi="ar-MA"/>
        </w:rPr>
        <w:t>- الإيميل:</w:t>
      </w:r>
      <w:r w:rsidRPr="00CA5D80">
        <w:rPr>
          <w:rFonts w:asciiTheme="majorBidi" w:hAnsiTheme="majorBidi" w:cstheme="majorBidi"/>
          <w:color w:val="000000" w:themeColor="text1"/>
          <w:sz w:val="40"/>
          <w:szCs w:val="40"/>
          <w:lang w:bidi="ar-MA"/>
        </w:rPr>
        <w:t>Hamdaouidocteur@gmail.com</w:t>
      </w:r>
    </w:p>
    <w:p w:rsidR="009B47B3" w:rsidRPr="00CA5D80" w:rsidRDefault="009B47B3" w:rsidP="009B47B3">
      <w:pPr>
        <w:bidi/>
        <w:rPr>
          <w:rFonts w:asciiTheme="majorBidi" w:hAnsiTheme="majorBidi" w:cstheme="majorBidi"/>
          <w:color w:val="000000" w:themeColor="text1"/>
          <w:sz w:val="40"/>
          <w:szCs w:val="40"/>
          <w:rtl/>
        </w:rPr>
      </w:pPr>
      <w:r w:rsidRPr="00CA5D80">
        <w:rPr>
          <w:rFonts w:asciiTheme="majorBidi" w:hAnsiTheme="majorBidi" w:cstheme="majorBidi"/>
          <w:color w:val="000000" w:themeColor="text1"/>
          <w:sz w:val="40"/>
          <w:szCs w:val="40"/>
          <w:lang w:bidi="ar-MA"/>
        </w:rPr>
        <w:t>Jamilhamdaoui@yahoo.fr</w:t>
      </w:r>
    </w:p>
    <w:p w:rsidR="009B47B3" w:rsidRPr="00CA5D80" w:rsidRDefault="009B47B3" w:rsidP="009B47B3">
      <w:pPr>
        <w:bidi/>
        <w:jc w:val="both"/>
        <w:rPr>
          <w:rFonts w:asciiTheme="majorBidi" w:hAnsiTheme="majorBidi" w:cstheme="majorBidi"/>
          <w:b/>
          <w:bCs/>
          <w:color w:val="000000" w:themeColor="text1"/>
          <w:sz w:val="52"/>
          <w:szCs w:val="52"/>
          <w:rtl/>
          <w:lang w:bidi="ar-MA"/>
        </w:rPr>
      </w:pPr>
    </w:p>
    <w:p w:rsidR="009B47B3" w:rsidRPr="00CA5D80" w:rsidRDefault="009B47B3" w:rsidP="009B47B3">
      <w:pPr>
        <w:bidi/>
        <w:jc w:val="both"/>
        <w:rPr>
          <w:rFonts w:asciiTheme="majorBidi" w:hAnsiTheme="majorBidi" w:cstheme="majorBidi"/>
          <w:b/>
          <w:bCs/>
          <w:color w:val="000000" w:themeColor="text1"/>
          <w:sz w:val="52"/>
          <w:szCs w:val="52"/>
          <w:rtl/>
          <w:lang w:bidi="ar-MA"/>
        </w:rPr>
      </w:pPr>
    </w:p>
    <w:p w:rsidR="009B47B3" w:rsidRPr="00CA5D80" w:rsidRDefault="009B47B3" w:rsidP="009B47B3">
      <w:pPr>
        <w:bidi/>
        <w:jc w:val="both"/>
        <w:rPr>
          <w:rFonts w:asciiTheme="majorBidi" w:hAnsiTheme="majorBidi" w:cstheme="majorBidi"/>
          <w:b/>
          <w:bCs/>
          <w:color w:val="000000" w:themeColor="text1"/>
          <w:sz w:val="52"/>
          <w:szCs w:val="52"/>
          <w:rtl/>
          <w:lang w:bidi="ar-MA"/>
        </w:rPr>
      </w:pPr>
    </w:p>
    <w:p w:rsidR="009B47B3" w:rsidRPr="00CA5D80" w:rsidRDefault="009B47B3" w:rsidP="009B47B3">
      <w:pPr>
        <w:bidi/>
        <w:rPr>
          <w:rFonts w:asciiTheme="majorBidi" w:hAnsiTheme="majorBidi" w:cstheme="majorBidi"/>
          <w:color w:val="000000" w:themeColor="text1"/>
          <w:sz w:val="52"/>
          <w:szCs w:val="52"/>
          <w:lang w:bidi="ar-MA"/>
        </w:rPr>
      </w:pPr>
    </w:p>
    <w:p w:rsidR="009B47B3" w:rsidRPr="00CA5D80" w:rsidRDefault="009B47B3" w:rsidP="009B47B3">
      <w:pPr>
        <w:bidi/>
        <w:rPr>
          <w:rFonts w:asciiTheme="majorBidi" w:hAnsiTheme="majorBidi" w:cstheme="majorBidi"/>
          <w:b/>
          <w:bCs/>
          <w:color w:val="000000" w:themeColor="text1"/>
          <w:sz w:val="52"/>
          <w:szCs w:val="52"/>
          <w:rtl/>
          <w:lang w:bidi="ar-MA"/>
        </w:rPr>
      </w:pPr>
      <w:r w:rsidRPr="00CA5D80">
        <w:rPr>
          <w:rFonts w:asciiTheme="majorBidi" w:hAnsiTheme="majorBidi" w:cstheme="majorBidi"/>
          <w:b/>
          <w:bCs/>
          <w:color w:val="000000" w:themeColor="text1"/>
          <w:sz w:val="52"/>
          <w:szCs w:val="52"/>
          <w:rtl/>
          <w:lang w:bidi="ar-MA"/>
        </w:rPr>
        <w:t>كلمات الغلاف الخارجي:</w:t>
      </w:r>
    </w:p>
    <w:p w:rsidR="009B47B3" w:rsidRPr="00CA5D80" w:rsidRDefault="009B47B3" w:rsidP="009B47B3">
      <w:pPr>
        <w:tabs>
          <w:tab w:val="left" w:pos="5802"/>
        </w:tabs>
        <w:bidi/>
        <w:jc w:val="both"/>
        <w:rPr>
          <w:rFonts w:asciiTheme="majorBidi" w:hAnsiTheme="majorBidi" w:cstheme="majorBidi"/>
          <w:color w:val="000000" w:themeColor="text1"/>
          <w:sz w:val="40"/>
          <w:szCs w:val="40"/>
          <w:rtl/>
        </w:rPr>
      </w:pPr>
    </w:p>
    <w:p w:rsidR="009B47B3" w:rsidRPr="00CA5D80" w:rsidRDefault="009B47B3" w:rsidP="009B47B3">
      <w:pPr>
        <w:bidi/>
        <w:jc w:val="lowKashida"/>
        <w:rPr>
          <w:rFonts w:asciiTheme="majorBidi" w:eastAsia="Calibri" w:hAnsiTheme="majorBidi" w:cstheme="majorBidi"/>
          <w:color w:val="000000" w:themeColor="text1"/>
          <w:sz w:val="40"/>
          <w:szCs w:val="40"/>
          <w:lang w:bidi="ar-MA"/>
        </w:rPr>
      </w:pPr>
      <w:r w:rsidRPr="00CA5D80">
        <w:rPr>
          <w:rFonts w:asciiTheme="majorBidi" w:eastAsia="Calibri" w:hAnsiTheme="majorBidi" w:cstheme="majorBidi"/>
          <w:color w:val="000000" w:themeColor="text1"/>
          <w:sz w:val="40"/>
          <w:szCs w:val="40"/>
          <w:rtl/>
          <w:lang w:bidi="ar-MA"/>
        </w:rPr>
        <w:t>يتناول هذا الكتاب موضوعا فلسفيا ودينيا ولاهوتيا وسياسيا، يتعلق بمفهوم الحرب العادلة، أو الحرب الأخلاقية (</w:t>
      </w:r>
      <w:r w:rsidRPr="00CA5D80">
        <w:rPr>
          <w:rFonts w:asciiTheme="majorBidi" w:eastAsia="Calibri" w:hAnsiTheme="majorBidi" w:cstheme="majorBidi"/>
          <w:color w:val="000000" w:themeColor="text1"/>
          <w:sz w:val="40"/>
          <w:szCs w:val="40"/>
          <w:lang w:bidi="ar-MA"/>
        </w:rPr>
        <w:t>La guerre juste ou morale</w:t>
      </w:r>
      <w:r w:rsidRPr="00CA5D80">
        <w:rPr>
          <w:rFonts w:asciiTheme="majorBidi" w:eastAsia="Calibri" w:hAnsiTheme="majorBidi" w:cstheme="majorBidi"/>
          <w:color w:val="000000" w:themeColor="text1"/>
          <w:sz w:val="40"/>
          <w:szCs w:val="40"/>
          <w:rtl/>
          <w:lang w:bidi="ar-MA"/>
        </w:rPr>
        <w:t>)، بل أصبح هذا المفهوم مصطلحا سياسيا أساسيا في أدبيات العلاقات الدولية، و العلوم السياسية المعاصرة، أو مبحثا رئيسا في علم السياسية الخارجية، منذ السبعينيات من القرن الماضي إلى يومنا هذا، وخاصة بعد صدور كتاب(</w:t>
      </w:r>
      <w:r w:rsidRPr="00CA5D80">
        <w:rPr>
          <w:rFonts w:asciiTheme="majorBidi" w:eastAsia="Calibri" w:hAnsiTheme="majorBidi" w:cstheme="majorBidi"/>
          <w:b/>
          <w:bCs/>
          <w:color w:val="000000" w:themeColor="text1"/>
          <w:sz w:val="40"/>
          <w:szCs w:val="40"/>
          <w:rtl/>
          <w:lang w:bidi="ar-MA"/>
        </w:rPr>
        <w:t>الحروب العادلة وغير العادلة</w:t>
      </w:r>
      <w:r w:rsidRPr="00CA5D80">
        <w:rPr>
          <w:rFonts w:asciiTheme="majorBidi" w:eastAsia="Calibri" w:hAnsiTheme="majorBidi" w:cstheme="majorBidi"/>
          <w:color w:val="000000" w:themeColor="text1"/>
          <w:sz w:val="40"/>
          <w:szCs w:val="40"/>
          <w:rtl/>
          <w:lang w:bidi="ar-MA"/>
        </w:rPr>
        <w:t>) للفيلسوف الأمريكي مايكل وولزر(</w:t>
      </w:r>
      <w:r w:rsidRPr="00CA5D80">
        <w:rPr>
          <w:rFonts w:asciiTheme="majorBidi" w:hAnsiTheme="majorBidi" w:cstheme="majorBidi"/>
          <w:color w:val="000000" w:themeColor="text1"/>
          <w:sz w:val="40"/>
          <w:szCs w:val="40"/>
        </w:rPr>
        <w:t>Michael Walzer</w:t>
      </w:r>
      <w:r w:rsidRPr="00CA5D80">
        <w:rPr>
          <w:rFonts w:asciiTheme="majorBidi" w:eastAsia="Calibri" w:hAnsiTheme="majorBidi" w:cstheme="majorBidi"/>
          <w:color w:val="000000" w:themeColor="text1"/>
          <w:sz w:val="40"/>
          <w:szCs w:val="40"/>
          <w:rtl/>
          <w:lang w:bidi="ar-MA"/>
        </w:rPr>
        <w:t>) سنة 1977م.</w:t>
      </w:r>
    </w:p>
    <w:p w:rsidR="009B47B3" w:rsidRPr="00CA5D80" w:rsidRDefault="009B47B3" w:rsidP="009B47B3">
      <w:pPr>
        <w:tabs>
          <w:tab w:val="left" w:pos="5802"/>
        </w:tabs>
        <w:bidi/>
        <w:jc w:val="both"/>
        <w:rPr>
          <w:rFonts w:asciiTheme="majorBidi" w:hAnsiTheme="majorBidi" w:cstheme="majorBidi"/>
          <w:color w:val="000000" w:themeColor="text1"/>
          <w:sz w:val="40"/>
          <w:szCs w:val="40"/>
          <w:rtl/>
          <w:lang w:bidi="ar-MA"/>
        </w:rPr>
      </w:pPr>
    </w:p>
    <w:p w:rsidR="009B47B3" w:rsidRPr="00CA5D80" w:rsidRDefault="009B47B3" w:rsidP="009B47B3">
      <w:pPr>
        <w:tabs>
          <w:tab w:val="left" w:pos="5802"/>
        </w:tabs>
        <w:bidi/>
        <w:jc w:val="both"/>
        <w:rPr>
          <w:rFonts w:asciiTheme="majorBidi" w:hAnsiTheme="majorBidi" w:cstheme="majorBidi"/>
          <w:color w:val="000000" w:themeColor="text1"/>
          <w:sz w:val="40"/>
          <w:szCs w:val="40"/>
          <w:rtl/>
          <w:lang w:bidi="ar-MA"/>
        </w:rPr>
      </w:pPr>
    </w:p>
    <w:p w:rsidR="009B47B3" w:rsidRPr="00CA5D80" w:rsidRDefault="009B47B3" w:rsidP="009B47B3">
      <w:pPr>
        <w:tabs>
          <w:tab w:val="left" w:pos="5802"/>
        </w:tabs>
        <w:bidi/>
        <w:jc w:val="both"/>
        <w:rPr>
          <w:rFonts w:asciiTheme="majorBidi" w:hAnsiTheme="majorBidi" w:cstheme="majorBidi"/>
          <w:color w:val="000000" w:themeColor="text1"/>
          <w:sz w:val="40"/>
          <w:szCs w:val="40"/>
          <w:rtl/>
          <w:lang w:bidi="ar-MA"/>
        </w:rPr>
      </w:pPr>
    </w:p>
    <w:p w:rsidR="009B47B3" w:rsidRPr="00CA5D80" w:rsidRDefault="009B47B3" w:rsidP="009B47B3">
      <w:pPr>
        <w:tabs>
          <w:tab w:val="left" w:pos="5802"/>
        </w:tabs>
        <w:bidi/>
        <w:jc w:val="both"/>
        <w:rPr>
          <w:rFonts w:asciiTheme="majorBidi" w:hAnsiTheme="majorBidi" w:cstheme="majorBidi"/>
          <w:color w:val="000000" w:themeColor="text1"/>
          <w:sz w:val="40"/>
          <w:szCs w:val="40"/>
          <w:rtl/>
          <w:lang w:bidi="ar-MA"/>
        </w:rPr>
      </w:pPr>
    </w:p>
    <w:p w:rsidR="009B47B3" w:rsidRPr="00CA5D80" w:rsidRDefault="009B47B3" w:rsidP="009B47B3">
      <w:pPr>
        <w:tabs>
          <w:tab w:val="left" w:pos="5802"/>
        </w:tabs>
        <w:bidi/>
        <w:jc w:val="both"/>
        <w:rPr>
          <w:rFonts w:asciiTheme="majorBidi" w:hAnsiTheme="majorBidi" w:cstheme="majorBidi"/>
          <w:color w:val="000000" w:themeColor="text1"/>
          <w:sz w:val="40"/>
          <w:szCs w:val="40"/>
        </w:rPr>
      </w:pPr>
    </w:p>
    <w:p w:rsidR="002F4D5D" w:rsidRPr="00CA5D80" w:rsidRDefault="002F4D5D" w:rsidP="00DD1E48">
      <w:pPr>
        <w:bidi/>
        <w:jc w:val="both"/>
        <w:rPr>
          <w:rFonts w:asciiTheme="majorBidi" w:hAnsiTheme="majorBidi" w:cstheme="majorBidi"/>
          <w:color w:val="000000" w:themeColor="text1"/>
          <w:sz w:val="40"/>
          <w:szCs w:val="40"/>
          <w:rtl/>
          <w:lang w:bidi="ar-MA"/>
        </w:rPr>
      </w:pPr>
    </w:p>
    <w:p w:rsidR="003250DA" w:rsidRPr="00CA5D80" w:rsidRDefault="003250DA" w:rsidP="00DD1E48">
      <w:pPr>
        <w:tabs>
          <w:tab w:val="left" w:pos="1062"/>
        </w:tabs>
        <w:bidi/>
        <w:rPr>
          <w:rFonts w:asciiTheme="majorBidi" w:hAnsiTheme="majorBidi" w:cstheme="majorBidi"/>
          <w:color w:val="000000" w:themeColor="text1"/>
          <w:sz w:val="40"/>
          <w:szCs w:val="40"/>
          <w:lang w:bidi="ar-MA"/>
        </w:rPr>
      </w:pPr>
    </w:p>
    <w:sectPr w:rsidR="003250DA" w:rsidRPr="00CA5D80" w:rsidSect="00C73A3F">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D4F" w:rsidRDefault="00CF2D4F" w:rsidP="00CE3A1A">
      <w:pPr>
        <w:spacing w:after="0" w:line="240" w:lineRule="auto"/>
      </w:pPr>
      <w:r>
        <w:separator/>
      </w:r>
    </w:p>
  </w:endnote>
  <w:endnote w:type="continuationSeparator" w:id="0">
    <w:p w:rsidR="00CF2D4F" w:rsidRDefault="00CF2D4F" w:rsidP="00CE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01063"/>
      <w:docPartObj>
        <w:docPartGallery w:val="Page Numbers (Bottom of Page)"/>
        <w:docPartUnique/>
      </w:docPartObj>
    </w:sdtPr>
    <w:sdtEndPr/>
    <w:sdtContent>
      <w:p w:rsidR="001C20BD" w:rsidRDefault="00CF2D4F">
        <w:pPr>
          <w:pStyle w:val="Footer"/>
          <w:jc w:val="center"/>
        </w:pPr>
        <w:r>
          <w:fldChar w:fldCharType="begin"/>
        </w:r>
        <w:r>
          <w:instrText xml:space="preserve"> PAGE   \* MERGEFORMAT </w:instrText>
        </w:r>
        <w:r>
          <w:fldChar w:fldCharType="separate"/>
        </w:r>
        <w:r w:rsidR="00762353">
          <w:rPr>
            <w:noProof/>
          </w:rPr>
          <w:t>1</w:t>
        </w:r>
        <w:r>
          <w:rPr>
            <w:noProof/>
          </w:rPr>
          <w:fldChar w:fldCharType="end"/>
        </w:r>
      </w:p>
    </w:sdtContent>
  </w:sdt>
  <w:p w:rsidR="001C20BD" w:rsidRDefault="001C2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D4F" w:rsidRDefault="00CF2D4F" w:rsidP="00CE3A1A">
      <w:pPr>
        <w:spacing w:after="0" w:line="240" w:lineRule="auto"/>
      </w:pPr>
      <w:r>
        <w:separator/>
      </w:r>
    </w:p>
  </w:footnote>
  <w:footnote w:type="continuationSeparator" w:id="0">
    <w:p w:rsidR="00CF2D4F" w:rsidRDefault="00CF2D4F" w:rsidP="00CE3A1A">
      <w:pPr>
        <w:spacing w:after="0" w:line="240" w:lineRule="auto"/>
      </w:pPr>
      <w:r>
        <w:continuationSeparator/>
      </w:r>
    </w:p>
  </w:footnote>
  <w:footnote w:id="1">
    <w:p w:rsidR="001C20BD" w:rsidRPr="001C20BD" w:rsidRDefault="001C20BD" w:rsidP="00241F96">
      <w:pPr>
        <w:pStyle w:val="FootnoteText"/>
        <w:jc w:val="both"/>
        <w:rPr>
          <w:rFonts w:asciiTheme="majorBidi" w:hAnsiTheme="majorBidi" w:cstheme="majorBidi"/>
          <w:color w:val="000000" w:themeColor="text1"/>
          <w:sz w:val="32"/>
          <w:szCs w:val="32"/>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-Monique Canto-Sperber, </w:t>
      </w:r>
      <w:r w:rsidRPr="001C20BD">
        <w:rPr>
          <w:rStyle w:val="Emphasis"/>
          <w:rFonts w:asciiTheme="majorBidi" w:hAnsiTheme="majorBidi" w:cstheme="majorBidi"/>
          <w:b/>
          <w:bCs/>
          <w:i w:val="0"/>
          <w:iCs w:val="0"/>
          <w:color w:val="000000" w:themeColor="text1"/>
          <w:sz w:val="32"/>
          <w:szCs w:val="32"/>
          <w:u w:val="single"/>
        </w:rPr>
        <w:t>L'idée de guerre juste</w:t>
      </w:r>
      <w:r w:rsidRPr="001C20BD">
        <w:rPr>
          <w:rFonts w:asciiTheme="majorBidi" w:hAnsiTheme="majorBidi" w:cstheme="majorBidi"/>
          <w:color w:val="000000" w:themeColor="text1"/>
          <w:sz w:val="32"/>
          <w:szCs w:val="32"/>
        </w:rPr>
        <w:t>, Paris, Presses Universitaires de France, « Éthique et philosophie morale », 2010, 124 pages.</w:t>
      </w:r>
    </w:p>
  </w:footnote>
  <w:footnote w:id="2">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Pour l’édition française, voir Michael Walzer, </w:t>
      </w:r>
      <w:r w:rsidRPr="001C20BD">
        <w:rPr>
          <w:rFonts w:asciiTheme="majorBidi" w:eastAsia="Times New Roman" w:hAnsiTheme="majorBidi" w:cstheme="majorBidi"/>
          <w:b/>
          <w:bCs/>
          <w:color w:val="000000" w:themeColor="text1"/>
          <w:sz w:val="32"/>
          <w:szCs w:val="32"/>
          <w:u w:val="single"/>
          <w:lang w:eastAsia="fr-FR"/>
        </w:rPr>
        <w:t xml:space="preserve">Guerres justes et injustes, </w:t>
      </w:r>
      <w:r w:rsidRPr="001C20BD">
        <w:rPr>
          <w:rFonts w:asciiTheme="majorBidi" w:eastAsia="Times New Roman" w:hAnsiTheme="majorBidi" w:cstheme="majorBidi"/>
          <w:color w:val="000000" w:themeColor="text1"/>
          <w:sz w:val="32"/>
          <w:szCs w:val="32"/>
          <w:lang w:eastAsia="fr-FR"/>
        </w:rPr>
        <w:t xml:space="preserve">Paris, Belin, 1999. </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3">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MARZANO M., </w:t>
      </w:r>
      <w:r w:rsidRPr="001C20BD">
        <w:rPr>
          <w:rFonts w:asciiTheme="majorBidi" w:eastAsia="Times New Roman" w:hAnsiTheme="majorBidi" w:cstheme="majorBidi"/>
          <w:b/>
          <w:bCs/>
          <w:color w:val="000000" w:themeColor="text1"/>
          <w:sz w:val="32"/>
          <w:szCs w:val="32"/>
          <w:u w:val="single"/>
          <w:lang w:eastAsia="fr-FR"/>
        </w:rPr>
        <w:t>L’éthique appliquée</w:t>
      </w:r>
      <w:r w:rsidRPr="001C20BD">
        <w:rPr>
          <w:rFonts w:asciiTheme="majorBidi" w:eastAsia="Times New Roman" w:hAnsiTheme="majorBidi" w:cstheme="majorBidi"/>
          <w:color w:val="000000" w:themeColor="text1"/>
          <w:sz w:val="32"/>
          <w:szCs w:val="32"/>
          <w:lang w:eastAsia="fr-FR"/>
        </w:rPr>
        <w:t xml:space="preserve">, Paris, PUF, Que sais-je ?, 2008, chapitre V : Droits de l'homme et guerre juste : p. 76 à 89. </w:t>
      </w:r>
    </w:p>
  </w:footnote>
  <w:footnote w:id="4">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Brian Orend, </w:t>
      </w:r>
      <w:r w:rsidRPr="001C20BD">
        <w:rPr>
          <w:rStyle w:val="Emphasis"/>
          <w:rFonts w:asciiTheme="majorBidi" w:hAnsiTheme="majorBidi" w:cstheme="majorBidi"/>
          <w:b/>
          <w:bCs/>
          <w:i w:val="0"/>
          <w:iCs w:val="0"/>
          <w:color w:val="000000" w:themeColor="text1"/>
          <w:sz w:val="32"/>
          <w:szCs w:val="32"/>
          <w:u w:val="single"/>
        </w:rPr>
        <w:t>The Morality of War</w:t>
      </w:r>
      <w:r w:rsidRPr="001C20BD">
        <w:rPr>
          <w:rFonts w:asciiTheme="majorBidi" w:hAnsiTheme="majorBidi" w:cstheme="majorBidi"/>
          <w:color w:val="000000" w:themeColor="text1"/>
          <w:sz w:val="32"/>
          <w:szCs w:val="32"/>
        </w:rPr>
        <w:t>, Peterborough, Broadview Press, 200 6, p. 4.</w:t>
      </w:r>
    </w:p>
  </w:footnote>
  <w:footnote w:id="5">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نصار عبد الله: </w:t>
      </w:r>
      <w:r w:rsidRPr="001C20BD">
        <w:rPr>
          <w:rFonts w:asciiTheme="majorBidi" w:hAnsiTheme="majorBidi" w:cstheme="majorBidi"/>
          <w:b/>
          <w:bCs/>
          <w:color w:val="000000" w:themeColor="text1"/>
          <w:sz w:val="32"/>
          <w:szCs w:val="32"/>
          <w:u w:val="single"/>
          <w:rtl/>
          <w:lang w:bidi="ar-MA"/>
        </w:rPr>
        <w:t>مدخل إلى نظرية الحرب العادلة</w:t>
      </w:r>
      <w:r w:rsidRPr="001C20BD">
        <w:rPr>
          <w:rFonts w:asciiTheme="majorBidi" w:hAnsiTheme="majorBidi" w:cstheme="majorBidi"/>
          <w:color w:val="000000" w:themeColor="text1"/>
          <w:sz w:val="32"/>
          <w:szCs w:val="32"/>
          <w:rtl/>
          <w:lang w:bidi="ar-MA"/>
        </w:rPr>
        <w:t>، عين للدراسات والبحوث الإنسانية والاجتماعية، القاهرة، مصر، الطبعة الأولى سنة 1993م، ص:5.</w:t>
      </w:r>
    </w:p>
  </w:footnote>
  <w:footnote w:id="6">
    <w:p w:rsidR="001C20BD" w:rsidRPr="001C20BD" w:rsidRDefault="001C20BD" w:rsidP="00161E51">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eastAsia="Times New Roman" w:hAnsiTheme="majorBidi" w:cstheme="majorBidi"/>
          <w:color w:val="000000" w:themeColor="text1"/>
          <w:sz w:val="32"/>
          <w:szCs w:val="32"/>
          <w:lang w:eastAsia="fr-FR"/>
        </w:rPr>
        <w:t xml:space="preserve"> W</w:t>
      </w:r>
      <w:r w:rsidR="00161E51">
        <w:rPr>
          <w:rFonts w:asciiTheme="majorBidi" w:eastAsia="Times New Roman" w:hAnsiTheme="majorBidi" w:cstheme="majorBidi"/>
          <w:color w:val="000000" w:themeColor="text1"/>
          <w:sz w:val="32"/>
          <w:szCs w:val="32"/>
          <w:lang w:eastAsia="fr-FR"/>
        </w:rPr>
        <w:t>alzer</w:t>
      </w:r>
      <w:r w:rsidRPr="001C20BD">
        <w:rPr>
          <w:rFonts w:asciiTheme="majorBidi" w:eastAsia="Times New Roman" w:hAnsiTheme="majorBidi" w:cstheme="majorBidi"/>
          <w:color w:val="000000" w:themeColor="text1"/>
          <w:sz w:val="32"/>
          <w:szCs w:val="32"/>
          <w:lang w:eastAsia="fr-FR"/>
        </w:rPr>
        <w:t xml:space="preserve"> M., </w:t>
      </w:r>
      <w:r w:rsidRPr="001C20BD">
        <w:rPr>
          <w:rFonts w:asciiTheme="majorBidi" w:eastAsia="Times New Roman" w:hAnsiTheme="majorBidi" w:cstheme="majorBidi"/>
          <w:b/>
          <w:bCs/>
          <w:color w:val="000000" w:themeColor="text1"/>
          <w:sz w:val="32"/>
          <w:szCs w:val="32"/>
          <w:u w:val="single"/>
          <w:lang w:eastAsia="fr-FR"/>
        </w:rPr>
        <w:t>Guerres justes et injustes</w:t>
      </w:r>
      <w:r w:rsidRPr="001C20BD">
        <w:rPr>
          <w:rFonts w:asciiTheme="majorBidi" w:eastAsia="Times New Roman" w:hAnsiTheme="majorBidi" w:cstheme="majorBidi"/>
          <w:color w:val="000000" w:themeColor="text1"/>
          <w:sz w:val="32"/>
          <w:szCs w:val="32"/>
          <w:lang w:eastAsia="fr-FR"/>
        </w:rPr>
        <w:t xml:space="preserve"> - Argumentation morale avec exemples historiques, Paris, Belin, 1999. p. 13. </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7">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Christian Nadeau et Julie Saada, </w:t>
      </w:r>
      <w:r w:rsidRPr="001C20BD">
        <w:rPr>
          <w:rStyle w:val="Emphasis"/>
          <w:rFonts w:asciiTheme="majorBidi" w:hAnsiTheme="majorBidi" w:cstheme="majorBidi"/>
          <w:b/>
          <w:bCs/>
          <w:color w:val="000000" w:themeColor="text1"/>
          <w:sz w:val="32"/>
          <w:szCs w:val="32"/>
          <w:u w:val="single"/>
        </w:rPr>
        <w:t>Guerre juste, guerre injuste.</w:t>
      </w:r>
      <w:r w:rsidRPr="001C20BD">
        <w:rPr>
          <w:rStyle w:val="Emphasis"/>
          <w:rFonts w:asciiTheme="majorBidi" w:hAnsiTheme="majorBidi" w:cstheme="majorBidi"/>
          <w:color w:val="000000" w:themeColor="text1"/>
          <w:sz w:val="32"/>
          <w:szCs w:val="32"/>
        </w:rPr>
        <w:t xml:space="preserve"> </w:t>
      </w:r>
      <w:r w:rsidRPr="001C20BD">
        <w:rPr>
          <w:rStyle w:val="Emphasis"/>
          <w:rFonts w:asciiTheme="majorBidi" w:hAnsiTheme="majorBidi" w:cstheme="majorBidi"/>
          <w:b/>
          <w:bCs/>
          <w:color w:val="000000" w:themeColor="text1"/>
          <w:sz w:val="32"/>
          <w:szCs w:val="32"/>
          <w:u w:val="single"/>
        </w:rPr>
        <w:t>Histoire, théories et critiques</w:t>
      </w:r>
      <w:r w:rsidRPr="001C20BD">
        <w:rPr>
          <w:rFonts w:asciiTheme="majorBidi" w:hAnsiTheme="majorBidi" w:cstheme="majorBidi"/>
          <w:color w:val="000000" w:themeColor="text1"/>
          <w:sz w:val="32"/>
          <w:szCs w:val="32"/>
        </w:rPr>
        <w:t>, Paris, PUF, 2009, p. 19-20.</w:t>
      </w:r>
    </w:p>
  </w:footnote>
  <w:footnote w:id="8">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Emmanuel Levinas, </w:t>
      </w:r>
      <w:r w:rsidRPr="001C20BD">
        <w:rPr>
          <w:rStyle w:val="Emphasis"/>
          <w:rFonts w:asciiTheme="majorBidi" w:hAnsiTheme="majorBidi" w:cstheme="majorBidi"/>
          <w:b/>
          <w:bCs/>
          <w:color w:val="000000" w:themeColor="text1"/>
          <w:sz w:val="32"/>
          <w:szCs w:val="32"/>
          <w:u w:val="single"/>
        </w:rPr>
        <w:t>Totalité et infini. Essai sur l'extériorité</w:t>
      </w:r>
      <w:r w:rsidRPr="001C20BD">
        <w:rPr>
          <w:rFonts w:asciiTheme="majorBidi" w:hAnsiTheme="majorBidi" w:cstheme="majorBidi"/>
          <w:color w:val="000000" w:themeColor="text1"/>
          <w:sz w:val="32"/>
          <w:szCs w:val="32"/>
        </w:rPr>
        <w:t>, Paris, Le Livre de Poche, coll. « Biblio Essais », 2000 [1re éd. 1971], p. 5.</w:t>
      </w:r>
    </w:p>
  </w:footnote>
  <w:footnote w:id="9">
    <w:p w:rsidR="001C20BD" w:rsidRPr="001C20BD" w:rsidRDefault="001C20BD" w:rsidP="00161E51">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W</w:t>
      </w:r>
      <w:r w:rsidR="00161E51">
        <w:rPr>
          <w:rFonts w:asciiTheme="majorBidi" w:eastAsia="Times New Roman" w:hAnsiTheme="majorBidi" w:cstheme="majorBidi"/>
          <w:color w:val="000000" w:themeColor="text1"/>
          <w:sz w:val="32"/>
          <w:szCs w:val="32"/>
          <w:lang w:eastAsia="fr-FR"/>
        </w:rPr>
        <w:t>alzer</w:t>
      </w:r>
      <w:r w:rsidRPr="001C20BD">
        <w:rPr>
          <w:rFonts w:asciiTheme="majorBidi" w:eastAsia="Times New Roman" w:hAnsiTheme="majorBidi" w:cstheme="majorBidi"/>
          <w:color w:val="000000" w:themeColor="text1"/>
          <w:sz w:val="32"/>
          <w:szCs w:val="32"/>
          <w:lang w:eastAsia="fr-FR"/>
        </w:rPr>
        <w:t xml:space="preserve"> M., « Le — dangereux ? — triomphe de la « guerre juste » » (2002) in </w:t>
      </w:r>
      <w:r w:rsidRPr="001C20BD">
        <w:rPr>
          <w:rFonts w:asciiTheme="majorBidi" w:eastAsia="Times New Roman" w:hAnsiTheme="majorBidi" w:cstheme="majorBidi"/>
          <w:b/>
          <w:bCs/>
          <w:color w:val="000000" w:themeColor="text1"/>
          <w:sz w:val="32"/>
          <w:szCs w:val="32"/>
          <w:u w:val="single"/>
          <w:lang w:eastAsia="fr-FR"/>
        </w:rPr>
        <w:t>:De la guerre et du terrorisme</w:t>
      </w:r>
      <w:r w:rsidRPr="001C20BD">
        <w:rPr>
          <w:rFonts w:asciiTheme="majorBidi" w:eastAsia="Times New Roman" w:hAnsiTheme="majorBidi" w:cstheme="majorBidi"/>
          <w:color w:val="000000" w:themeColor="text1"/>
          <w:sz w:val="32"/>
          <w:szCs w:val="32"/>
          <w:lang w:eastAsia="fr-FR"/>
        </w:rPr>
        <w:t xml:space="preserve">, Paris, Bayard, 2004, trad. C. Fort, p. 19-44. </w:t>
      </w:r>
    </w:p>
    <w:p w:rsidR="001C20BD" w:rsidRPr="001C20BD" w:rsidRDefault="001C20BD" w:rsidP="00241F96">
      <w:pPr>
        <w:pStyle w:val="FootnoteText"/>
        <w:jc w:val="both"/>
        <w:rPr>
          <w:rFonts w:asciiTheme="majorBidi" w:hAnsiTheme="majorBidi" w:cstheme="majorBidi"/>
          <w:color w:val="000000" w:themeColor="text1"/>
          <w:sz w:val="32"/>
          <w:szCs w:val="32"/>
        </w:rPr>
      </w:pPr>
    </w:p>
  </w:footnote>
  <w:footnote w:id="10">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عبد الله نصار: </w:t>
      </w:r>
      <w:r w:rsidRPr="001C20BD">
        <w:rPr>
          <w:rFonts w:asciiTheme="majorBidi" w:hAnsiTheme="majorBidi" w:cstheme="majorBidi"/>
          <w:b/>
          <w:bCs/>
          <w:color w:val="000000" w:themeColor="text1"/>
          <w:sz w:val="32"/>
          <w:szCs w:val="32"/>
          <w:u w:val="single"/>
          <w:rtl/>
          <w:lang w:bidi="ar-MA"/>
        </w:rPr>
        <w:t>مدخل إلى نظرية الحرب العادلة</w:t>
      </w:r>
      <w:r w:rsidRPr="001C20BD">
        <w:rPr>
          <w:rFonts w:asciiTheme="majorBidi" w:hAnsiTheme="majorBidi" w:cstheme="majorBidi"/>
          <w:color w:val="000000" w:themeColor="text1"/>
          <w:sz w:val="32"/>
          <w:szCs w:val="32"/>
          <w:rtl/>
          <w:lang w:bidi="ar-MA"/>
        </w:rPr>
        <w:t xml:space="preserve"> ، ص:8.</w:t>
      </w:r>
    </w:p>
  </w:footnote>
  <w:footnote w:id="11">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John Turner Johnson, </w:t>
      </w:r>
      <w:r w:rsidRPr="001C20BD">
        <w:rPr>
          <w:rFonts w:asciiTheme="majorBidi" w:eastAsia="Times New Roman" w:hAnsiTheme="majorBidi" w:cstheme="majorBidi"/>
          <w:b/>
          <w:bCs/>
          <w:color w:val="000000" w:themeColor="text1"/>
          <w:sz w:val="32"/>
          <w:szCs w:val="32"/>
          <w:u w:val="single"/>
          <w:lang w:eastAsia="fr-FR"/>
        </w:rPr>
        <w:t>Morality and Contemporary Warfare</w:t>
      </w:r>
      <w:r w:rsidRPr="001C20BD">
        <w:rPr>
          <w:rFonts w:asciiTheme="majorBidi" w:eastAsia="Times New Roman" w:hAnsiTheme="majorBidi" w:cstheme="majorBidi"/>
          <w:color w:val="000000" w:themeColor="text1"/>
          <w:sz w:val="32"/>
          <w:szCs w:val="32"/>
          <w:lang w:eastAsia="fr-FR"/>
        </w:rPr>
        <w:t xml:space="preserve">, New Haven, Yale University Press, 1999 p. 28. </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12">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Max Weber</w:t>
      </w:r>
      <w:r w:rsidRPr="001C20BD">
        <w:rPr>
          <w:rFonts w:asciiTheme="majorBidi" w:hAnsiTheme="majorBidi" w:cstheme="majorBidi"/>
          <w:b/>
          <w:bCs/>
          <w:color w:val="000000" w:themeColor="text1"/>
          <w:sz w:val="32"/>
          <w:szCs w:val="32"/>
        </w:rPr>
        <w:t xml:space="preserve">, </w:t>
      </w:r>
      <w:hyperlink r:id="rId1" w:tooltip="Le Savant et le politique" w:history="1">
        <w:r w:rsidRPr="001C20BD">
          <w:rPr>
            <w:rStyle w:val="Hyperlink"/>
            <w:rFonts w:asciiTheme="majorBidi" w:hAnsiTheme="majorBidi" w:cstheme="majorBidi"/>
            <w:b/>
            <w:bCs/>
            <w:color w:val="000000" w:themeColor="text1"/>
            <w:sz w:val="32"/>
            <w:szCs w:val="32"/>
          </w:rPr>
          <w:t>Le Savant et le politique</w:t>
        </w:r>
      </w:hyperlink>
      <w:r w:rsidRPr="001C20BD">
        <w:rPr>
          <w:rFonts w:asciiTheme="majorBidi" w:hAnsiTheme="majorBidi" w:cstheme="majorBidi"/>
          <w:color w:val="000000" w:themeColor="text1"/>
          <w:sz w:val="32"/>
          <w:szCs w:val="32"/>
        </w:rPr>
        <w:t xml:space="preserve"> (</w:t>
      </w:r>
      <w:hyperlink r:id="rId2" w:tooltip="1919" w:history="1">
        <w:r w:rsidRPr="001C20BD">
          <w:rPr>
            <w:rStyle w:val="Hyperlink"/>
            <w:rFonts w:asciiTheme="majorBidi" w:hAnsiTheme="majorBidi" w:cstheme="majorBidi"/>
            <w:color w:val="000000" w:themeColor="text1"/>
            <w:sz w:val="32"/>
            <w:szCs w:val="32"/>
            <w:u w:val="none"/>
          </w:rPr>
          <w:t>1919</w:t>
        </w:r>
      </w:hyperlink>
      <w:r w:rsidRPr="001C20BD">
        <w:rPr>
          <w:rFonts w:asciiTheme="majorBidi" w:hAnsiTheme="majorBidi" w:cstheme="majorBidi"/>
          <w:color w:val="000000" w:themeColor="text1"/>
          <w:sz w:val="32"/>
          <w:szCs w:val="32"/>
        </w:rPr>
        <w:t xml:space="preserve">), préface de Raymond Aron et traduction par Julien Freund, Plon, </w:t>
      </w:r>
      <w:hyperlink r:id="rId3" w:tooltip="1959" w:history="1">
        <w:r w:rsidRPr="001C20BD">
          <w:rPr>
            <w:rStyle w:val="Hyperlink"/>
            <w:rFonts w:asciiTheme="majorBidi" w:hAnsiTheme="majorBidi" w:cstheme="majorBidi"/>
            <w:color w:val="000000" w:themeColor="text1"/>
            <w:sz w:val="32"/>
            <w:szCs w:val="32"/>
            <w:u w:val="none"/>
          </w:rPr>
          <w:t>1959</w:t>
        </w:r>
      </w:hyperlink>
      <w:r w:rsidRPr="001C20BD">
        <w:rPr>
          <w:rFonts w:asciiTheme="majorBidi" w:hAnsiTheme="majorBidi" w:cstheme="majorBidi"/>
          <w:color w:val="000000" w:themeColor="text1"/>
          <w:sz w:val="32"/>
          <w:szCs w:val="32"/>
        </w:rPr>
        <w:t>,p :111-113.</w:t>
      </w:r>
    </w:p>
  </w:footnote>
  <w:footnote w:id="13">
    <w:p w:rsidR="001C20BD" w:rsidRPr="001C20BD" w:rsidRDefault="001C20BD" w:rsidP="00241F96">
      <w:pPr>
        <w:pStyle w:val="FootnoteText"/>
        <w:jc w:val="both"/>
        <w:rPr>
          <w:rFonts w:asciiTheme="majorBidi" w:hAnsiTheme="majorBidi" w:cstheme="majorBidi"/>
          <w:color w:val="000000" w:themeColor="text1"/>
          <w:sz w:val="32"/>
          <w:szCs w:val="32"/>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Pr>
        <w:t>-Max Weber:</w:t>
      </w:r>
      <w:r w:rsidRPr="001C20BD">
        <w:rPr>
          <w:rFonts w:asciiTheme="majorBidi" w:hAnsiTheme="majorBidi" w:cstheme="majorBidi"/>
          <w:b/>
          <w:bCs/>
          <w:color w:val="000000" w:themeColor="text1"/>
          <w:sz w:val="32"/>
          <w:szCs w:val="32"/>
          <w:u w:val="single"/>
        </w:rPr>
        <w:t>Le savant et le politique</w:t>
      </w:r>
      <w:r w:rsidRPr="001C20BD">
        <w:rPr>
          <w:rFonts w:asciiTheme="majorBidi" w:hAnsiTheme="majorBidi" w:cstheme="majorBidi"/>
          <w:color w:val="000000" w:themeColor="text1"/>
          <w:sz w:val="32"/>
          <w:szCs w:val="32"/>
        </w:rPr>
        <w:t>, Plon 10/18, 1979, pp:99-101.</w:t>
      </w:r>
    </w:p>
  </w:footnote>
  <w:footnote w:id="14">
    <w:p w:rsidR="001C20BD" w:rsidRPr="001C20BD" w:rsidRDefault="001C20BD" w:rsidP="00241F96">
      <w:pPr>
        <w:pStyle w:val="Heading4"/>
        <w:bidi/>
        <w:jc w:val="both"/>
        <w:rPr>
          <w:rFonts w:asciiTheme="majorBidi" w:hAnsiTheme="majorBidi"/>
          <w:b w:val="0"/>
          <w:bCs w:val="0"/>
          <w:i w:val="0"/>
          <w:iCs w:val="0"/>
          <w:color w:val="000000" w:themeColor="text1"/>
          <w:sz w:val="32"/>
          <w:szCs w:val="32"/>
        </w:rPr>
      </w:pPr>
      <w:r w:rsidRPr="001C20BD">
        <w:rPr>
          <w:rStyle w:val="FootnoteReference"/>
          <w:rFonts w:asciiTheme="majorBidi" w:hAnsiTheme="majorBidi"/>
          <w:b w:val="0"/>
          <w:bCs w:val="0"/>
          <w:i w:val="0"/>
          <w:iCs w:val="0"/>
          <w:color w:val="000000" w:themeColor="text1"/>
          <w:sz w:val="32"/>
          <w:szCs w:val="32"/>
        </w:rPr>
        <w:footnoteRef/>
      </w:r>
      <w:r w:rsidRPr="001C20BD">
        <w:rPr>
          <w:rFonts w:asciiTheme="majorBidi" w:hAnsiTheme="majorBidi"/>
          <w:b w:val="0"/>
          <w:bCs w:val="0"/>
          <w:i w:val="0"/>
          <w:iCs w:val="0"/>
          <w:color w:val="000000" w:themeColor="text1"/>
          <w:sz w:val="32"/>
          <w:szCs w:val="32"/>
        </w:rPr>
        <w:t xml:space="preserve"> </w:t>
      </w:r>
      <w:r w:rsidRPr="001C20BD">
        <w:rPr>
          <w:rFonts w:asciiTheme="majorBidi" w:hAnsiTheme="majorBidi"/>
          <w:b w:val="0"/>
          <w:bCs w:val="0"/>
          <w:i w:val="0"/>
          <w:iCs w:val="0"/>
          <w:color w:val="000000" w:themeColor="text1"/>
          <w:sz w:val="32"/>
          <w:szCs w:val="32"/>
          <w:rtl/>
          <w:lang w:bidi="ar-MA"/>
        </w:rPr>
        <w:t>- عبد الحكيم قماز:</w:t>
      </w:r>
      <w:r w:rsidRPr="001C20BD">
        <w:rPr>
          <w:rFonts w:asciiTheme="majorBidi" w:hAnsiTheme="majorBidi"/>
          <w:b w:val="0"/>
          <w:bCs w:val="0"/>
          <w:i w:val="0"/>
          <w:iCs w:val="0"/>
          <w:color w:val="000000" w:themeColor="text1"/>
          <w:sz w:val="32"/>
          <w:szCs w:val="32"/>
          <w:rtl/>
        </w:rPr>
        <w:t xml:space="preserve"> (من اغتيال لينكولن إلى مجزرة أورلاندو العنف لا ينتهي في بلد" العم سام</w:t>
      </w:r>
      <w:r w:rsidRPr="001C20BD">
        <w:rPr>
          <w:rFonts w:asciiTheme="majorBidi" w:hAnsiTheme="majorBidi"/>
          <w:b w:val="0"/>
          <w:bCs w:val="0"/>
          <w:i w:val="0"/>
          <w:iCs w:val="0"/>
          <w:color w:val="000000" w:themeColor="text1"/>
          <w:sz w:val="32"/>
          <w:szCs w:val="32"/>
        </w:rPr>
        <w:t>"</w:t>
      </w:r>
      <w:r w:rsidRPr="001C20BD">
        <w:rPr>
          <w:rFonts w:asciiTheme="majorBidi" w:hAnsiTheme="majorBidi"/>
          <w:b w:val="0"/>
          <w:bCs w:val="0"/>
          <w:i w:val="0"/>
          <w:iCs w:val="0"/>
          <w:color w:val="000000" w:themeColor="text1"/>
          <w:sz w:val="32"/>
          <w:szCs w:val="32"/>
          <w:rtl/>
        </w:rPr>
        <w:t>)،</w:t>
      </w:r>
      <w:r w:rsidRPr="001C20BD">
        <w:rPr>
          <w:rFonts w:asciiTheme="majorBidi" w:hAnsiTheme="majorBidi"/>
          <w:i w:val="0"/>
          <w:iCs w:val="0"/>
          <w:color w:val="000000" w:themeColor="text1"/>
          <w:sz w:val="32"/>
          <w:szCs w:val="32"/>
          <w:u w:val="single"/>
          <w:rtl/>
        </w:rPr>
        <w:t>موقع الخبر</w:t>
      </w:r>
      <w:r w:rsidRPr="001C20BD">
        <w:rPr>
          <w:rFonts w:asciiTheme="majorBidi" w:hAnsiTheme="majorBidi"/>
          <w:b w:val="0"/>
          <w:bCs w:val="0"/>
          <w:i w:val="0"/>
          <w:iCs w:val="0"/>
          <w:color w:val="000000" w:themeColor="text1"/>
          <w:sz w:val="32"/>
          <w:szCs w:val="32"/>
          <w:rtl/>
        </w:rPr>
        <w:t>، بتاريخ:16يونيو 2016م.</w:t>
      </w:r>
    </w:p>
    <w:p w:rsidR="001C20BD" w:rsidRPr="001C20BD" w:rsidRDefault="001C20BD" w:rsidP="00241F96">
      <w:pPr>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rPr>
        <w:t>http://www.elkhabar.com/press/article/107426/#sthash.GlPOQYmh.dpuf.</w:t>
      </w:r>
    </w:p>
  </w:footnote>
  <w:footnote w:id="15">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Joseph Nye, </w:t>
      </w:r>
      <w:r w:rsidRPr="001C20BD">
        <w:rPr>
          <w:rFonts w:asciiTheme="majorBidi" w:eastAsia="Times New Roman" w:hAnsiTheme="majorBidi" w:cstheme="majorBidi"/>
          <w:b/>
          <w:bCs/>
          <w:color w:val="000000" w:themeColor="text1"/>
          <w:sz w:val="32"/>
          <w:szCs w:val="32"/>
          <w:u w:val="single"/>
          <w:lang w:eastAsia="fr-FR"/>
        </w:rPr>
        <w:t>Nuclear Ethics</w:t>
      </w:r>
      <w:r w:rsidRPr="001C20BD">
        <w:rPr>
          <w:rFonts w:asciiTheme="majorBidi" w:eastAsia="Times New Roman" w:hAnsiTheme="majorBidi" w:cstheme="majorBidi"/>
          <w:color w:val="000000" w:themeColor="text1"/>
          <w:sz w:val="32"/>
          <w:szCs w:val="32"/>
          <w:lang w:eastAsia="fr-FR"/>
        </w:rPr>
        <w:t>, New York, Free Press, 1986.</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16">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Walzer M., </w:t>
      </w:r>
      <w:r w:rsidRPr="001C20BD">
        <w:rPr>
          <w:rFonts w:asciiTheme="majorBidi" w:eastAsia="Times New Roman" w:hAnsiTheme="majorBidi" w:cstheme="majorBidi"/>
          <w:b/>
          <w:bCs/>
          <w:color w:val="000000" w:themeColor="text1"/>
          <w:sz w:val="32"/>
          <w:szCs w:val="32"/>
          <w:u w:val="single"/>
          <w:lang w:eastAsia="fr-FR"/>
        </w:rPr>
        <w:t>Guerres justes et injustes</w:t>
      </w:r>
      <w:r w:rsidRPr="001C20BD">
        <w:rPr>
          <w:rFonts w:asciiTheme="majorBidi" w:eastAsia="Times New Roman" w:hAnsiTheme="majorBidi" w:cstheme="majorBidi"/>
          <w:color w:val="000000" w:themeColor="text1"/>
          <w:sz w:val="32"/>
          <w:szCs w:val="32"/>
          <w:lang w:eastAsia="fr-FR"/>
        </w:rPr>
        <w:t xml:space="preserve"> - Argumentation morale avec exemples historiques, Paris, Belin, 1999.</w:t>
      </w:r>
    </w:p>
    <w:p w:rsidR="001C20BD" w:rsidRPr="001C20BD" w:rsidRDefault="001C20BD" w:rsidP="00241F96">
      <w:pPr>
        <w:pStyle w:val="FootnoteText"/>
        <w:jc w:val="both"/>
        <w:rPr>
          <w:rFonts w:asciiTheme="majorBidi" w:hAnsiTheme="majorBidi" w:cstheme="majorBidi"/>
          <w:color w:val="000000" w:themeColor="text1"/>
          <w:sz w:val="32"/>
          <w:szCs w:val="32"/>
        </w:rPr>
      </w:pPr>
    </w:p>
  </w:footnote>
  <w:footnote w:id="17">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w:t>
      </w:r>
      <w:r w:rsidRPr="001C20BD">
        <w:rPr>
          <w:rStyle w:val="uppercase"/>
          <w:rFonts w:asciiTheme="majorBidi" w:hAnsiTheme="majorBidi" w:cstheme="majorBidi"/>
          <w:color w:val="000000" w:themeColor="text1"/>
          <w:sz w:val="32"/>
          <w:szCs w:val="32"/>
        </w:rPr>
        <w:t>Brunstetter</w:t>
      </w:r>
      <w:r w:rsidRPr="001C20BD">
        <w:rPr>
          <w:rFonts w:asciiTheme="majorBidi" w:hAnsiTheme="majorBidi" w:cstheme="majorBidi"/>
          <w:color w:val="000000" w:themeColor="text1"/>
          <w:sz w:val="32"/>
          <w:szCs w:val="32"/>
        </w:rPr>
        <w:t xml:space="preserve"> Daniel R., </w:t>
      </w:r>
      <w:r w:rsidRPr="001C20BD">
        <w:rPr>
          <w:rStyle w:val="uppercase"/>
          <w:rFonts w:asciiTheme="majorBidi" w:hAnsiTheme="majorBidi" w:cstheme="majorBidi"/>
          <w:color w:val="000000" w:themeColor="text1"/>
          <w:sz w:val="32"/>
          <w:szCs w:val="32"/>
        </w:rPr>
        <w:t>Holeindre</w:t>
      </w:r>
      <w:r w:rsidRPr="001C20BD">
        <w:rPr>
          <w:rFonts w:asciiTheme="majorBidi" w:hAnsiTheme="majorBidi" w:cstheme="majorBidi"/>
          <w:color w:val="000000" w:themeColor="text1"/>
          <w:sz w:val="32"/>
          <w:szCs w:val="32"/>
        </w:rPr>
        <w:t xml:space="preserve"> Jean-Vincent, « La guerre juste au prisme de la théorie politique », </w:t>
      </w:r>
      <w:r w:rsidRPr="001C20BD">
        <w:rPr>
          <w:rStyle w:val="Emphasis"/>
          <w:rFonts w:asciiTheme="majorBidi" w:hAnsiTheme="majorBidi" w:cstheme="majorBidi"/>
          <w:b/>
          <w:bCs/>
          <w:color w:val="000000" w:themeColor="text1"/>
          <w:sz w:val="32"/>
          <w:szCs w:val="32"/>
          <w:u w:val="single"/>
        </w:rPr>
        <w:t>Raisons politiques</w:t>
      </w:r>
      <w:r w:rsidRPr="001C20BD">
        <w:rPr>
          <w:rFonts w:asciiTheme="majorBidi" w:hAnsiTheme="majorBidi" w:cstheme="majorBidi"/>
          <w:color w:val="000000" w:themeColor="text1"/>
          <w:sz w:val="32"/>
          <w:szCs w:val="32"/>
        </w:rPr>
        <w:t xml:space="preserve"> 1/2012 (n° 45), p. 5-18 </w:t>
      </w:r>
      <w:r w:rsidRPr="001C20BD">
        <w:rPr>
          <w:rFonts w:asciiTheme="majorBidi" w:hAnsiTheme="majorBidi" w:cstheme="majorBidi"/>
          <w:color w:val="000000" w:themeColor="text1"/>
          <w:sz w:val="32"/>
          <w:szCs w:val="32"/>
        </w:rPr>
        <w:br/>
        <w:t xml:space="preserve">URL : </w:t>
      </w:r>
      <w:hyperlink r:id="rId4" w:history="1">
        <w:r w:rsidRPr="001C20BD">
          <w:rPr>
            <w:rStyle w:val="Hyperlink"/>
            <w:rFonts w:asciiTheme="majorBidi" w:hAnsiTheme="majorBidi" w:cstheme="majorBidi"/>
            <w:color w:val="000000" w:themeColor="text1"/>
            <w:sz w:val="32"/>
            <w:szCs w:val="32"/>
          </w:rPr>
          <w:t>www.cairn.info/revue-raisons-politiques-2012-1-page-5.htm</w:t>
        </w:r>
      </w:hyperlink>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Pr>
        <w:br/>
        <w:t xml:space="preserve">DOI : </w:t>
      </w:r>
      <w:hyperlink r:id="rId5" w:history="1">
        <w:r w:rsidRPr="001C20BD">
          <w:rPr>
            <w:rStyle w:val="Hyperlink"/>
            <w:rFonts w:asciiTheme="majorBidi" w:hAnsiTheme="majorBidi" w:cstheme="majorBidi"/>
            <w:color w:val="000000" w:themeColor="text1"/>
            <w:sz w:val="32"/>
            <w:szCs w:val="32"/>
          </w:rPr>
          <w:t>10.3917/rai.045.0005</w:t>
        </w:r>
      </w:hyperlink>
      <w:r w:rsidRPr="001C20BD">
        <w:rPr>
          <w:rFonts w:asciiTheme="majorBidi" w:hAnsiTheme="majorBidi" w:cstheme="majorBidi"/>
          <w:color w:val="000000" w:themeColor="text1"/>
          <w:sz w:val="32"/>
          <w:szCs w:val="32"/>
        </w:rPr>
        <w:t>.</w:t>
      </w:r>
    </w:p>
  </w:footnote>
  <w:footnote w:id="18">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w:t>
      </w:r>
      <w:r w:rsidRPr="001C20BD">
        <w:rPr>
          <w:rFonts w:asciiTheme="majorBidi" w:eastAsia="Times New Roman" w:hAnsiTheme="majorBidi" w:cstheme="majorBidi"/>
          <w:color w:val="000000" w:themeColor="text1"/>
          <w:sz w:val="32"/>
          <w:szCs w:val="32"/>
          <w:lang w:eastAsia="fr-FR"/>
        </w:rPr>
        <w:t xml:space="preserve">Bertrand Lemennicier :(LA NOTION DE GUERRE JUSTE), REVUE ET CORRIGÉE PAR LE LIBÉRALISME, </w:t>
      </w:r>
      <w:r w:rsidRPr="001C20BD">
        <w:rPr>
          <w:rFonts w:asciiTheme="majorBidi" w:eastAsia="Times New Roman" w:hAnsiTheme="majorBidi" w:cstheme="majorBidi"/>
          <w:b/>
          <w:bCs/>
          <w:color w:val="000000" w:themeColor="text1"/>
          <w:sz w:val="32"/>
          <w:szCs w:val="32"/>
          <w:u w:val="single"/>
          <w:lang w:eastAsia="fr-FR"/>
        </w:rPr>
        <w:t>Le quebecoislibre</w:t>
      </w:r>
      <w:r w:rsidRPr="001C20BD">
        <w:rPr>
          <w:rFonts w:asciiTheme="majorBidi" w:eastAsia="Times New Roman" w:hAnsiTheme="majorBidi" w:cstheme="majorBidi"/>
          <w:color w:val="000000" w:themeColor="text1"/>
          <w:sz w:val="32"/>
          <w:szCs w:val="32"/>
          <w:lang w:eastAsia="fr-FR"/>
        </w:rPr>
        <w:t>,</w:t>
      </w:r>
      <w:r w:rsidRPr="001C20BD">
        <w:rPr>
          <w:rFonts w:asciiTheme="majorBidi" w:hAnsiTheme="majorBidi" w:cstheme="majorBidi"/>
          <w:color w:val="000000" w:themeColor="text1"/>
          <w:sz w:val="32"/>
          <w:szCs w:val="32"/>
        </w:rPr>
        <w:t xml:space="preserve"> Montréal, 12 avril 2003  /  No 123.</w:t>
      </w:r>
    </w:p>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Fonts w:asciiTheme="majorBidi" w:eastAsia="Times New Roman" w:hAnsiTheme="majorBidi" w:cstheme="majorBidi"/>
          <w:color w:val="000000" w:themeColor="text1"/>
          <w:sz w:val="32"/>
          <w:szCs w:val="32"/>
          <w:lang w:eastAsia="fr-FR"/>
        </w:rPr>
        <w:t>http://www.quebecoislibre.org/030412-16.htm</w:t>
      </w:r>
    </w:p>
  </w:footnote>
  <w:footnote w:id="19">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eastAsia="Times New Roman" w:hAnsiTheme="majorBidi" w:cstheme="majorBidi"/>
          <w:color w:val="000000" w:themeColor="text1"/>
          <w:sz w:val="32"/>
          <w:szCs w:val="32"/>
          <w:lang w:eastAsia="fr-FR"/>
        </w:rPr>
        <w:t xml:space="preserve">Voir Michael Howard, George Andreopoulos et Mark Shulman, </w:t>
      </w:r>
      <w:r w:rsidRPr="001C20BD">
        <w:rPr>
          <w:rFonts w:asciiTheme="majorBidi" w:eastAsia="Times New Roman" w:hAnsiTheme="majorBidi" w:cstheme="majorBidi"/>
          <w:b/>
          <w:bCs/>
          <w:color w:val="000000" w:themeColor="text1"/>
          <w:sz w:val="32"/>
          <w:szCs w:val="32"/>
          <w:u w:val="single"/>
          <w:lang w:eastAsia="fr-FR"/>
        </w:rPr>
        <w:t>The Laws of War: Constraints on Warfare in the Western World,</w:t>
      </w:r>
      <w:r w:rsidRPr="001C20BD">
        <w:rPr>
          <w:rFonts w:asciiTheme="majorBidi" w:eastAsia="Times New Roman" w:hAnsiTheme="majorBidi" w:cstheme="majorBidi"/>
          <w:color w:val="000000" w:themeColor="text1"/>
          <w:sz w:val="32"/>
          <w:szCs w:val="32"/>
          <w:lang w:eastAsia="fr-FR"/>
        </w:rPr>
        <w:t xml:space="preserve"> New Haven, Yale University Press, 1994. </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20">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إنجيل متى، طبع دار السلام سنة 1961م،  الاصحاح 5 : 39.</w:t>
      </w:r>
    </w:p>
  </w:footnote>
  <w:footnote w:id="21">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قال الله تعالى:</w:t>
      </w:r>
      <w:r w:rsidRPr="001C20BD">
        <w:rPr>
          <w:rFonts w:asciiTheme="majorBidi" w:hAnsiTheme="majorBidi" w:cstheme="majorBidi"/>
          <w:color w:val="000000" w:themeColor="text1"/>
          <w:sz w:val="32"/>
          <w:szCs w:val="32"/>
          <w:rtl/>
        </w:rPr>
        <w:t xml:space="preserve"> " أَفَتَطْمَعُونَ أَنْ يُؤْمِنُوا لَكُمْ وَقَدْ كَانَ فَرِيقٌ مِنْهُمْ يَسْمَعُونَ كَلَامَ اللَّهِ ثُمَّ يُحَرِّفُونَهُ مِنْ بَعْدِ مَا عَقَلُوهُ وَهُمْ يَعْلَمُونَ (75) وَإِذَا لَقُوا الَّذِينَ آَمَنُوا قَالُوا آَمَنَّا وَإِذَا خَلَا بَعْضُهُمْ إِلَى بَعْضٍ قَالُوا أَتُحَدِّثُونَهُمْ بِمَا فَتَحَ اللَّهُ عَلَيْكُمْ لِيُحَاجُّوكُمْ بِهِ عِنْدَ رَبِّكُمْ أَفَلَا تَعْقِلُونَ (76)"، سورة البقرة، الآيتان:75و76 القرآن الكريم، برواية ورش عن نافع.</w:t>
      </w:r>
    </w:p>
  </w:footnote>
  <w:footnote w:id="22">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 Ambroise de Milan</w:t>
      </w:r>
      <w:r w:rsidRPr="001C20BD">
        <w:rPr>
          <w:rFonts w:asciiTheme="majorBidi" w:hAnsiTheme="majorBidi" w:cstheme="majorBidi"/>
          <w:color w:val="000000" w:themeColor="text1"/>
          <w:sz w:val="32"/>
          <w:szCs w:val="32"/>
          <w:rtl/>
        </w:rPr>
        <w:t>:</w:t>
      </w:r>
      <w:r w:rsidRPr="001C20BD">
        <w:rPr>
          <w:rFonts w:asciiTheme="majorBidi" w:hAnsiTheme="majorBidi" w:cstheme="majorBidi"/>
          <w:i/>
          <w:iCs/>
          <w:color w:val="000000" w:themeColor="text1"/>
          <w:sz w:val="32"/>
          <w:szCs w:val="32"/>
        </w:rPr>
        <w:t xml:space="preserve"> </w:t>
      </w:r>
      <w:r w:rsidRPr="001C20BD">
        <w:rPr>
          <w:rFonts w:asciiTheme="majorBidi" w:hAnsiTheme="majorBidi" w:cstheme="majorBidi"/>
          <w:b/>
          <w:bCs/>
          <w:color w:val="000000" w:themeColor="text1"/>
          <w:sz w:val="32"/>
          <w:szCs w:val="32"/>
          <w:u w:val="single"/>
        </w:rPr>
        <w:t>De officiis ministrorum</w:t>
      </w:r>
      <w:r w:rsidRPr="001C20BD">
        <w:rPr>
          <w:rFonts w:asciiTheme="majorBidi" w:hAnsiTheme="majorBidi" w:cstheme="majorBidi"/>
          <w:color w:val="000000" w:themeColor="text1"/>
          <w:sz w:val="32"/>
          <w:szCs w:val="32"/>
        </w:rPr>
        <w:t xml:space="preserve">, en 3 livres, ouvrage d'éthique chrétienne (allusion au </w:t>
      </w:r>
      <w:hyperlink r:id="rId6" w:tooltip="De officiis" w:history="1">
        <w:r w:rsidRPr="001C20BD">
          <w:rPr>
            <w:rStyle w:val="Hyperlink"/>
            <w:rFonts w:asciiTheme="majorBidi" w:hAnsiTheme="majorBidi" w:cstheme="majorBidi"/>
            <w:i/>
            <w:iCs/>
            <w:color w:val="000000" w:themeColor="text1"/>
            <w:sz w:val="32"/>
            <w:szCs w:val="32"/>
            <w:u w:val="none"/>
          </w:rPr>
          <w:t>De officiis</w:t>
        </w:r>
      </w:hyperlink>
      <w:r w:rsidRPr="001C20BD">
        <w:rPr>
          <w:rFonts w:asciiTheme="majorBidi" w:hAnsiTheme="majorBidi" w:cstheme="majorBidi"/>
          <w:color w:val="000000" w:themeColor="text1"/>
          <w:sz w:val="32"/>
          <w:szCs w:val="32"/>
        </w:rPr>
        <w:t xml:space="preserve"> de </w:t>
      </w:r>
      <w:hyperlink r:id="rId7" w:tooltip="Cicéron" w:history="1">
        <w:r w:rsidRPr="001C20BD">
          <w:rPr>
            <w:rStyle w:val="Hyperlink"/>
            <w:rFonts w:asciiTheme="majorBidi" w:hAnsiTheme="majorBidi" w:cstheme="majorBidi"/>
            <w:color w:val="000000" w:themeColor="text1"/>
            <w:sz w:val="32"/>
            <w:szCs w:val="32"/>
            <w:u w:val="none"/>
          </w:rPr>
          <w:t>Cicéron</w:t>
        </w:r>
      </w:hyperlink>
      <w:r w:rsidRPr="001C20BD">
        <w:rPr>
          <w:rFonts w:asciiTheme="majorBidi" w:hAnsiTheme="majorBidi" w:cstheme="majorBidi"/>
          <w:color w:val="000000" w:themeColor="text1"/>
          <w:sz w:val="32"/>
          <w:szCs w:val="32"/>
        </w:rPr>
        <w:t>), qui aura une grande influence </w:t>
      </w:r>
      <w:r w:rsidRPr="001C20BD">
        <w:rPr>
          <w:rFonts w:asciiTheme="majorBidi" w:hAnsiTheme="majorBidi" w:cstheme="majorBidi"/>
          <w:color w:val="000000" w:themeColor="text1"/>
          <w:sz w:val="32"/>
          <w:szCs w:val="32"/>
          <w:rtl/>
        </w:rPr>
        <w:t>.</w:t>
      </w:r>
    </w:p>
  </w:footnote>
  <w:footnote w:id="23">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John Howard YODER, </w:t>
      </w:r>
      <w:r w:rsidRPr="001C20BD">
        <w:rPr>
          <w:rFonts w:asciiTheme="majorBidi" w:hAnsiTheme="majorBidi" w:cstheme="majorBidi"/>
          <w:i/>
          <w:iCs/>
          <w:color w:val="000000" w:themeColor="text1"/>
          <w:sz w:val="32"/>
          <w:szCs w:val="32"/>
        </w:rPr>
        <w:t>When War is Unjust : Being Honest in Just-War Thinking</w:t>
      </w:r>
      <w:r w:rsidRPr="001C20BD">
        <w:rPr>
          <w:rFonts w:asciiTheme="majorBidi" w:hAnsiTheme="majorBidi" w:cstheme="majorBidi"/>
          <w:color w:val="000000" w:themeColor="text1"/>
          <w:sz w:val="32"/>
          <w:szCs w:val="32"/>
        </w:rPr>
        <w:t>, Minneapolis, Augsburg Publishing House, 1984, 1995 (2</w:t>
      </w:r>
      <w:r w:rsidRPr="001C20BD">
        <w:rPr>
          <w:rFonts w:asciiTheme="majorBidi" w:hAnsiTheme="majorBidi" w:cstheme="majorBidi"/>
          <w:color w:val="000000" w:themeColor="text1"/>
          <w:sz w:val="32"/>
          <w:szCs w:val="32"/>
          <w:vertAlign w:val="superscript"/>
        </w:rPr>
        <w:t>e</w:t>
      </w:r>
      <w:r w:rsidRPr="001C20BD">
        <w:rPr>
          <w:rFonts w:asciiTheme="majorBidi" w:hAnsiTheme="majorBidi" w:cstheme="majorBidi"/>
          <w:color w:val="000000" w:themeColor="text1"/>
          <w:sz w:val="32"/>
          <w:szCs w:val="32"/>
        </w:rPr>
        <w:t xml:space="preserve"> éd. revue), p. 1 (traduction libre)</w:t>
      </w:r>
    </w:p>
  </w:footnote>
  <w:footnote w:id="24">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R. Metz, « Regard critique sur la personne de Gratien, auteur du </w:t>
      </w:r>
      <w:r w:rsidRPr="001C20BD">
        <w:rPr>
          <w:rFonts w:asciiTheme="majorBidi" w:hAnsiTheme="majorBidi" w:cstheme="majorBidi"/>
          <w:i/>
          <w:iCs/>
          <w:color w:val="000000" w:themeColor="text1"/>
          <w:sz w:val="32"/>
          <w:szCs w:val="32"/>
        </w:rPr>
        <w:t>Décret</w:t>
      </w:r>
      <w:r w:rsidRPr="001C20BD">
        <w:rPr>
          <w:rFonts w:asciiTheme="majorBidi" w:hAnsiTheme="majorBidi" w:cstheme="majorBidi"/>
          <w:color w:val="000000" w:themeColor="text1"/>
          <w:sz w:val="32"/>
          <w:szCs w:val="32"/>
        </w:rPr>
        <w:t xml:space="preserve"> (1130–1140), d'après les résultats des dernières recherches », </w:t>
      </w:r>
      <w:r w:rsidRPr="001C20BD">
        <w:rPr>
          <w:rFonts w:asciiTheme="majorBidi" w:hAnsiTheme="majorBidi" w:cstheme="majorBidi"/>
          <w:b/>
          <w:bCs/>
          <w:color w:val="000000" w:themeColor="text1"/>
          <w:sz w:val="32"/>
          <w:szCs w:val="32"/>
          <w:u w:val="single"/>
        </w:rPr>
        <w:t>Revue des sciences religieuses</w:t>
      </w:r>
      <w:r w:rsidRPr="001C20BD">
        <w:rPr>
          <w:rFonts w:asciiTheme="majorBidi" w:hAnsiTheme="majorBidi" w:cstheme="majorBidi"/>
          <w:color w:val="000000" w:themeColor="text1"/>
          <w:sz w:val="32"/>
          <w:szCs w:val="32"/>
        </w:rPr>
        <w:t>, LVIII (1984), p. 64–76 </w:t>
      </w:r>
      <w:r w:rsidRPr="001C20BD">
        <w:rPr>
          <w:rFonts w:asciiTheme="majorBidi" w:hAnsiTheme="majorBidi" w:cstheme="majorBidi"/>
          <w:color w:val="000000" w:themeColor="text1"/>
          <w:sz w:val="32"/>
          <w:szCs w:val="32"/>
          <w:rtl/>
        </w:rPr>
        <w:t>.</w:t>
      </w:r>
    </w:p>
  </w:footnote>
  <w:footnote w:id="25">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GRATIEN, </w:t>
      </w:r>
      <w:r w:rsidRPr="001C20BD">
        <w:rPr>
          <w:rFonts w:asciiTheme="majorBidi" w:hAnsiTheme="majorBidi" w:cstheme="majorBidi"/>
          <w:i/>
          <w:iCs/>
          <w:color w:val="000000" w:themeColor="text1"/>
          <w:sz w:val="32"/>
          <w:szCs w:val="32"/>
        </w:rPr>
        <w:t>Decretum</w:t>
      </w:r>
      <w:r w:rsidRPr="001C20BD">
        <w:rPr>
          <w:rFonts w:asciiTheme="majorBidi" w:hAnsiTheme="majorBidi" w:cstheme="majorBidi"/>
          <w:color w:val="000000" w:themeColor="text1"/>
          <w:sz w:val="32"/>
          <w:szCs w:val="32"/>
        </w:rPr>
        <w:t xml:space="preserve">, C. 23, II, </w:t>
      </w:r>
      <w:r w:rsidRPr="001C20BD">
        <w:rPr>
          <w:rFonts w:asciiTheme="majorBidi" w:hAnsiTheme="majorBidi" w:cstheme="majorBidi"/>
          <w:i/>
          <w:iCs/>
          <w:color w:val="000000" w:themeColor="text1"/>
          <w:sz w:val="32"/>
          <w:szCs w:val="32"/>
        </w:rPr>
        <w:t>iii</w:t>
      </w:r>
      <w:r w:rsidRPr="001C20BD">
        <w:rPr>
          <w:rFonts w:asciiTheme="majorBidi" w:hAnsiTheme="majorBidi" w:cstheme="majorBidi"/>
          <w:color w:val="000000" w:themeColor="text1"/>
          <w:sz w:val="32"/>
          <w:szCs w:val="32"/>
        </w:rPr>
        <w:t xml:space="preserve">, Le </w:t>
      </w:r>
      <w:r w:rsidRPr="001C20BD">
        <w:rPr>
          <w:rFonts w:asciiTheme="majorBidi" w:hAnsiTheme="majorBidi" w:cstheme="majorBidi"/>
          <w:i/>
          <w:iCs/>
          <w:color w:val="000000" w:themeColor="text1"/>
          <w:sz w:val="32"/>
          <w:szCs w:val="32"/>
        </w:rPr>
        <w:t>Décret</w:t>
      </w:r>
      <w:r w:rsidRPr="001C20BD">
        <w:rPr>
          <w:rFonts w:asciiTheme="majorBidi" w:hAnsiTheme="majorBidi" w:cstheme="majorBidi"/>
          <w:color w:val="000000" w:themeColor="text1"/>
          <w:sz w:val="32"/>
          <w:szCs w:val="32"/>
        </w:rPr>
        <w:t xml:space="preserve"> de Gratien</w:t>
      </w:r>
      <w:r w:rsidRPr="001C20BD">
        <w:rPr>
          <w:rFonts w:asciiTheme="majorBidi" w:hAnsiTheme="majorBidi" w:cstheme="majorBidi"/>
          <w:color w:val="000000" w:themeColor="text1"/>
          <w:sz w:val="32"/>
          <w:szCs w:val="32"/>
          <w:rtl/>
        </w:rPr>
        <w:t>.</w:t>
      </w:r>
    </w:p>
  </w:footnote>
  <w:footnote w:id="26">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tl/>
          <w:lang w:bidi="ar-MA"/>
        </w:rPr>
        <w:t xml:space="preserve">القديس أوغسطين: </w:t>
      </w:r>
      <w:r w:rsidRPr="001C20BD">
        <w:rPr>
          <w:rFonts w:asciiTheme="majorBidi" w:hAnsiTheme="majorBidi" w:cstheme="majorBidi"/>
          <w:b/>
          <w:bCs/>
          <w:color w:val="000000" w:themeColor="text1"/>
          <w:sz w:val="32"/>
          <w:szCs w:val="32"/>
          <w:u w:val="single"/>
          <w:rtl/>
          <w:lang w:bidi="ar-MA"/>
        </w:rPr>
        <w:t>مدينة الله</w:t>
      </w:r>
      <w:r w:rsidRPr="001C20BD">
        <w:rPr>
          <w:rFonts w:asciiTheme="majorBidi" w:hAnsiTheme="majorBidi" w:cstheme="majorBidi"/>
          <w:color w:val="000000" w:themeColor="text1"/>
          <w:sz w:val="32"/>
          <w:szCs w:val="32"/>
          <w:rtl/>
          <w:lang w:bidi="ar-MA"/>
        </w:rPr>
        <w:t>، المجلد الأول، ترجمة: الخورأسقف يوحنا الحلو،سلسلة التراث الروحي، دار المشرق، بيروت، لبنان، الطبعة الثانية 2006م.</w:t>
      </w:r>
    </w:p>
  </w:footnote>
  <w:footnote w:id="27">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lang w:bidi="ar-MA"/>
        </w:rPr>
        <w:t xml:space="preserve"> St. Thomas D’Aquin </w:t>
      </w:r>
      <w:r w:rsidRPr="001C20BD">
        <w:rPr>
          <w:rFonts w:asciiTheme="majorBidi" w:eastAsia="Times New Roman" w:hAnsiTheme="majorBidi" w:cstheme="majorBidi"/>
          <w:color w:val="000000" w:themeColor="text1"/>
          <w:sz w:val="32"/>
          <w:szCs w:val="32"/>
          <w:lang w:eastAsia="fr-FR"/>
        </w:rPr>
        <w:t xml:space="preserve">: </w:t>
      </w:r>
      <w:r w:rsidRPr="001C20BD">
        <w:rPr>
          <w:rFonts w:asciiTheme="majorBidi" w:eastAsia="Times New Roman" w:hAnsiTheme="majorBidi" w:cstheme="majorBidi"/>
          <w:b/>
          <w:bCs/>
          <w:color w:val="000000" w:themeColor="text1"/>
          <w:sz w:val="32"/>
          <w:szCs w:val="32"/>
          <w:u w:val="single"/>
          <w:lang w:eastAsia="fr-FR"/>
        </w:rPr>
        <w:t>Somme théologique</w:t>
      </w:r>
      <w:r w:rsidRPr="001C20BD">
        <w:rPr>
          <w:rFonts w:asciiTheme="majorBidi" w:eastAsia="Times New Roman" w:hAnsiTheme="majorBidi" w:cstheme="majorBidi"/>
          <w:color w:val="000000" w:themeColor="text1"/>
          <w:sz w:val="32"/>
          <w:szCs w:val="32"/>
          <w:lang w:eastAsia="fr-FR"/>
        </w:rPr>
        <w:t xml:space="preserve"> (Secunda secundæ : la morale particulière, Question 40 : la guerre).</w:t>
      </w:r>
    </w:p>
  </w:footnote>
  <w:footnote w:id="28">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Francisco de Vitoria</w:t>
      </w:r>
      <w:r w:rsidRPr="001C20BD">
        <w:rPr>
          <w:rFonts w:asciiTheme="majorBidi" w:hAnsiTheme="majorBidi" w:cstheme="majorBidi"/>
          <w:i/>
          <w:iCs/>
          <w:color w:val="000000" w:themeColor="text1"/>
          <w:sz w:val="32"/>
          <w:szCs w:val="32"/>
        </w:rPr>
        <w:t xml:space="preserve"> </w:t>
      </w:r>
      <w:r w:rsidRPr="001C20BD">
        <w:rPr>
          <w:rFonts w:asciiTheme="majorBidi" w:hAnsiTheme="majorBidi" w:cstheme="majorBidi"/>
          <w:i/>
          <w:iCs/>
          <w:color w:val="000000" w:themeColor="text1"/>
          <w:sz w:val="32"/>
          <w:szCs w:val="32"/>
          <w:rtl/>
        </w:rPr>
        <w:t>:</w:t>
      </w:r>
      <w:r w:rsidRPr="001C20BD">
        <w:rPr>
          <w:rFonts w:asciiTheme="majorBidi" w:hAnsiTheme="majorBidi" w:cstheme="majorBidi"/>
          <w:b/>
          <w:bCs/>
          <w:color w:val="000000" w:themeColor="text1"/>
          <w:sz w:val="32"/>
          <w:szCs w:val="32"/>
          <w:u w:val="single"/>
        </w:rPr>
        <w:t>De Jure belli Hispanorum in barbaros</w:t>
      </w:r>
      <w:r w:rsidRPr="001C20BD">
        <w:rPr>
          <w:rFonts w:asciiTheme="majorBidi" w:hAnsiTheme="majorBidi" w:cstheme="majorBidi"/>
          <w:color w:val="000000" w:themeColor="text1"/>
          <w:sz w:val="32"/>
          <w:szCs w:val="32"/>
        </w:rPr>
        <w:t>, 1532</w:t>
      </w:r>
      <w:r w:rsidRPr="001C20BD">
        <w:rPr>
          <w:rFonts w:asciiTheme="majorBidi" w:hAnsiTheme="majorBidi" w:cstheme="majorBidi"/>
          <w:color w:val="000000" w:themeColor="text1"/>
          <w:sz w:val="32"/>
          <w:szCs w:val="32"/>
          <w:rtl/>
        </w:rPr>
        <w:t>.</w:t>
      </w:r>
    </w:p>
  </w:footnote>
  <w:footnote w:id="29">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 Jean Bodin</w:t>
      </w:r>
      <w:r w:rsidRPr="001C20BD">
        <w:rPr>
          <w:rFonts w:asciiTheme="majorBidi" w:hAnsiTheme="majorBidi" w:cstheme="majorBidi"/>
          <w:b/>
          <w:bCs/>
          <w:color w:val="000000" w:themeColor="text1"/>
          <w:sz w:val="32"/>
          <w:szCs w:val="32"/>
          <w:u w:val="single"/>
          <w:rtl/>
        </w:rPr>
        <w:t>:</w:t>
      </w:r>
      <w:r w:rsidRPr="001C20BD">
        <w:rPr>
          <w:rFonts w:asciiTheme="majorBidi" w:hAnsiTheme="majorBidi" w:cstheme="majorBidi"/>
          <w:b/>
          <w:bCs/>
          <w:color w:val="000000" w:themeColor="text1"/>
          <w:sz w:val="32"/>
          <w:szCs w:val="32"/>
          <w:u w:val="single"/>
        </w:rPr>
        <w:t xml:space="preserve"> Les Six Livres de la République</w:t>
      </w:r>
      <w:r w:rsidRPr="001C20BD">
        <w:rPr>
          <w:rFonts w:asciiTheme="majorBidi" w:hAnsiTheme="majorBidi" w:cstheme="majorBidi"/>
          <w:color w:val="000000" w:themeColor="text1"/>
          <w:sz w:val="32"/>
          <w:szCs w:val="32"/>
        </w:rPr>
        <w:t xml:space="preserve"> (en 6 livres, Paris, </w:t>
      </w:r>
      <w:hyperlink r:id="rId8" w:tooltip="1576" w:history="1">
        <w:r w:rsidRPr="001C20BD">
          <w:rPr>
            <w:rStyle w:val="Hyperlink"/>
            <w:rFonts w:asciiTheme="majorBidi" w:hAnsiTheme="majorBidi" w:cstheme="majorBidi"/>
            <w:color w:val="000000" w:themeColor="text1"/>
            <w:sz w:val="32"/>
            <w:szCs w:val="32"/>
            <w:u w:val="none"/>
          </w:rPr>
          <w:t>1576</w:t>
        </w:r>
      </w:hyperlink>
      <w:r w:rsidRPr="001C20BD">
        <w:rPr>
          <w:rFonts w:asciiTheme="majorBidi" w:hAnsiTheme="majorBidi" w:cstheme="majorBidi"/>
          <w:color w:val="000000" w:themeColor="text1"/>
          <w:sz w:val="32"/>
          <w:szCs w:val="32"/>
        </w:rPr>
        <w:t xml:space="preserve">, réédité dès </w:t>
      </w:r>
      <w:hyperlink r:id="rId9" w:tooltip="1577" w:history="1">
        <w:r w:rsidRPr="001C20BD">
          <w:rPr>
            <w:rStyle w:val="Hyperlink"/>
            <w:rFonts w:asciiTheme="majorBidi" w:hAnsiTheme="majorBidi" w:cstheme="majorBidi"/>
            <w:color w:val="000000" w:themeColor="text1"/>
            <w:sz w:val="32"/>
            <w:szCs w:val="32"/>
            <w:u w:val="none"/>
          </w:rPr>
          <w:t>1577</w:t>
        </w:r>
      </w:hyperlink>
      <w:r w:rsidRPr="001C20BD">
        <w:rPr>
          <w:rFonts w:asciiTheme="majorBidi" w:hAnsiTheme="majorBidi" w:cstheme="majorBidi"/>
          <w:color w:val="000000" w:themeColor="text1"/>
          <w:sz w:val="32"/>
          <w:szCs w:val="32"/>
        </w:rPr>
        <w:t xml:space="preserve"> et à nouveau en </w:t>
      </w:r>
      <w:hyperlink r:id="rId10" w:tooltip="1579" w:history="1">
        <w:r w:rsidRPr="001C20BD">
          <w:rPr>
            <w:rStyle w:val="Hyperlink"/>
            <w:rFonts w:asciiTheme="majorBidi" w:hAnsiTheme="majorBidi" w:cstheme="majorBidi"/>
            <w:color w:val="000000" w:themeColor="text1"/>
            <w:sz w:val="32"/>
            <w:szCs w:val="32"/>
            <w:u w:val="none"/>
          </w:rPr>
          <w:t>1579</w:t>
        </w:r>
      </w:hyperlink>
      <w:r w:rsidRPr="001C20BD">
        <w:rPr>
          <w:rFonts w:asciiTheme="majorBidi" w:hAnsiTheme="majorBidi" w:cstheme="majorBidi"/>
          <w:color w:val="000000" w:themeColor="text1"/>
          <w:sz w:val="32"/>
          <w:szCs w:val="32"/>
        </w:rPr>
        <w:t>), qu’il traduisit lui-même en latin en 1586 : il y traite son sujet assez complètement, et se prononce pour une monarchie tempérée. On a quelquefois, mais avec exagération, comparé cet ouvrage à l'</w:t>
      </w:r>
      <w:r w:rsidRPr="001C20BD">
        <w:rPr>
          <w:rFonts w:asciiTheme="majorBidi" w:hAnsiTheme="majorBidi" w:cstheme="majorBidi"/>
          <w:i/>
          <w:iCs/>
          <w:color w:val="000000" w:themeColor="text1"/>
          <w:sz w:val="32"/>
          <w:szCs w:val="32"/>
        </w:rPr>
        <w:t>Esprit des lois</w:t>
      </w:r>
      <w:r w:rsidRPr="001C20BD">
        <w:rPr>
          <w:rFonts w:asciiTheme="majorBidi" w:hAnsiTheme="majorBidi" w:cstheme="majorBidi"/>
          <w:color w:val="000000" w:themeColor="text1"/>
          <w:sz w:val="32"/>
          <w:szCs w:val="32"/>
        </w:rPr>
        <w:t xml:space="preserve"> de </w:t>
      </w:r>
      <w:hyperlink r:id="rId11" w:tooltip="Montesquieu" w:history="1">
        <w:r w:rsidRPr="001C20BD">
          <w:rPr>
            <w:rStyle w:val="Hyperlink"/>
            <w:rFonts w:asciiTheme="majorBidi" w:hAnsiTheme="majorBidi" w:cstheme="majorBidi"/>
            <w:color w:val="000000" w:themeColor="text1"/>
            <w:sz w:val="32"/>
            <w:szCs w:val="32"/>
            <w:u w:val="none"/>
          </w:rPr>
          <w:t>Montesquieu</w:t>
        </w:r>
      </w:hyperlink>
      <w:r w:rsidRPr="001C20BD">
        <w:rPr>
          <w:rFonts w:asciiTheme="majorBidi" w:hAnsiTheme="majorBidi" w:cstheme="majorBidi"/>
          <w:color w:val="000000" w:themeColor="text1"/>
          <w:sz w:val="32"/>
          <w:szCs w:val="32"/>
        </w:rPr>
        <w:t xml:space="preserve">. Cette comparaison montre à quel point le livre peut être fondateur dans son domaine : </w:t>
      </w:r>
      <w:r w:rsidRPr="001C20BD">
        <w:rPr>
          <w:rFonts w:asciiTheme="majorBidi" w:hAnsiTheme="majorBidi" w:cstheme="majorBidi"/>
          <w:b/>
          <w:bCs/>
          <w:color w:val="000000" w:themeColor="text1"/>
          <w:sz w:val="32"/>
          <w:szCs w:val="32"/>
          <w:u w:val="single"/>
        </w:rPr>
        <w:t>le droit constitutionnel</w:t>
      </w:r>
      <w:r w:rsidRPr="001C20BD">
        <w:rPr>
          <w:rFonts w:asciiTheme="majorBidi" w:hAnsiTheme="majorBidi" w:cstheme="majorBidi"/>
          <w:color w:val="000000" w:themeColor="text1"/>
          <w:sz w:val="32"/>
          <w:szCs w:val="32"/>
        </w:rPr>
        <w:t>. Il existe un « abrégé du texte de l'édition de Paris de 1583, édition et présentation de Gérard Mairet »</w:t>
      </w:r>
      <w:r w:rsidRPr="001C20BD">
        <w:rPr>
          <w:rFonts w:asciiTheme="majorBidi" w:hAnsiTheme="majorBidi" w:cstheme="majorBidi"/>
          <w:color w:val="000000" w:themeColor="text1"/>
          <w:sz w:val="32"/>
          <w:szCs w:val="32"/>
          <w:rtl/>
        </w:rPr>
        <w:t>.</w:t>
      </w:r>
    </w:p>
  </w:footnote>
  <w:footnote w:id="30">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Style w:val="ouvrage"/>
          <w:rFonts w:asciiTheme="majorBidi" w:hAnsiTheme="majorBidi" w:cstheme="majorBidi"/>
          <w:color w:val="000000" w:themeColor="text1"/>
          <w:sz w:val="32"/>
          <w:szCs w:val="32"/>
        </w:rPr>
        <w:t xml:space="preserve">Hugo </w:t>
      </w:r>
      <w:r w:rsidRPr="001C20BD">
        <w:rPr>
          <w:rStyle w:val="nomauteur"/>
          <w:rFonts w:asciiTheme="majorBidi" w:hAnsiTheme="majorBidi" w:cstheme="majorBidi"/>
          <w:color w:val="000000" w:themeColor="text1"/>
          <w:sz w:val="32"/>
          <w:szCs w:val="32"/>
        </w:rPr>
        <w:t>Grotius</w:t>
      </w:r>
      <w:r w:rsidRPr="001C20BD">
        <w:rPr>
          <w:rStyle w:val="ouvrage"/>
          <w:rFonts w:asciiTheme="majorBidi" w:hAnsiTheme="majorBidi" w:cstheme="majorBidi"/>
          <w:color w:val="000000" w:themeColor="text1"/>
          <w:sz w:val="32"/>
          <w:szCs w:val="32"/>
        </w:rPr>
        <w:t xml:space="preserve">, </w:t>
      </w:r>
      <w:r w:rsidRPr="001C20BD">
        <w:rPr>
          <w:rStyle w:val="HTMLCite"/>
          <w:rFonts w:asciiTheme="majorBidi" w:hAnsiTheme="majorBidi" w:cstheme="majorBidi"/>
          <w:b/>
          <w:bCs/>
          <w:i w:val="0"/>
          <w:iCs w:val="0"/>
          <w:color w:val="000000" w:themeColor="text1"/>
          <w:sz w:val="32"/>
          <w:szCs w:val="32"/>
          <w:u w:val="single"/>
        </w:rPr>
        <w:t>Le droit de la guerre et de la paix</w:t>
      </w:r>
      <w:r w:rsidRPr="001C20BD">
        <w:rPr>
          <w:rStyle w:val="ouvrage"/>
          <w:rFonts w:asciiTheme="majorBidi" w:hAnsiTheme="majorBidi" w:cstheme="majorBidi"/>
          <w:color w:val="000000" w:themeColor="text1"/>
          <w:sz w:val="32"/>
          <w:szCs w:val="32"/>
        </w:rPr>
        <w:t xml:space="preserve">, Paris, </w:t>
      </w:r>
      <w:hyperlink r:id="rId12" w:tooltip="Puf" w:history="1">
        <w:r w:rsidRPr="001C20BD">
          <w:rPr>
            <w:rStyle w:val="Hyperlink"/>
            <w:rFonts w:asciiTheme="majorBidi" w:hAnsiTheme="majorBidi" w:cstheme="majorBidi"/>
            <w:color w:val="000000" w:themeColor="text1"/>
            <w:sz w:val="32"/>
            <w:szCs w:val="32"/>
            <w:u w:val="none"/>
          </w:rPr>
          <w:t>puf</w:t>
        </w:r>
      </w:hyperlink>
      <w:r w:rsidRPr="001C20BD">
        <w:rPr>
          <w:rStyle w:val="ouvrage"/>
          <w:rFonts w:asciiTheme="majorBidi" w:hAnsiTheme="majorBidi" w:cstheme="majorBidi"/>
          <w:color w:val="000000" w:themeColor="text1"/>
          <w:sz w:val="32"/>
          <w:szCs w:val="32"/>
        </w:rPr>
        <w:t>, 2005</w:t>
      </w:r>
      <w:r w:rsidRPr="001C20BD">
        <w:rPr>
          <w:rStyle w:val="ouvrage"/>
          <w:rFonts w:asciiTheme="majorBidi" w:hAnsiTheme="majorBidi" w:cstheme="majorBidi"/>
          <w:color w:val="000000" w:themeColor="text1"/>
          <w:sz w:val="32"/>
          <w:szCs w:val="32"/>
          <w:rtl/>
        </w:rPr>
        <w:t>.</w:t>
      </w:r>
    </w:p>
  </w:footnote>
  <w:footnote w:id="31">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Samuel von Pufendorf : </w:t>
      </w:r>
      <w:r w:rsidRPr="001C20BD">
        <w:rPr>
          <w:rFonts w:asciiTheme="majorBidi" w:hAnsiTheme="majorBidi" w:cstheme="majorBidi"/>
          <w:b/>
          <w:bCs/>
          <w:color w:val="000000" w:themeColor="text1"/>
          <w:sz w:val="32"/>
          <w:szCs w:val="32"/>
          <w:u w:val="single"/>
        </w:rPr>
        <w:t>Le Droit de la nature et des gens</w:t>
      </w:r>
      <w:r w:rsidRPr="001C20BD">
        <w:rPr>
          <w:rFonts w:asciiTheme="majorBidi" w:hAnsiTheme="majorBidi" w:cstheme="majorBidi"/>
          <w:i/>
          <w:iCs/>
          <w:color w:val="000000" w:themeColor="text1"/>
          <w:sz w:val="32"/>
          <w:szCs w:val="32"/>
        </w:rPr>
        <w:t>, ou Système général des principes les plus importans de la morale, de la jurisprudence et de la politique</w:t>
      </w:r>
      <w:r w:rsidRPr="001C20BD">
        <w:rPr>
          <w:rFonts w:asciiTheme="majorBidi" w:hAnsiTheme="majorBidi" w:cstheme="majorBidi"/>
          <w:color w:val="000000" w:themeColor="text1"/>
          <w:sz w:val="32"/>
          <w:szCs w:val="32"/>
        </w:rPr>
        <w:t xml:space="preserve"> (2 volumes, 1706)</w:t>
      </w:r>
      <w:r w:rsidRPr="001C20BD">
        <w:rPr>
          <w:rFonts w:asciiTheme="majorBidi" w:hAnsiTheme="majorBidi" w:cstheme="majorBidi"/>
          <w:color w:val="000000" w:themeColor="text1"/>
          <w:sz w:val="32"/>
          <w:szCs w:val="32"/>
          <w:rtl/>
          <w:lang w:bidi="ar-MA"/>
        </w:rPr>
        <w:t>.</w:t>
      </w:r>
    </w:p>
  </w:footnote>
  <w:footnote w:id="32">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Emmanuelle Jouannet, </w:t>
      </w:r>
      <w:r w:rsidRPr="001C20BD">
        <w:rPr>
          <w:rFonts w:asciiTheme="majorBidi" w:hAnsiTheme="majorBidi" w:cstheme="majorBidi"/>
          <w:b/>
          <w:bCs/>
          <w:color w:val="000000" w:themeColor="text1"/>
          <w:sz w:val="32"/>
          <w:szCs w:val="32"/>
          <w:u w:val="single"/>
        </w:rPr>
        <w:t>Emer de Vattel et l'émergence du droit international classique,</w:t>
      </w:r>
      <w:r w:rsidRPr="001C20BD">
        <w:rPr>
          <w:rFonts w:asciiTheme="majorBidi" w:hAnsiTheme="majorBidi" w:cstheme="majorBidi"/>
          <w:color w:val="000000" w:themeColor="text1"/>
          <w:sz w:val="32"/>
          <w:szCs w:val="32"/>
        </w:rPr>
        <w:t xml:space="preserve"> Pedone, 490 p, 1998.</w:t>
      </w:r>
    </w:p>
  </w:footnote>
  <w:footnote w:id="33">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Emer de Vattel</w:t>
      </w:r>
      <w:r w:rsidRPr="001C20BD">
        <w:rPr>
          <w:rStyle w:val="HTMLCite"/>
          <w:rFonts w:asciiTheme="majorBidi" w:hAnsiTheme="majorBidi" w:cstheme="majorBidi"/>
          <w:b/>
          <w:bCs/>
          <w:i w:val="0"/>
          <w:iCs w:val="0"/>
          <w:color w:val="000000" w:themeColor="text1"/>
          <w:sz w:val="32"/>
          <w:szCs w:val="32"/>
          <w:u w:val="single"/>
        </w:rPr>
        <w:t xml:space="preserve"> </w:t>
      </w:r>
      <w:r w:rsidRPr="001C20BD">
        <w:rPr>
          <w:rStyle w:val="HTMLCite"/>
          <w:rFonts w:asciiTheme="majorBidi" w:hAnsiTheme="majorBidi" w:cstheme="majorBidi"/>
          <w:b/>
          <w:bCs/>
          <w:i w:val="0"/>
          <w:iCs w:val="0"/>
          <w:color w:val="000000" w:themeColor="text1"/>
          <w:sz w:val="32"/>
          <w:szCs w:val="32"/>
          <w:u w:val="single"/>
          <w:rtl/>
        </w:rPr>
        <w:t>:</w:t>
      </w:r>
      <w:r w:rsidRPr="001C20BD">
        <w:rPr>
          <w:rStyle w:val="HTMLCite"/>
          <w:rFonts w:asciiTheme="majorBidi" w:hAnsiTheme="majorBidi" w:cstheme="majorBidi"/>
          <w:b/>
          <w:bCs/>
          <w:i w:val="0"/>
          <w:iCs w:val="0"/>
          <w:color w:val="000000" w:themeColor="text1"/>
          <w:sz w:val="32"/>
          <w:szCs w:val="32"/>
          <w:u w:val="single"/>
        </w:rPr>
        <w:t>Le Droit des gens : Principes de la loi naturelle, appliqués à la conduite et aux affaires des Nations et des Souverain</w:t>
      </w:r>
      <w:r w:rsidRPr="001C20BD">
        <w:rPr>
          <w:rStyle w:val="HTMLCite"/>
          <w:rFonts w:asciiTheme="majorBidi" w:hAnsiTheme="majorBidi" w:cstheme="majorBidi"/>
          <w:color w:val="000000" w:themeColor="text1"/>
          <w:sz w:val="32"/>
          <w:szCs w:val="32"/>
        </w:rPr>
        <w:t>s</w:t>
      </w:r>
      <w:r w:rsidRPr="001C20BD">
        <w:rPr>
          <w:rStyle w:val="ouvrage"/>
          <w:rFonts w:asciiTheme="majorBidi" w:hAnsiTheme="majorBidi" w:cstheme="majorBidi"/>
          <w:color w:val="000000" w:themeColor="text1"/>
          <w:sz w:val="32"/>
          <w:szCs w:val="32"/>
        </w:rPr>
        <w:t>, vol. 1, Londres [Neuchâtel], 1758, 241 p</w:t>
      </w:r>
      <w:r w:rsidRPr="001C20BD">
        <w:rPr>
          <w:rStyle w:val="ouvrage"/>
          <w:rFonts w:asciiTheme="majorBidi" w:hAnsiTheme="majorBidi" w:cstheme="majorBidi"/>
          <w:color w:val="000000" w:themeColor="text1"/>
          <w:sz w:val="32"/>
          <w:szCs w:val="32"/>
          <w:rtl/>
        </w:rPr>
        <w:t>.</w:t>
      </w:r>
    </w:p>
  </w:footnote>
  <w:footnote w:id="34">
    <w:p w:rsidR="001C20BD" w:rsidRPr="001C20BD" w:rsidRDefault="001C20BD" w:rsidP="001C20BD">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أفلاطون: </w:t>
      </w:r>
      <w:r w:rsidRPr="001C20BD">
        <w:rPr>
          <w:rFonts w:asciiTheme="majorBidi" w:hAnsiTheme="majorBidi" w:cstheme="majorBidi"/>
          <w:b/>
          <w:bCs/>
          <w:color w:val="000000" w:themeColor="text1"/>
          <w:sz w:val="32"/>
          <w:szCs w:val="32"/>
          <w:u w:val="single"/>
          <w:rtl/>
          <w:lang w:bidi="ar-MA"/>
        </w:rPr>
        <w:t>جمهورية أفلاطون</w:t>
      </w:r>
      <w:r w:rsidRPr="001C20BD">
        <w:rPr>
          <w:rFonts w:asciiTheme="majorBidi" w:hAnsiTheme="majorBidi" w:cstheme="majorBidi"/>
          <w:color w:val="000000" w:themeColor="text1"/>
          <w:sz w:val="32"/>
          <w:szCs w:val="32"/>
          <w:rtl/>
          <w:lang w:bidi="ar-MA"/>
        </w:rPr>
        <w:t>، ترجمة: فؤاد زكريا، فضاء الفن والثقافة، د.ت، صص:180-182.</w:t>
      </w:r>
    </w:p>
  </w:footnote>
  <w:footnote w:id="35">
    <w:p w:rsidR="001C20BD" w:rsidRPr="001C20BD" w:rsidRDefault="001C20BD" w:rsidP="00241F96">
      <w:pPr>
        <w:pStyle w:val="Heading1"/>
        <w:jc w:val="both"/>
        <w:rPr>
          <w:rFonts w:asciiTheme="majorBidi" w:hAnsiTheme="majorBidi"/>
          <w:b w:val="0"/>
          <w:bCs w:val="0"/>
          <w:color w:val="000000" w:themeColor="text1"/>
          <w:sz w:val="32"/>
          <w:szCs w:val="32"/>
        </w:rPr>
      </w:pPr>
      <w:r w:rsidRPr="001C20BD">
        <w:rPr>
          <w:rStyle w:val="FootnoteReference"/>
          <w:rFonts w:asciiTheme="majorBidi" w:hAnsiTheme="majorBidi"/>
          <w:b w:val="0"/>
          <w:bCs w:val="0"/>
          <w:color w:val="000000" w:themeColor="text1"/>
          <w:sz w:val="32"/>
          <w:szCs w:val="32"/>
        </w:rPr>
        <w:footnoteRef/>
      </w:r>
      <w:r w:rsidRPr="001C20BD">
        <w:rPr>
          <w:rFonts w:asciiTheme="majorBidi" w:hAnsiTheme="majorBidi"/>
          <w:b w:val="0"/>
          <w:bCs w:val="0"/>
          <w:color w:val="000000" w:themeColor="text1"/>
          <w:sz w:val="32"/>
          <w:szCs w:val="32"/>
        </w:rPr>
        <w:t xml:space="preserve"> -Frank BOURGEOIS : (La théorie de la guerre juste : un héritage chrétien ?), </w:t>
      </w:r>
      <w:r w:rsidRPr="001C20BD">
        <w:rPr>
          <w:rFonts w:asciiTheme="majorBidi" w:hAnsiTheme="majorBidi"/>
          <w:color w:val="000000" w:themeColor="text1"/>
          <w:sz w:val="32"/>
          <w:szCs w:val="32"/>
          <w:u w:val="single"/>
        </w:rPr>
        <w:t>ETUDES THÉOLOGIQUES &amp; RELIGIEUSES</w:t>
      </w:r>
      <w:r w:rsidRPr="001C20BD">
        <w:rPr>
          <w:rFonts w:asciiTheme="majorBidi" w:hAnsiTheme="majorBidi"/>
          <w:b w:val="0"/>
          <w:bCs w:val="0"/>
          <w:color w:val="000000" w:themeColor="text1"/>
          <w:sz w:val="32"/>
          <w:szCs w:val="32"/>
        </w:rPr>
        <w:br/>
        <w:t>TOME 81 2006/4.http://www.protestants.org/?id=33141</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36">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Aristote, </w:t>
      </w:r>
      <w:r w:rsidRPr="001C20BD">
        <w:rPr>
          <w:rFonts w:asciiTheme="majorBidi" w:hAnsiTheme="majorBidi" w:cstheme="majorBidi"/>
          <w:b/>
          <w:bCs/>
          <w:color w:val="000000" w:themeColor="text1"/>
          <w:sz w:val="32"/>
          <w:szCs w:val="32"/>
          <w:u w:val="single"/>
        </w:rPr>
        <w:t>Politiques</w:t>
      </w:r>
      <w:r w:rsidRPr="001C20BD">
        <w:rPr>
          <w:rFonts w:asciiTheme="majorBidi" w:hAnsiTheme="majorBidi" w:cstheme="majorBidi"/>
          <w:color w:val="000000" w:themeColor="text1"/>
          <w:sz w:val="32"/>
          <w:szCs w:val="32"/>
        </w:rPr>
        <w:t>, VII, 14, Paris, Flammarion, 1990, coll. "GF", p. 497. En I, 8, 1256 b 25, l'expression de "guerre juste" est employée. Voir aussi VII, 2 et 3.</w:t>
      </w:r>
    </w:p>
  </w:footnote>
  <w:footnote w:id="37">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أرسطو: </w:t>
      </w:r>
      <w:r w:rsidRPr="001C20BD">
        <w:rPr>
          <w:rFonts w:asciiTheme="majorBidi" w:hAnsiTheme="majorBidi" w:cstheme="majorBidi"/>
          <w:b/>
          <w:bCs/>
          <w:color w:val="000000" w:themeColor="text1"/>
          <w:sz w:val="32"/>
          <w:szCs w:val="32"/>
          <w:u w:val="single"/>
          <w:rtl/>
          <w:lang w:bidi="ar-MA"/>
        </w:rPr>
        <w:t>السياسة</w:t>
      </w:r>
      <w:r w:rsidRPr="001C20BD">
        <w:rPr>
          <w:rFonts w:asciiTheme="majorBidi" w:hAnsiTheme="majorBidi" w:cstheme="majorBidi"/>
          <w:color w:val="000000" w:themeColor="text1"/>
          <w:sz w:val="32"/>
          <w:szCs w:val="32"/>
          <w:rtl/>
          <w:lang w:bidi="ar-MA"/>
        </w:rPr>
        <w:t>، ترجمة: أحمد لطفي السيد، مختارات الإذاعة والتلفزيون، الدار القومية للطباعة والنشر، القاهرة، مصر،  ص:348.</w:t>
      </w:r>
    </w:p>
  </w:footnote>
  <w:footnote w:id="38">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أرسطو: </w:t>
      </w:r>
      <w:r w:rsidRPr="001C20BD">
        <w:rPr>
          <w:rFonts w:asciiTheme="majorBidi" w:hAnsiTheme="majorBidi" w:cstheme="majorBidi"/>
          <w:b/>
          <w:bCs/>
          <w:color w:val="000000" w:themeColor="text1"/>
          <w:sz w:val="32"/>
          <w:szCs w:val="32"/>
          <w:u w:val="single"/>
          <w:rtl/>
          <w:lang w:bidi="ar-MA"/>
        </w:rPr>
        <w:t>السياسيات</w:t>
      </w:r>
      <w:r w:rsidRPr="001C20BD">
        <w:rPr>
          <w:rFonts w:asciiTheme="majorBidi" w:hAnsiTheme="majorBidi" w:cstheme="majorBidi"/>
          <w:color w:val="000000" w:themeColor="text1"/>
          <w:sz w:val="32"/>
          <w:szCs w:val="32"/>
          <w:rtl/>
          <w:lang w:bidi="ar-MA"/>
        </w:rPr>
        <w:t>، ترجمة: الأب أوغيسطينس بربارة البولسي، اللجنة الدولية لترجمة الروائع الإنسانية (الأونَسكو)،  بيروت، لبنان، الطبعة الأولى سنة 1957م، ص:24.</w:t>
      </w:r>
    </w:p>
  </w:footnote>
  <w:footnote w:id="39">
    <w:p w:rsidR="001C20BD" w:rsidRPr="001C20BD" w:rsidRDefault="001C20BD" w:rsidP="001C20BD">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Pr>
        <w:t xml:space="preserve"> Thomas Hobbes, </w:t>
      </w:r>
      <w:r w:rsidRPr="001C20BD">
        <w:rPr>
          <w:rFonts w:asciiTheme="majorBidi" w:hAnsiTheme="majorBidi" w:cstheme="majorBidi"/>
          <w:b/>
          <w:bCs/>
          <w:color w:val="000000" w:themeColor="text1"/>
          <w:sz w:val="32"/>
          <w:szCs w:val="32"/>
          <w:u w:val="single"/>
        </w:rPr>
        <w:t>Léviathan</w:t>
      </w:r>
      <w:r w:rsidRPr="001C20BD">
        <w:rPr>
          <w:rFonts w:asciiTheme="majorBidi" w:hAnsiTheme="majorBidi" w:cstheme="majorBidi"/>
          <w:color w:val="000000" w:themeColor="text1"/>
          <w:sz w:val="32"/>
          <w:szCs w:val="32"/>
        </w:rPr>
        <w:t>, Gallimard, coll. Folio Essais, 2001, pp : 229-233</w:t>
      </w:r>
      <w:r w:rsidRPr="001C20BD">
        <w:rPr>
          <w:rFonts w:asciiTheme="majorBidi" w:hAnsiTheme="majorBidi" w:cstheme="majorBidi"/>
          <w:color w:val="000000" w:themeColor="text1"/>
          <w:sz w:val="32"/>
          <w:szCs w:val="32"/>
          <w:rtl/>
        </w:rPr>
        <w:t>.</w:t>
      </w:r>
    </w:p>
  </w:footnote>
  <w:footnote w:id="40">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-Nicolas Machiavel :</w:t>
      </w:r>
      <w:r w:rsidRPr="001C20BD">
        <w:rPr>
          <w:rFonts w:asciiTheme="majorBidi" w:hAnsiTheme="majorBidi" w:cstheme="majorBidi"/>
          <w:b/>
          <w:bCs/>
          <w:color w:val="000000" w:themeColor="text1"/>
          <w:sz w:val="32"/>
          <w:szCs w:val="32"/>
          <w:u w:val="single"/>
        </w:rPr>
        <w:t xml:space="preserve"> Le Prince,</w:t>
      </w:r>
      <w:r w:rsidRPr="001C20BD">
        <w:rPr>
          <w:rFonts w:asciiTheme="majorBidi" w:hAnsiTheme="majorBidi" w:cstheme="majorBidi"/>
          <w:color w:val="000000" w:themeColor="text1"/>
          <w:sz w:val="32"/>
          <w:szCs w:val="32"/>
        </w:rPr>
        <w:t xml:space="preserve"> traduction française de J. Gohory, Collection Folio, Gallimard, Paris, 1980, p : 123-125.</w:t>
      </w:r>
    </w:p>
  </w:footnote>
  <w:footnote w:id="41">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 Hegel : </w:t>
      </w:r>
      <w:r w:rsidRPr="001C20BD">
        <w:rPr>
          <w:rFonts w:asciiTheme="majorBidi" w:hAnsiTheme="majorBidi" w:cstheme="majorBidi"/>
          <w:b/>
          <w:bCs/>
          <w:color w:val="000000" w:themeColor="text1"/>
          <w:sz w:val="32"/>
          <w:szCs w:val="32"/>
          <w:u w:val="single"/>
        </w:rPr>
        <w:t>Principes de la philosophie du droit,</w:t>
      </w:r>
      <w:r w:rsidRPr="001C20BD">
        <w:rPr>
          <w:rFonts w:asciiTheme="majorBidi" w:hAnsiTheme="majorBidi" w:cstheme="majorBidi"/>
          <w:color w:val="000000" w:themeColor="text1"/>
          <w:sz w:val="32"/>
          <w:szCs w:val="32"/>
        </w:rPr>
        <w:t xml:space="preserve"> trad. André Kaan, Gallimard, 1940, p : 324.</w:t>
      </w:r>
    </w:p>
  </w:footnote>
  <w:footnote w:id="42">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Friedrich Wilhelm Nietzsche </w:t>
      </w:r>
      <w:r w:rsidRPr="001C20BD">
        <w:rPr>
          <w:rFonts w:asciiTheme="majorBidi" w:hAnsiTheme="majorBidi" w:cstheme="majorBidi"/>
          <w:color w:val="000000" w:themeColor="text1"/>
          <w:sz w:val="32"/>
          <w:szCs w:val="32"/>
          <w:rtl/>
        </w:rPr>
        <w:t>:</w:t>
      </w:r>
      <w:r w:rsidRPr="001C20BD">
        <w:rPr>
          <w:rFonts w:asciiTheme="majorBidi" w:hAnsiTheme="majorBidi" w:cstheme="majorBidi"/>
          <w:b/>
          <w:bCs/>
          <w:color w:val="000000" w:themeColor="text1"/>
          <w:sz w:val="32"/>
          <w:szCs w:val="32"/>
          <w:u w:val="single"/>
        </w:rPr>
        <w:t>Ainsi parla Zarathustra</w:t>
      </w:r>
      <w:r w:rsidRPr="001C20BD">
        <w:rPr>
          <w:rFonts w:asciiTheme="majorBidi" w:hAnsiTheme="majorBidi" w:cstheme="majorBidi"/>
          <w:color w:val="000000" w:themeColor="text1"/>
          <w:sz w:val="32"/>
          <w:szCs w:val="32"/>
        </w:rPr>
        <w:t xml:space="preserve"> (fragments), de W. P. (nom inconnu), in </w:t>
      </w:r>
      <w:r w:rsidRPr="001C20BD">
        <w:rPr>
          <w:rFonts w:asciiTheme="majorBidi" w:hAnsiTheme="majorBidi" w:cstheme="majorBidi"/>
          <w:i/>
          <w:iCs/>
          <w:color w:val="000000" w:themeColor="text1"/>
          <w:sz w:val="32"/>
          <w:szCs w:val="32"/>
        </w:rPr>
        <w:t>La société nouvelle</w:t>
      </w:r>
      <w:r w:rsidRPr="001C20BD">
        <w:rPr>
          <w:rFonts w:asciiTheme="majorBidi" w:hAnsiTheme="majorBidi" w:cstheme="majorBidi"/>
          <w:color w:val="000000" w:themeColor="text1"/>
          <w:sz w:val="32"/>
          <w:szCs w:val="32"/>
        </w:rPr>
        <w:t>, année 8, Paris, Bruxelles, 1892, T. 1, p. 390-401.</w:t>
      </w:r>
    </w:p>
  </w:footnote>
  <w:footnote w:id="43">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 </w:t>
      </w:r>
      <w:r w:rsidRPr="001C20BD">
        <w:rPr>
          <w:rFonts w:asciiTheme="majorBidi" w:eastAsia="Times New Roman" w:hAnsiTheme="majorBidi" w:cstheme="majorBidi"/>
          <w:color w:val="000000" w:themeColor="text1"/>
          <w:sz w:val="32"/>
          <w:szCs w:val="32"/>
          <w:lang w:eastAsia="fr-FR"/>
        </w:rPr>
        <w:t xml:space="preserve">Hans Morgenthau, </w:t>
      </w:r>
      <w:r w:rsidRPr="001C20BD">
        <w:rPr>
          <w:rFonts w:asciiTheme="majorBidi" w:eastAsia="Times New Roman" w:hAnsiTheme="majorBidi" w:cstheme="majorBidi"/>
          <w:b/>
          <w:bCs/>
          <w:color w:val="000000" w:themeColor="text1"/>
          <w:sz w:val="32"/>
          <w:szCs w:val="32"/>
          <w:u w:val="single"/>
          <w:lang w:eastAsia="fr-FR"/>
        </w:rPr>
        <w:t>Politics Among Nations</w:t>
      </w:r>
      <w:r w:rsidRPr="001C20BD">
        <w:rPr>
          <w:rFonts w:asciiTheme="majorBidi" w:eastAsia="Times New Roman" w:hAnsiTheme="majorBidi" w:cstheme="majorBidi"/>
          <w:color w:val="000000" w:themeColor="text1"/>
          <w:sz w:val="32"/>
          <w:szCs w:val="32"/>
          <w:lang w:eastAsia="fr-FR"/>
        </w:rPr>
        <w:t xml:space="preserve">, New York, McGraw-Hill, 1993, p. 3-16. </w:t>
      </w:r>
    </w:p>
  </w:footnote>
  <w:footnote w:id="44">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Michaël Walzer, </w:t>
      </w:r>
      <w:r w:rsidRPr="001C20BD">
        <w:rPr>
          <w:rFonts w:asciiTheme="majorBidi" w:hAnsiTheme="majorBidi" w:cstheme="majorBidi"/>
          <w:b/>
          <w:bCs/>
          <w:color w:val="000000" w:themeColor="text1"/>
          <w:sz w:val="32"/>
          <w:szCs w:val="32"/>
          <w:u w:val="single"/>
        </w:rPr>
        <w:t xml:space="preserve">Guerres justes et injustes, </w:t>
      </w:r>
      <w:r w:rsidRPr="001C20BD">
        <w:rPr>
          <w:rFonts w:asciiTheme="majorBidi" w:hAnsiTheme="majorBidi" w:cstheme="majorBidi"/>
          <w:color w:val="000000" w:themeColor="text1"/>
          <w:sz w:val="32"/>
          <w:szCs w:val="32"/>
        </w:rPr>
        <w:t xml:space="preserve">Belin, </w:t>
      </w:r>
      <w:hyperlink r:id="rId13" w:tooltip="1999" w:history="1">
        <w:r w:rsidRPr="001C20BD">
          <w:rPr>
            <w:rStyle w:val="Hyperlink"/>
            <w:rFonts w:asciiTheme="majorBidi" w:hAnsiTheme="majorBidi" w:cstheme="majorBidi"/>
            <w:color w:val="000000" w:themeColor="text1"/>
            <w:sz w:val="32"/>
            <w:szCs w:val="32"/>
            <w:u w:val="none"/>
          </w:rPr>
          <w:t>1999</w:t>
        </w:r>
      </w:hyperlink>
      <w:r w:rsidRPr="001C20BD">
        <w:rPr>
          <w:rFonts w:asciiTheme="majorBidi" w:hAnsiTheme="majorBidi" w:cstheme="majorBidi"/>
          <w:color w:val="000000" w:themeColor="text1"/>
          <w:sz w:val="32"/>
          <w:szCs w:val="32"/>
          <w:rtl/>
        </w:rPr>
        <w:t>.</w:t>
      </w:r>
    </w:p>
  </w:footnote>
  <w:footnote w:id="45">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Nicolas Offenstadt, « Guerres justes et usages du passé »,</w:t>
      </w:r>
      <w:r w:rsidRPr="001C20BD">
        <w:rPr>
          <w:rFonts w:asciiTheme="majorBidi" w:hAnsiTheme="majorBidi" w:cstheme="majorBidi"/>
          <w:b/>
          <w:bCs/>
          <w:color w:val="000000" w:themeColor="text1"/>
          <w:sz w:val="32"/>
          <w:szCs w:val="32"/>
          <w:u w:val="single"/>
        </w:rPr>
        <w:t xml:space="preserve"> Cahiers de la Villa Gillet,</w:t>
      </w:r>
      <w:r w:rsidRPr="001C20BD">
        <w:rPr>
          <w:rFonts w:asciiTheme="majorBidi" w:hAnsiTheme="majorBidi" w:cstheme="majorBidi"/>
          <w:color w:val="000000" w:themeColor="text1"/>
          <w:sz w:val="32"/>
          <w:szCs w:val="32"/>
        </w:rPr>
        <w:t xml:space="preserve"> « Penser la guerre aujourd’hui », n</w:t>
      </w:r>
      <w:r w:rsidRPr="001C20BD">
        <w:rPr>
          <w:rFonts w:asciiTheme="majorBidi" w:hAnsiTheme="majorBidi" w:cstheme="majorBidi"/>
          <w:color w:val="000000" w:themeColor="text1"/>
          <w:sz w:val="32"/>
          <w:szCs w:val="32"/>
          <w:vertAlign w:val="superscript"/>
        </w:rPr>
        <w:t>o</w:t>
      </w:r>
      <w:r w:rsidRPr="001C20BD">
        <w:rPr>
          <w:rFonts w:asciiTheme="majorBidi" w:hAnsiTheme="majorBidi" w:cstheme="majorBidi"/>
          <w:color w:val="000000" w:themeColor="text1"/>
          <w:sz w:val="32"/>
          <w:szCs w:val="32"/>
        </w:rPr>
        <w:t> 16, 2002, p. 121-130</w:t>
      </w:r>
    </w:p>
  </w:footnote>
  <w:footnote w:id="46">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Pierre Hassner, </w:t>
      </w:r>
      <w:r w:rsidRPr="001C20BD">
        <w:rPr>
          <w:rFonts w:asciiTheme="majorBidi" w:hAnsiTheme="majorBidi" w:cstheme="majorBidi"/>
          <w:b/>
          <w:bCs/>
          <w:color w:val="000000" w:themeColor="text1"/>
          <w:sz w:val="32"/>
          <w:szCs w:val="32"/>
          <w:u w:val="single"/>
        </w:rPr>
        <w:t>Justifier la guerre</w:t>
      </w:r>
      <w:r w:rsidRPr="001C20BD">
        <w:rPr>
          <w:rFonts w:asciiTheme="majorBidi" w:hAnsiTheme="majorBidi" w:cstheme="majorBidi"/>
          <w:color w:val="000000" w:themeColor="text1"/>
          <w:sz w:val="32"/>
          <w:szCs w:val="32"/>
        </w:rPr>
        <w:t>, Presses de Sciences Po, 2005</w:t>
      </w:r>
      <w:r w:rsidRPr="001C20BD">
        <w:rPr>
          <w:rFonts w:asciiTheme="majorBidi" w:hAnsiTheme="majorBidi" w:cstheme="majorBidi"/>
          <w:color w:val="000000" w:themeColor="text1"/>
          <w:sz w:val="32"/>
          <w:szCs w:val="32"/>
          <w:rtl/>
        </w:rPr>
        <w:t>.</w:t>
      </w:r>
    </w:p>
  </w:footnote>
  <w:footnote w:id="47">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Peter HAGGENMACHER, </w:t>
      </w:r>
      <w:r w:rsidRPr="001C20BD">
        <w:rPr>
          <w:rFonts w:asciiTheme="majorBidi" w:hAnsiTheme="majorBidi" w:cstheme="majorBidi"/>
          <w:b/>
          <w:bCs/>
          <w:i/>
          <w:iCs/>
          <w:color w:val="000000" w:themeColor="text1"/>
          <w:sz w:val="32"/>
          <w:szCs w:val="32"/>
          <w:u w:val="single"/>
        </w:rPr>
        <w:t>Grotius et la doctrine de la guerre</w:t>
      </w:r>
      <w:r w:rsidRPr="001C20BD">
        <w:rPr>
          <w:rFonts w:asciiTheme="majorBidi" w:hAnsiTheme="majorBidi" w:cstheme="majorBidi"/>
          <w:i/>
          <w:iCs/>
          <w:color w:val="000000" w:themeColor="text1"/>
          <w:sz w:val="32"/>
          <w:szCs w:val="32"/>
        </w:rPr>
        <w:t xml:space="preserve"> </w:t>
      </w:r>
      <w:r w:rsidRPr="001C20BD">
        <w:rPr>
          <w:rFonts w:asciiTheme="majorBidi" w:hAnsiTheme="majorBidi" w:cstheme="majorBidi"/>
          <w:b/>
          <w:bCs/>
          <w:i/>
          <w:iCs/>
          <w:color w:val="000000" w:themeColor="text1"/>
          <w:sz w:val="32"/>
          <w:szCs w:val="32"/>
          <w:u w:val="single"/>
        </w:rPr>
        <w:t>juste</w:t>
      </w:r>
      <w:r w:rsidRPr="001C20BD">
        <w:rPr>
          <w:rFonts w:asciiTheme="majorBidi" w:hAnsiTheme="majorBidi" w:cstheme="majorBidi"/>
          <w:color w:val="000000" w:themeColor="text1"/>
          <w:sz w:val="32"/>
          <w:szCs w:val="32"/>
        </w:rPr>
        <w:t>, PUF, 1983</w:t>
      </w:r>
      <w:r w:rsidRPr="001C20BD">
        <w:rPr>
          <w:rFonts w:asciiTheme="majorBidi" w:hAnsiTheme="majorBidi" w:cstheme="majorBidi"/>
          <w:color w:val="000000" w:themeColor="text1"/>
          <w:sz w:val="32"/>
          <w:szCs w:val="32"/>
          <w:rtl/>
        </w:rPr>
        <w:t>.</w:t>
      </w:r>
    </w:p>
  </w:footnote>
  <w:footnote w:id="48">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  Yves Roucaute, </w:t>
      </w:r>
      <w:r w:rsidRPr="001C20BD">
        <w:rPr>
          <w:rFonts w:asciiTheme="majorBidi" w:eastAsia="Times New Roman" w:hAnsiTheme="majorBidi" w:cstheme="majorBidi"/>
          <w:b/>
          <w:bCs/>
          <w:color w:val="000000" w:themeColor="text1"/>
          <w:sz w:val="32"/>
          <w:szCs w:val="32"/>
          <w:u w:val="single"/>
          <w:lang w:eastAsia="fr-FR"/>
        </w:rPr>
        <w:t>La Puissance de la Liberté</w:t>
      </w:r>
      <w:r w:rsidRPr="001C20BD">
        <w:rPr>
          <w:rFonts w:asciiTheme="majorBidi" w:eastAsia="Times New Roman" w:hAnsiTheme="majorBidi" w:cstheme="majorBidi"/>
          <w:color w:val="000000" w:themeColor="text1"/>
          <w:sz w:val="32"/>
          <w:szCs w:val="32"/>
          <w:lang w:eastAsia="fr-FR"/>
        </w:rPr>
        <w:t>, P.U.F., 2004</w:t>
      </w:r>
      <w:r w:rsidRPr="001C20BD">
        <w:rPr>
          <w:rFonts w:asciiTheme="majorBidi" w:eastAsia="Times New Roman" w:hAnsiTheme="majorBidi" w:cstheme="majorBidi"/>
          <w:b/>
          <w:bCs/>
          <w:color w:val="000000" w:themeColor="text1"/>
          <w:sz w:val="32"/>
          <w:szCs w:val="32"/>
          <w:u w:val="single"/>
          <w:lang w:eastAsia="fr-FR"/>
        </w:rPr>
        <w:t xml:space="preserve"> ;  </w:t>
      </w:r>
      <w:r w:rsidRPr="001C20BD">
        <w:rPr>
          <w:rFonts w:asciiTheme="majorBidi" w:eastAsia="Times New Roman" w:hAnsiTheme="majorBidi" w:cstheme="majorBidi"/>
          <w:b/>
          <w:bCs/>
          <w:i/>
          <w:iCs/>
          <w:color w:val="000000" w:themeColor="text1"/>
          <w:sz w:val="32"/>
          <w:szCs w:val="32"/>
          <w:u w:val="single"/>
          <w:lang w:eastAsia="fr-FR"/>
        </w:rPr>
        <w:t>Vers la Paix des Civilisations</w:t>
      </w:r>
      <w:r w:rsidRPr="001C20BD">
        <w:rPr>
          <w:rFonts w:asciiTheme="majorBidi" w:eastAsia="Times New Roman" w:hAnsiTheme="majorBidi" w:cstheme="majorBidi"/>
          <w:color w:val="000000" w:themeColor="text1"/>
          <w:sz w:val="32"/>
          <w:szCs w:val="32"/>
          <w:lang w:eastAsia="fr-FR"/>
        </w:rPr>
        <w:t xml:space="preserve">, Alban, 2008 ;  </w:t>
      </w:r>
      <w:r w:rsidRPr="001C20BD">
        <w:rPr>
          <w:rFonts w:asciiTheme="majorBidi" w:eastAsia="Times New Roman" w:hAnsiTheme="majorBidi" w:cstheme="majorBidi"/>
          <w:b/>
          <w:bCs/>
          <w:color w:val="000000" w:themeColor="text1"/>
          <w:sz w:val="32"/>
          <w:szCs w:val="32"/>
          <w:u w:val="single"/>
          <w:lang w:eastAsia="fr-FR"/>
        </w:rPr>
        <w:t>La Puissance d'Humanité</w:t>
      </w:r>
      <w:r w:rsidRPr="001C20BD">
        <w:rPr>
          <w:rFonts w:asciiTheme="majorBidi" w:eastAsia="Times New Roman" w:hAnsiTheme="majorBidi" w:cstheme="majorBidi"/>
          <w:color w:val="000000" w:themeColor="text1"/>
          <w:sz w:val="32"/>
          <w:szCs w:val="32"/>
          <w:lang w:eastAsia="fr-FR"/>
        </w:rPr>
        <w:t>, François-Xavier de Guibert, 2011, Contemporary Bookstore, 2014.</w:t>
      </w:r>
    </w:p>
  </w:footnote>
  <w:footnote w:id="49">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ديفيد فيشر: </w:t>
      </w:r>
      <w:r w:rsidRPr="001C20BD">
        <w:rPr>
          <w:rFonts w:asciiTheme="majorBidi" w:hAnsiTheme="majorBidi" w:cstheme="majorBidi"/>
          <w:b/>
          <w:bCs/>
          <w:color w:val="000000" w:themeColor="text1"/>
          <w:sz w:val="32"/>
          <w:szCs w:val="32"/>
          <w:u w:val="single"/>
          <w:rtl/>
          <w:lang w:bidi="ar-MA"/>
        </w:rPr>
        <w:t>أخلاقيات الحرب</w:t>
      </w:r>
      <w:r w:rsidRPr="001C20BD">
        <w:rPr>
          <w:rFonts w:asciiTheme="majorBidi" w:hAnsiTheme="majorBidi" w:cstheme="majorBidi"/>
          <w:color w:val="000000" w:themeColor="text1"/>
          <w:sz w:val="32"/>
          <w:szCs w:val="32"/>
          <w:rtl/>
          <w:lang w:bidi="ar-MA"/>
        </w:rPr>
        <w:t>، ترجمة:عماد عواد، العدد: 414، عالم المعرفة، سلسلة عالم المعرفة، الكويت، يوليو 2014م.</w:t>
      </w:r>
    </w:p>
  </w:footnote>
  <w:footnote w:id="50">
    <w:p w:rsidR="001C20BD" w:rsidRPr="001C20BD" w:rsidRDefault="001C20BD" w:rsidP="00241F96">
      <w:pPr>
        <w:pStyle w:val="FootnoteText"/>
        <w:jc w:val="both"/>
        <w:rPr>
          <w:rFonts w:asciiTheme="majorBidi" w:hAnsiTheme="majorBidi" w:cstheme="majorBidi"/>
          <w:color w:val="000000" w:themeColor="text1"/>
          <w:sz w:val="32"/>
          <w:szCs w:val="32"/>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 Voir Gregory M. Reichberg </w:t>
      </w:r>
      <w:r w:rsidRPr="001C20BD">
        <w:rPr>
          <w:rStyle w:val="Emphasis"/>
          <w:rFonts w:asciiTheme="majorBidi" w:hAnsiTheme="majorBidi" w:cstheme="majorBidi"/>
          <w:color w:val="000000" w:themeColor="text1"/>
          <w:sz w:val="32"/>
          <w:szCs w:val="32"/>
        </w:rPr>
        <w:t>et al.</w:t>
      </w:r>
      <w:r w:rsidRPr="001C20BD">
        <w:rPr>
          <w:rFonts w:asciiTheme="majorBidi" w:hAnsiTheme="majorBidi" w:cstheme="majorBidi"/>
          <w:color w:val="000000" w:themeColor="text1"/>
          <w:sz w:val="32"/>
          <w:szCs w:val="32"/>
        </w:rPr>
        <w:t xml:space="preserve">, </w:t>
      </w:r>
      <w:r w:rsidRPr="001C20BD">
        <w:rPr>
          <w:rStyle w:val="Emphasis"/>
          <w:rFonts w:asciiTheme="majorBidi" w:hAnsiTheme="majorBidi" w:cstheme="majorBidi"/>
          <w:b/>
          <w:bCs/>
          <w:i w:val="0"/>
          <w:iCs w:val="0"/>
          <w:color w:val="000000" w:themeColor="text1"/>
          <w:sz w:val="32"/>
          <w:szCs w:val="32"/>
          <w:u w:val="single"/>
        </w:rPr>
        <w:t>The Ethics of War : Classic and Contemporary Readings</w:t>
      </w:r>
      <w:r w:rsidRPr="001C20BD">
        <w:rPr>
          <w:rFonts w:asciiTheme="majorBidi" w:hAnsiTheme="majorBidi" w:cstheme="majorBidi"/>
          <w:color w:val="000000" w:themeColor="text1"/>
          <w:sz w:val="32"/>
          <w:szCs w:val="32"/>
        </w:rPr>
        <w:t>, Oxford, Blackwell Publishers, 2006.</w:t>
      </w:r>
    </w:p>
  </w:footnote>
  <w:footnote w:id="51">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 xml:space="preserve">- الفارابي: </w:t>
      </w:r>
      <w:r w:rsidRPr="001C20BD">
        <w:rPr>
          <w:rFonts w:asciiTheme="majorBidi" w:hAnsiTheme="majorBidi" w:cstheme="majorBidi"/>
          <w:b/>
          <w:bCs/>
          <w:color w:val="000000" w:themeColor="text1"/>
          <w:sz w:val="32"/>
          <w:szCs w:val="32"/>
          <w:u w:val="single"/>
          <w:rtl/>
        </w:rPr>
        <w:t xml:space="preserve">كتاب تحصيل السعادة، </w:t>
      </w:r>
      <w:r w:rsidRPr="001C20BD">
        <w:rPr>
          <w:rFonts w:asciiTheme="majorBidi" w:hAnsiTheme="majorBidi" w:cstheme="majorBidi"/>
          <w:color w:val="000000" w:themeColor="text1"/>
          <w:sz w:val="32"/>
          <w:szCs w:val="32"/>
          <w:rtl/>
        </w:rPr>
        <w:t>دار ومكتبة الهلال، الطبعة الأولى، 1995، ص75</w:t>
      </w:r>
      <w:r w:rsidRPr="001C20BD">
        <w:rPr>
          <w:rFonts w:asciiTheme="majorBidi" w:hAnsiTheme="majorBidi" w:cstheme="majorBidi"/>
          <w:color w:val="000000" w:themeColor="text1"/>
          <w:sz w:val="32"/>
          <w:szCs w:val="32"/>
        </w:rPr>
        <w:t>.</w:t>
      </w:r>
    </w:p>
  </w:footnote>
  <w:footnote w:id="52">
    <w:p w:rsidR="001C20BD" w:rsidRPr="001C20BD" w:rsidRDefault="001C20BD" w:rsidP="00BF422B">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ابن رشد: </w:t>
      </w:r>
      <w:r w:rsidRPr="001C20BD">
        <w:rPr>
          <w:rFonts w:asciiTheme="majorBidi" w:hAnsiTheme="majorBidi" w:cstheme="majorBidi"/>
          <w:b/>
          <w:bCs/>
          <w:color w:val="000000" w:themeColor="text1"/>
          <w:sz w:val="32"/>
          <w:szCs w:val="32"/>
          <w:u w:val="single"/>
          <w:rtl/>
        </w:rPr>
        <w:t>الضروري في السياسة</w:t>
      </w:r>
      <w:r w:rsidRPr="001C20BD">
        <w:rPr>
          <w:rFonts w:asciiTheme="majorBidi" w:hAnsiTheme="majorBidi" w:cstheme="majorBidi"/>
          <w:color w:val="000000" w:themeColor="text1"/>
          <w:sz w:val="32"/>
          <w:szCs w:val="32"/>
          <w:rtl/>
        </w:rPr>
        <w:t xml:space="preserve"> (مختصر كتاب السياسة لأفلاطون)، نقله عن العبرية أحمد شحلان، سلسلة التراث الفلسفي العربي، مؤلفات ابن رشد (4</w:t>
      </w:r>
      <w:r w:rsidR="00BF422B">
        <w:rPr>
          <w:rFonts w:asciiTheme="majorBidi" w:hAnsiTheme="majorBidi" w:cstheme="majorBidi" w:hint="cs"/>
          <w:color w:val="000000" w:themeColor="text1"/>
          <w:sz w:val="32"/>
          <w:szCs w:val="32"/>
          <w:rtl/>
        </w:rPr>
        <w:t>)</w:t>
      </w:r>
      <w:r w:rsidRPr="001C20BD">
        <w:rPr>
          <w:rFonts w:asciiTheme="majorBidi" w:hAnsiTheme="majorBidi" w:cstheme="majorBidi"/>
          <w:color w:val="000000" w:themeColor="text1"/>
          <w:sz w:val="32"/>
          <w:szCs w:val="32"/>
          <w:rtl/>
        </w:rPr>
        <w:t>، مركز دراسات الوحدة العربية، بيروت، الطبعة الثانية 2002،صص:73-83.</w:t>
      </w:r>
    </w:p>
  </w:footnote>
  <w:footnote w:id="53">
    <w:p w:rsidR="001C20BD" w:rsidRPr="001C20BD" w:rsidRDefault="001C20BD" w:rsidP="00241F96">
      <w:pPr>
        <w:pStyle w:val="Heading2"/>
        <w:bidi/>
        <w:jc w:val="both"/>
        <w:rPr>
          <w:rFonts w:asciiTheme="majorBidi" w:hAnsiTheme="majorBidi"/>
          <w:b w:val="0"/>
          <w:bCs w:val="0"/>
          <w:color w:val="000000" w:themeColor="text1"/>
          <w:sz w:val="32"/>
          <w:szCs w:val="32"/>
          <w:rtl/>
        </w:rPr>
      </w:pPr>
      <w:r w:rsidRPr="001C20BD">
        <w:rPr>
          <w:rStyle w:val="FootnoteReference"/>
          <w:rFonts w:asciiTheme="majorBidi" w:hAnsiTheme="majorBidi"/>
          <w:b w:val="0"/>
          <w:bCs w:val="0"/>
          <w:color w:val="000000" w:themeColor="text1"/>
          <w:sz w:val="32"/>
          <w:szCs w:val="32"/>
        </w:rPr>
        <w:footnoteRef/>
      </w:r>
      <w:r w:rsidRPr="001C20BD">
        <w:rPr>
          <w:rFonts w:asciiTheme="majorBidi" w:hAnsiTheme="majorBidi"/>
          <w:b w:val="0"/>
          <w:bCs w:val="0"/>
          <w:color w:val="000000" w:themeColor="text1"/>
          <w:sz w:val="32"/>
          <w:szCs w:val="32"/>
        </w:rPr>
        <w:t xml:space="preserve"> </w:t>
      </w:r>
      <w:r w:rsidRPr="001C20BD">
        <w:rPr>
          <w:rFonts w:asciiTheme="majorBidi" w:hAnsiTheme="majorBidi"/>
          <w:b w:val="0"/>
          <w:bCs w:val="0"/>
          <w:color w:val="000000" w:themeColor="text1"/>
          <w:sz w:val="32"/>
          <w:szCs w:val="32"/>
          <w:rtl/>
          <w:lang w:bidi="ar-MA"/>
        </w:rPr>
        <w:t>- محمد الشيخ: (</w:t>
      </w:r>
      <w:r w:rsidRPr="001C20BD">
        <w:rPr>
          <w:rFonts w:asciiTheme="majorBidi" w:hAnsiTheme="majorBidi"/>
          <w:b w:val="0"/>
          <w:bCs w:val="0"/>
          <w:color w:val="000000" w:themeColor="text1"/>
          <w:sz w:val="32"/>
          <w:szCs w:val="32"/>
          <w:rtl/>
        </w:rPr>
        <w:t xml:space="preserve">الحرب العادلة في تصور التقليد الفلسفي العربي)، </w:t>
      </w:r>
      <w:r w:rsidRPr="001C20BD">
        <w:rPr>
          <w:rFonts w:asciiTheme="majorBidi" w:hAnsiTheme="majorBidi"/>
          <w:color w:val="000000" w:themeColor="text1"/>
          <w:sz w:val="32"/>
          <w:szCs w:val="32"/>
          <w:u w:val="single"/>
          <w:rtl/>
        </w:rPr>
        <w:t>مجلة التفاهم</w:t>
      </w:r>
      <w:r w:rsidRPr="001C20BD">
        <w:rPr>
          <w:rFonts w:asciiTheme="majorBidi" w:hAnsiTheme="majorBidi"/>
          <w:b w:val="0"/>
          <w:bCs w:val="0"/>
          <w:color w:val="000000" w:themeColor="text1"/>
          <w:sz w:val="32"/>
          <w:szCs w:val="32"/>
          <w:rtl/>
        </w:rPr>
        <w:t>، سلطنة عمان، العدد42، 2013م.</w:t>
      </w:r>
    </w:p>
  </w:footnote>
  <w:footnote w:id="54">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نصار عبد الله: </w:t>
      </w:r>
      <w:r w:rsidRPr="001C20BD">
        <w:rPr>
          <w:rFonts w:asciiTheme="majorBidi" w:hAnsiTheme="majorBidi" w:cstheme="majorBidi"/>
          <w:b/>
          <w:bCs/>
          <w:color w:val="000000" w:themeColor="text1"/>
          <w:sz w:val="32"/>
          <w:szCs w:val="32"/>
          <w:u w:val="single"/>
          <w:rtl/>
          <w:lang w:bidi="ar-MA"/>
        </w:rPr>
        <w:t>مدخل إلى نظرية الحرب العادلة</w:t>
      </w:r>
      <w:r w:rsidRPr="001C20BD">
        <w:rPr>
          <w:rFonts w:asciiTheme="majorBidi" w:hAnsiTheme="majorBidi" w:cstheme="majorBidi"/>
          <w:color w:val="000000" w:themeColor="text1"/>
          <w:sz w:val="32"/>
          <w:szCs w:val="32"/>
          <w:rtl/>
          <w:lang w:bidi="ar-MA"/>
        </w:rPr>
        <w:t>، عين للدراسات والبحوث الإنسانية والاجتماعية، القاهرة، مصر، الطبعة الأولى سنة 1993م.</w:t>
      </w:r>
    </w:p>
  </w:footnote>
  <w:footnote w:id="55">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محمد الشيخ: (</w:t>
      </w:r>
      <w:r w:rsidRPr="001C20BD">
        <w:rPr>
          <w:rFonts w:asciiTheme="majorBidi" w:hAnsiTheme="majorBidi" w:cstheme="majorBidi"/>
          <w:color w:val="000000" w:themeColor="text1"/>
          <w:sz w:val="32"/>
          <w:szCs w:val="32"/>
          <w:rtl/>
        </w:rPr>
        <w:t xml:space="preserve">الحرب العادلة في تصور التقليد الفلسفي العربي)، </w:t>
      </w:r>
      <w:r w:rsidRPr="001C20BD">
        <w:rPr>
          <w:rFonts w:asciiTheme="majorBidi" w:hAnsiTheme="majorBidi" w:cstheme="majorBidi"/>
          <w:b/>
          <w:bCs/>
          <w:color w:val="000000" w:themeColor="text1"/>
          <w:sz w:val="32"/>
          <w:szCs w:val="32"/>
          <w:u w:val="single"/>
          <w:rtl/>
        </w:rPr>
        <w:t>مجلة التفاهم</w:t>
      </w:r>
      <w:r w:rsidRPr="001C20BD">
        <w:rPr>
          <w:rFonts w:asciiTheme="majorBidi" w:hAnsiTheme="majorBidi" w:cstheme="majorBidi"/>
          <w:b/>
          <w:bCs/>
          <w:color w:val="000000" w:themeColor="text1"/>
          <w:sz w:val="32"/>
          <w:szCs w:val="32"/>
          <w:rtl/>
        </w:rPr>
        <w:t>،</w:t>
      </w:r>
      <w:r w:rsidRPr="001C20BD">
        <w:rPr>
          <w:rFonts w:asciiTheme="majorBidi" w:hAnsiTheme="majorBidi" w:cstheme="majorBidi"/>
          <w:color w:val="000000" w:themeColor="text1"/>
          <w:sz w:val="32"/>
          <w:szCs w:val="32"/>
          <w:rtl/>
        </w:rPr>
        <w:t xml:space="preserve"> سلطنة عمان، العدد42، 2013م.</w:t>
      </w:r>
    </w:p>
  </w:footnote>
  <w:footnote w:id="56">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tl/>
          <w:lang w:bidi="ar-MA"/>
        </w:rPr>
        <w:t>يحيى الشمري : (نظرية الحرب العادلة في القانون الدولي)، 15 أبريل 2015م.</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lang w:bidi="ar-MA"/>
        </w:rPr>
        <w:t>https://www.linkedin.com/pulse</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lang w:bidi="ar-MA"/>
        </w:rPr>
        <w:t>A-dr-yahya-alshammari</w:t>
      </w:r>
    </w:p>
  </w:footnote>
  <w:footnote w:id="57">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يعقوب يوسف: (نظرية الحرب العادلة / ولادة العنف المسيحي)</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lang w:bidi="ar-MA"/>
        </w:rPr>
        <w:t>http://www.plough.com/ar/topics/justice/nonviolence/just-war-theory-ar</w:t>
      </w:r>
      <w:r w:rsidRPr="001C20BD">
        <w:rPr>
          <w:rFonts w:asciiTheme="majorBidi" w:hAnsiTheme="majorBidi" w:cstheme="majorBidi"/>
          <w:color w:val="000000" w:themeColor="text1"/>
          <w:sz w:val="32"/>
          <w:szCs w:val="32"/>
          <w:rtl/>
          <w:lang w:bidi="ar-MA"/>
        </w:rPr>
        <w:t>.</w:t>
      </w:r>
    </w:p>
  </w:footnote>
  <w:footnote w:id="58">
    <w:p w:rsidR="001C20BD" w:rsidRPr="001C20BD" w:rsidRDefault="001C20BD" w:rsidP="00241F96">
      <w:pPr>
        <w:pStyle w:val="FootnoteText"/>
        <w:bidi/>
        <w:jc w:val="both"/>
        <w:rPr>
          <w:rFonts w:asciiTheme="majorBidi" w:hAnsiTheme="majorBidi" w:cstheme="majorBidi"/>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حمدي الشريف : (</w:t>
      </w:r>
      <w:r w:rsidRPr="001C20BD">
        <w:rPr>
          <w:rFonts w:asciiTheme="majorBidi" w:hAnsiTheme="majorBidi" w:cstheme="majorBidi"/>
          <w:color w:val="000000" w:themeColor="text1"/>
          <w:sz w:val="32"/>
          <w:szCs w:val="32"/>
          <w:rtl/>
        </w:rPr>
        <w:t xml:space="preserve">نظرية الحرب العَادِلَة بين اليُوتُوبيا والأيديولوجيا )، </w:t>
      </w:r>
      <w:r w:rsidRPr="001C20BD">
        <w:rPr>
          <w:rFonts w:asciiTheme="majorBidi" w:hAnsiTheme="majorBidi" w:cstheme="majorBidi"/>
          <w:b/>
          <w:bCs/>
          <w:color w:val="000000" w:themeColor="text1"/>
          <w:sz w:val="32"/>
          <w:szCs w:val="32"/>
          <w:u w:val="single"/>
          <w:rtl/>
        </w:rPr>
        <w:t>مؤسسة مؤمنون بلا حدود</w:t>
      </w:r>
      <w:r w:rsidRPr="001C20BD">
        <w:rPr>
          <w:rFonts w:asciiTheme="majorBidi" w:hAnsiTheme="majorBidi" w:cstheme="majorBidi"/>
          <w:color w:val="000000" w:themeColor="text1"/>
          <w:sz w:val="32"/>
          <w:szCs w:val="32"/>
          <w:rtl/>
        </w:rPr>
        <w:t>،18أبريل 2016م،</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lang w:bidi="ar-MA"/>
        </w:rPr>
        <w:t>http://www.mominoun.com/articles/</w:t>
      </w:r>
    </w:p>
  </w:footnote>
  <w:footnote w:id="59">
    <w:p w:rsidR="001C20BD" w:rsidRPr="001C20BD" w:rsidRDefault="001C20BD" w:rsidP="00241F96">
      <w:pPr>
        <w:pStyle w:val="FootnoteText"/>
        <w:bidi/>
        <w:jc w:val="both"/>
        <w:rPr>
          <w:rFonts w:asciiTheme="majorBidi" w:hAnsiTheme="majorBidi" w:cstheme="majorBidi"/>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محفوظ بورابة : (الحرب العادلة)،</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lang w:bidi="ar-MA"/>
        </w:rPr>
        <w:t>http://bou4w26-notebook.blogspot.com/2014/05/just-war.html#.V2-m7xLNS9t</w:t>
      </w:r>
    </w:p>
  </w:footnote>
  <w:footnote w:id="60">
    <w:p w:rsidR="001C20BD" w:rsidRPr="001C20BD" w:rsidRDefault="001C20BD" w:rsidP="00241F96">
      <w:pPr>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-ارتبطت النظرية الواقعية، في مجال العلاقات الدولية، بهانز مورغنتاو</w:t>
      </w:r>
      <w:r w:rsidRPr="001C20BD">
        <w:rPr>
          <w:rFonts w:asciiTheme="majorBidi" w:hAnsiTheme="majorBidi" w:cstheme="majorBidi"/>
          <w:color w:val="000000" w:themeColor="text1"/>
          <w:sz w:val="32"/>
          <w:szCs w:val="32"/>
          <w:lang w:bidi="ar-MA"/>
        </w:rPr>
        <w:t>(Hans Morgenthau)</w:t>
      </w:r>
      <w:r w:rsidRPr="001C20BD">
        <w:rPr>
          <w:rFonts w:asciiTheme="majorBidi" w:hAnsiTheme="majorBidi" w:cstheme="majorBidi"/>
          <w:color w:val="000000" w:themeColor="text1"/>
          <w:sz w:val="32"/>
          <w:szCs w:val="32"/>
          <w:rtl/>
          <w:lang w:bidi="ar-MA"/>
        </w:rPr>
        <w:t>(1904-1980م) صاحب كتاب(</w:t>
      </w:r>
      <w:r w:rsidRPr="001C20BD">
        <w:rPr>
          <w:rFonts w:asciiTheme="majorBidi" w:hAnsiTheme="majorBidi" w:cstheme="majorBidi"/>
          <w:b/>
          <w:bCs/>
          <w:color w:val="000000" w:themeColor="text1"/>
          <w:sz w:val="32"/>
          <w:szCs w:val="32"/>
          <w:rtl/>
          <w:lang w:bidi="ar-MA"/>
        </w:rPr>
        <w:t>السياسة بين الأمم</w:t>
      </w:r>
      <w:r w:rsidRPr="001C20BD">
        <w:rPr>
          <w:rFonts w:asciiTheme="majorBidi" w:hAnsiTheme="majorBidi" w:cstheme="majorBidi"/>
          <w:color w:val="000000" w:themeColor="text1"/>
          <w:sz w:val="32"/>
          <w:szCs w:val="32"/>
          <w:rtl/>
          <w:lang w:bidi="ar-MA"/>
        </w:rPr>
        <w:t>). وتعتمد هذه النظرية على عنصر القوة التي تعد أهم عامل في تحصيل المكاسب والثروات، والتأثير في سلوك الآخرين.</w:t>
      </w:r>
    </w:p>
    <w:p w:rsidR="001C20BD" w:rsidRPr="001C20BD" w:rsidRDefault="001C20BD" w:rsidP="00241F96">
      <w:pPr>
        <w:spacing w:after="0" w:line="240" w:lineRule="auto"/>
        <w:jc w:val="both"/>
        <w:rPr>
          <w:rFonts w:asciiTheme="majorBidi" w:eastAsia="Times New Roman" w:hAnsiTheme="majorBidi" w:cstheme="majorBidi"/>
          <w:color w:val="000000" w:themeColor="text1"/>
          <w:sz w:val="32"/>
          <w:szCs w:val="32"/>
          <w:rtl/>
          <w:lang w:eastAsia="fr-FR" w:bidi="ar-MA"/>
        </w:rPr>
      </w:pPr>
      <w:r w:rsidRPr="001C20BD">
        <w:rPr>
          <w:rFonts w:asciiTheme="majorBidi" w:eastAsia="Times New Roman" w:hAnsiTheme="majorBidi" w:cstheme="majorBidi"/>
          <w:color w:val="000000" w:themeColor="text1"/>
          <w:sz w:val="32"/>
          <w:szCs w:val="32"/>
          <w:lang w:eastAsia="fr-FR"/>
        </w:rPr>
        <w:t xml:space="preserve">Hans Morgenthau, </w:t>
      </w:r>
      <w:r w:rsidRPr="001C20BD">
        <w:rPr>
          <w:rFonts w:asciiTheme="majorBidi" w:eastAsia="Times New Roman" w:hAnsiTheme="majorBidi" w:cstheme="majorBidi"/>
          <w:b/>
          <w:bCs/>
          <w:color w:val="000000" w:themeColor="text1"/>
          <w:sz w:val="32"/>
          <w:szCs w:val="32"/>
          <w:u w:val="single"/>
          <w:lang w:eastAsia="fr-FR"/>
        </w:rPr>
        <w:t>Politics Among Nations</w:t>
      </w:r>
      <w:r w:rsidRPr="001C20BD">
        <w:rPr>
          <w:rFonts w:asciiTheme="majorBidi" w:eastAsia="Times New Roman" w:hAnsiTheme="majorBidi" w:cstheme="majorBidi"/>
          <w:color w:val="000000" w:themeColor="text1"/>
          <w:sz w:val="32"/>
          <w:szCs w:val="32"/>
          <w:lang w:eastAsia="fr-FR"/>
        </w:rPr>
        <w:t xml:space="preserve">, New York, McGraw-Hill, 1993, p. 3-16. </w:t>
      </w:r>
    </w:p>
  </w:footnote>
  <w:footnote w:id="61">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محمد عصام العروسي: (نظرية العلاقات الدولية)، </w:t>
      </w:r>
      <w:r w:rsidRPr="001C20BD">
        <w:rPr>
          <w:rFonts w:asciiTheme="majorBidi" w:hAnsiTheme="majorBidi" w:cstheme="majorBidi"/>
          <w:b/>
          <w:bCs/>
          <w:color w:val="000000" w:themeColor="text1"/>
          <w:sz w:val="32"/>
          <w:szCs w:val="32"/>
          <w:u w:val="single"/>
          <w:rtl/>
          <w:lang w:bidi="ar-MA"/>
        </w:rPr>
        <w:t>الموقع الرسمي للجمعية الفلسطينية لحقول الإنسان/راصد</w:t>
      </w:r>
      <w:r w:rsidRPr="001C20BD">
        <w:rPr>
          <w:rFonts w:asciiTheme="majorBidi" w:hAnsiTheme="majorBidi" w:cstheme="majorBidi"/>
          <w:color w:val="000000" w:themeColor="text1"/>
          <w:sz w:val="32"/>
          <w:szCs w:val="32"/>
          <w:rtl/>
          <w:lang w:bidi="ar-MA"/>
        </w:rPr>
        <w:t>، بتاريخ السبت 25يوليو2015م،</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lang w:bidi="ar-MA"/>
        </w:rPr>
        <w:t>http://www.pal-monitor.org/news.php?extend.380.34</w:t>
      </w:r>
    </w:p>
  </w:footnote>
  <w:footnote w:id="62">
    <w:p w:rsidR="001C20BD" w:rsidRPr="001C20BD" w:rsidRDefault="001C20BD" w:rsidP="00DD6349">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انظر: دفيد فيشر: </w:t>
      </w:r>
      <w:r w:rsidRPr="001C20BD">
        <w:rPr>
          <w:rFonts w:asciiTheme="majorBidi" w:hAnsiTheme="majorBidi" w:cstheme="majorBidi"/>
          <w:b/>
          <w:bCs/>
          <w:color w:val="000000" w:themeColor="text1"/>
          <w:sz w:val="32"/>
          <w:szCs w:val="32"/>
          <w:u w:val="single"/>
          <w:rtl/>
        </w:rPr>
        <w:t>الأخلاقيات والحرب: هل يمكن أن تكون الحرب عادلة في القرن الـ (21)</w:t>
      </w:r>
      <w:r w:rsidRPr="001C20BD">
        <w:rPr>
          <w:rFonts w:asciiTheme="majorBidi" w:hAnsiTheme="majorBidi" w:cstheme="majorBidi"/>
          <w:color w:val="000000" w:themeColor="text1"/>
          <w:sz w:val="32"/>
          <w:szCs w:val="32"/>
          <w:rtl/>
        </w:rPr>
        <w:t>؟ ، ترجمة أ. د</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عماد عواد، سلسلة عالم المعرفة، الكويت، يوليو/ تموز/ 2014.</w:t>
      </w:r>
    </w:p>
  </w:footnote>
  <w:footnote w:id="63">
    <w:p w:rsidR="001C20BD" w:rsidRPr="001C20BD" w:rsidRDefault="001C20BD" w:rsidP="001C20BD">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ديفيد فيشر: </w:t>
      </w:r>
      <w:r w:rsidRPr="001C20BD">
        <w:rPr>
          <w:rFonts w:asciiTheme="majorBidi" w:hAnsiTheme="majorBidi" w:cstheme="majorBidi"/>
          <w:b/>
          <w:bCs/>
          <w:color w:val="000000" w:themeColor="text1"/>
          <w:sz w:val="32"/>
          <w:szCs w:val="32"/>
          <w:u w:val="single"/>
          <w:rtl/>
          <w:lang w:bidi="ar-MA"/>
        </w:rPr>
        <w:t>الأخلاقيات والحرب،</w:t>
      </w:r>
      <w:r w:rsidRPr="001C20BD">
        <w:rPr>
          <w:rFonts w:asciiTheme="majorBidi" w:hAnsiTheme="majorBidi" w:cstheme="majorBidi"/>
          <w:color w:val="000000" w:themeColor="text1"/>
          <w:sz w:val="32"/>
          <w:szCs w:val="32"/>
          <w:rtl/>
          <w:lang w:bidi="ar-MA"/>
        </w:rPr>
        <w:t xml:space="preserve"> ص:30.</w:t>
      </w:r>
    </w:p>
  </w:footnote>
  <w:footnote w:id="64">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Monique CANTO-SPERBER. «La guerre juste, une notion impertinente?», </w:t>
      </w:r>
      <w:r w:rsidRPr="001C20BD">
        <w:rPr>
          <w:rFonts w:asciiTheme="majorBidi" w:eastAsia="Times New Roman" w:hAnsiTheme="majorBidi" w:cstheme="majorBidi"/>
          <w:b/>
          <w:bCs/>
          <w:color w:val="000000" w:themeColor="text1"/>
          <w:sz w:val="32"/>
          <w:szCs w:val="32"/>
          <w:u w:val="single"/>
          <w:lang w:eastAsia="fr-FR"/>
        </w:rPr>
        <w:t>Esprit</w:t>
      </w:r>
      <w:r w:rsidRPr="001C20BD">
        <w:rPr>
          <w:rFonts w:asciiTheme="majorBidi" w:eastAsia="Times New Roman" w:hAnsiTheme="majorBidi" w:cstheme="majorBidi"/>
          <w:color w:val="000000" w:themeColor="text1"/>
          <w:sz w:val="32"/>
          <w:szCs w:val="32"/>
          <w:lang w:eastAsia="fr-FR"/>
        </w:rPr>
        <w:t>, no 2, février 2005, p.206</w:t>
      </w:r>
    </w:p>
  </w:footnote>
  <w:footnote w:id="65">
    <w:p w:rsidR="001C20BD" w:rsidRPr="001C20BD" w:rsidRDefault="001C20BD" w:rsidP="00241F96">
      <w:pPr>
        <w:jc w:val="both"/>
        <w:rPr>
          <w:rFonts w:asciiTheme="majorBidi" w:eastAsia="Times New Roman" w:hAnsiTheme="majorBidi" w:cstheme="majorBidi"/>
          <w:color w:val="000000" w:themeColor="text1"/>
          <w:sz w:val="32"/>
          <w:szCs w:val="32"/>
          <w:rtl/>
          <w:lang w:eastAsia="fr-FR"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Jenny Teichman, </w:t>
      </w:r>
      <w:r w:rsidRPr="001C20BD">
        <w:rPr>
          <w:rFonts w:asciiTheme="majorBidi" w:eastAsia="Times New Roman" w:hAnsiTheme="majorBidi" w:cstheme="majorBidi"/>
          <w:b/>
          <w:bCs/>
          <w:color w:val="000000" w:themeColor="text1"/>
          <w:sz w:val="32"/>
          <w:szCs w:val="32"/>
          <w:u w:val="single"/>
          <w:lang w:eastAsia="fr-FR"/>
        </w:rPr>
        <w:t>Pacifism and the Just War</w:t>
      </w:r>
      <w:r w:rsidRPr="001C20BD">
        <w:rPr>
          <w:rFonts w:asciiTheme="majorBidi" w:eastAsia="Times New Roman" w:hAnsiTheme="majorBidi" w:cstheme="majorBidi"/>
          <w:color w:val="000000" w:themeColor="text1"/>
          <w:sz w:val="32"/>
          <w:szCs w:val="32"/>
          <w:lang w:eastAsia="fr-FR"/>
        </w:rPr>
        <w:t>,</w:t>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A Study in Applied Philosophy. Oxford : Basil Blackwell, 1986, p. 31-34.</w:t>
      </w:r>
    </w:p>
  </w:footnote>
  <w:footnote w:id="66">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p>
  </w:footnote>
  <w:footnote w:id="67">
    <w:p w:rsidR="001C20BD" w:rsidRPr="001C20BD" w:rsidRDefault="001C20BD" w:rsidP="00241F96">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Douglas Lackey, </w:t>
      </w:r>
      <w:r w:rsidRPr="001C20BD">
        <w:rPr>
          <w:rFonts w:asciiTheme="majorBidi" w:eastAsia="Times New Roman" w:hAnsiTheme="majorBidi" w:cstheme="majorBidi"/>
          <w:b/>
          <w:bCs/>
          <w:color w:val="000000" w:themeColor="text1"/>
          <w:sz w:val="32"/>
          <w:szCs w:val="32"/>
          <w:u w:val="single"/>
          <w:lang w:eastAsia="fr-FR"/>
        </w:rPr>
        <w:t>The Ethics of War and Peace</w:t>
      </w:r>
      <w:r w:rsidRPr="001C20BD">
        <w:rPr>
          <w:rFonts w:asciiTheme="majorBidi" w:eastAsia="Times New Roman" w:hAnsiTheme="majorBidi" w:cstheme="majorBidi"/>
          <w:color w:val="000000" w:themeColor="text1"/>
          <w:sz w:val="32"/>
          <w:szCs w:val="32"/>
          <w:lang w:eastAsia="fr-FR"/>
        </w:rPr>
        <w:t xml:space="preserve">, Englewood cliffs, prentice-Hall, 1989, p. 8-9. </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68">
    <w:p w:rsidR="001C20BD" w:rsidRPr="001C20BD" w:rsidRDefault="001C20BD" w:rsidP="00241F96">
      <w:pPr>
        <w:jc w:val="both"/>
        <w:rPr>
          <w:rFonts w:asciiTheme="majorBidi" w:eastAsia="Times New Roman" w:hAnsiTheme="majorBidi" w:cstheme="majorBidi"/>
          <w:color w:val="000000" w:themeColor="text1"/>
          <w:sz w:val="32"/>
          <w:szCs w:val="32"/>
          <w:rtl/>
          <w:lang w:eastAsia="fr-FR"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Michael Walzer, </w:t>
      </w:r>
      <w:r w:rsidRPr="001C20BD">
        <w:rPr>
          <w:rFonts w:asciiTheme="majorBidi" w:eastAsia="Times New Roman" w:hAnsiTheme="majorBidi" w:cstheme="majorBidi"/>
          <w:b/>
          <w:bCs/>
          <w:color w:val="000000" w:themeColor="text1"/>
          <w:sz w:val="32"/>
          <w:szCs w:val="32"/>
          <w:u w:val="single"/>
          <w:lang w:eastAsia="fr-FR"/>
        </w:rPr>
        <w:t>Morale minimale, morale maximale</w:t>
      </w:r>
      <w:r w:rsidRPr="001C20BD">
        <w:rPr>
          <w:rFonts w:asciiTheme="majorBidi" w:eastAsia="Times New Roman" w:hAnsiTheme="majorBidi" w:cstheme="majorBidi"/>
          <w:color w:val="000000" w:themeColor="text1"/>
          <w:sz w:val="32"/>
          <w:szCs w:val="32"/>
          <w:lang w:eastAsia="fr-FR"/>
        </w:rPr>
        <w:t xml:space="preserve">, Paris, Bayard, 2004, p. 18. </w:t>
      </w:r>
    </w:p>
  </w:footnote>
  <w:footnote w:id="69">
    <w:p w:rsidR="001C20BD" w:rsidRPr="001C20BD" w:rsidRDefault="001C20BD" w:rsidP="00161E51">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W</w:t>
      </w:r>
      <w:r w:rsidR="00161E51">
        <w:rPr>
          <w:rFonts w:asciiTheme="majorBidi" w:eastAsia="Times New Roman" w:hAnsiTheme="majorBidi" w:cstheme="majorBidi"/>
          <w:color w:val="000000" w:themeColor="text1"/>
          <w:sz w:val="32"/>
          <w:szCs w:val="32"/>
          <w:lang w:eastAsia="fr-FR"/>
        </w:rPr>
        <w:t>alzer</w:t>
      </w:r>
      <w:r w:rsidRPr="001C20BD">
        <w:rPr>
          <w:rFonts w:asciiTheme="majorBidi" w:eastAsia="Times New Roman" w:hAnsiTheme="majorBidi" w:cstheme="majorBidi"/>
          <w:color w:val="000000" w:themeColor="text1"/>
          <w:sz w:val="32"/>
          <w:szCs w:val="32"/>
          <w:lang w:eastAsia="fr-FR"/>
        </w:rPr>
        <w:t xml:space="preserve"> M., « Le — dangereux ? — triomphe de la « guerre juste » » (2002) in : </w:t>
      </w:r>
      <w:r w:rsidRPr="001C20BD">
        <w:rPr>
          <w:rFonts w:asciiTheme="majorBidi" w:eastAsia="Times New Roman" w:hAnsiTheme="majorBidi" w:cstheme="majorBidi"/>
          <w:b/>
          <w:bCs/>
          <w:color w:val="000000" w:themeColor="text1"/>
          <w:sz w:val="32"/>
          <w:szCs w:val="32"/>
          <w:u w:val="single"/>
          <w:lang w:eastAsia="fr-FR"/>
        </w:rPr>
        <w:t>De la guerre et du terrorisme</w:t>
      </w:r>
      <w:r w:rsidRPr="001C20BD">
        <w:rPr>
          <w:rFonts w:asciiTheme="majorBidi" w:eastAsia="Times New Roman" w:hAnsiTheme="majorBidi" w:cstheme="majorBidi"/>
          <w:color w:val="000000" w:themeColor="text1"/>
          <w:sz w:val="32"/>
          <w:szCs w:val="32"/>
          <w:lang w:eastAsia="fr-FR"/>
        </w:rPr>
        <w:t>, Paris, Bayard, 2004, trad. C. Fort, p. 19-44</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70">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محمد عصام العروسي: (نظرية العلاقات الدولية)، </w:t>
      </w:r>
      <w:r w:rsidRPr="001C20BD">
        <w:rPr>
          <w:rFonts w:asciiTheme="majorBidi" w:hAnsiTheme="majorBidi" w:cstheme="majorBidi"/>
          <w:b/>
          <w:bCs/>
          <w:color w:val="000000" w:themeColor="text1"/>
          <w:sz w:val="32"/>
          <w:szCs w:val="32"/>
          <w:u w:val="single"/>
          <w:rtl/>
          <w:lang w:bidi="ar-MA"/>
        </w:rPr>
        <w:t>الموقع الرسمي للجمعية الفلسطينية لحقول الإنسان/راصد</w:t>
      </w:r>
      <w:r w:rsidRPr="001C20BD">
        <w:rPr>
          <w:rFonts w:asciiTheme="majorBidi" w:hAnsiTheme="majorBidi" w:cstheme="majorBidi"/>
          <w:color w:val="000000" w:themeColor="text1"/>
          <w:sz w:val="32"/>
          <w:szCs w:val="32"/>
          <w:rtl/>
          <w:lang w:bidi="ar-MA"/>
        </w:rPr>
        <w:t>، بتاريخ السبت 25يوليو2015م،</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Fonts w:asciiTheme="majorBidi" w:hAnsiTheme="majorBidi" w:cstheme="majorBidi"/>
          <w:color w:val="000000" w:themeColor="text1"/>
          <w:sz w:val="32"/>
          <w:szCs w:val="32"/>
          <w:lang w:bidi="ar-MA"/>
        </w:rPr>
        <w:t>http://www.pal-monitor.org/news.php?extend.380.34</w:t>
      </w:r>
    </w:p>
  </w:footnote>
  <w:footnote w:id="71">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القديس أوغسطين: </w:t>
      </w:r>
      <w:r w:rsidRPr="001C20BD">
        <w:rPr>
          <w:rFonts w:asciiTheme="majorBidi" w:hAnsiTheme="majorBidi" w:cstheme="majorBidi"/>
          <w:b/>
          <w:bCs/>
          <w:color w:val="000000" w:themeColor="text1"/>
          <w:sz w:val="32"/>
          <w:szCs w:val="32"/>
          <w:u w:val="single"/>
          <w:rtl/>
          <w:lang w:bidi="ar-MA"/>
        </w:rPr>
        <w:t>مدينة الله</w:t>
      </w:r>
      <w:r w:rsidRPr="001C20BD">
        <w:rPr>
          <w:rFonts w:asciiTheme="majorBidi" w:hAnsiTheme="majorBidi" w:cstheme="majorBidi"/>
          <w:color w:val="000000" w:themeColor="text1"/>
          <w:sz w:val="32"/>
          <w:szCs w:val="32"/>
          <w:rtl/>
          <w:lang w:bidi="ar-MA"/>
        </w:rPr>
        <w:t>، المجلد الأول، ترجمة: الخورأسقف يوحنا الحلو،سلسلة التراث الروحي، دار المشرق، بيروت، لبنان، الطبعة الثانية 2006م، ص:41.</w:t>
      </w:r>
    </w:p>
  </w:footnote>
  <w:footnote w:id="72">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القديس أوغسطين: </w:t>
      </w:r>
      <w:r w:rsidRPr="001C20BD">
        <w:rPr>
          <w:rFonts w:asciiTheme="majorBidi" w:hAnsiTheme="majorBidi" w:cstheme="majorBidi"/>
          <w:b/>
          <w:bCs/>
          <w:color w:val="000000" w:themeColor="text1"/>
          <w:sz w:val="32"/>
          <w:szCs w:val="32"/>
          <w:u w:val="single"/>
          <w:rtl/>
          <w:lang w:bidi="ar-MA"/>
        </w:rPr>
        <w:t>مدينة الله</w:t>
      </w:r>
      <w:r w:rsidRPr="001C20BD">
        <w:rPr>
          <w:rFonts w:asciiTheme="majorBidi" w:hAnsiTheme="majorBidi" w:cstheme="majorBidi"/>
          <w:color w:val="000000" w:themeColor="text1"/>
          <w:sz w:val="32"/>
          <w:szCs w:val="32"/>
          <w:rtl/>
          <w:lang w:bidi="ar-MA"/>
        </w:rPr>
        <w:t>، ص:172.</w:t>
      </w:r>
    </w:p>
  </w:footnote>
  <w:footnote w:id="73">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القديس أوغسطين: </w:t>
      </w:r>
      <w:r w:rsidRPr="001C20BD">
        <w:rPr>
          <w:rFonts w:asciiTheme="majorBidi" w:hAnsiTheme="majorBidi" w:cstheme="majorBidi"/>
          <w:b/>
          <w:bCs/>
          <w:color w:val="000000" w:themeColor="text1"/>
          <w:sz w:val="32"/>
          <w:szCs w:val="32"/>
          <w:u w:val="single"/>
          <w:rtl/>
          <w:lang w:bidi="ar-MA"/>
        </w:rPr>
        <w:t>مدينة الله</w:t>
      </w:r>
      <w:r w:rsidRPr="001C20BD">
        <w:rPr>
          <w:rFonts w:asciiTheme="majorBidi" w:hAnsiTheme="majorBidi" w:cstheme="majorBidi"/>
          <w:color w:val="000000" w:themeColor="text1"/>
          <w:sz w:val="32"/>
          <w:szCs w:val="32"/>
          <w:rtl/>
          <w:lang w:bidi="ar-MA"/>
        </w:rPr>
        <w:t>، ص:264.</w:t>
      </w:r>
    </w:p>
  </w:footnote>
  <w:footnote w:id="74">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lang w:bidi="ar-MA"/>
        </w:rPr>
        <w:t>St. Thomas D’Aquin </w:t>
      </w:r>
      <w:r w:rsidRPr="001C20BD">
        <w:rPr>
          <w:rFonts w:asciiTheme="majorBidi" w:eastAsia="Times New Roman" w:hAnsiTheme="majorBidi" w:cstheme="majorBidi"/>
          <w:color w:val="000000" w:themeColor="text1"/>
          <w:sz w:val="32"/>
          <w:szCs w:val="32"/>
          <w:lang w:eastAsia="fr-FR"/>
        </w:rPr>
        <w:t xml:space="preserve">: </w:t>
      </w:r>
      <w:r w:rsidRPr="001C20BD">
        <w:rPr>
          <w:rFonts w:asciiTheme="majorBidi" w:eastAsia="Times New Roman" w:hAnsiTheme="majorBidi" w:cstheme="majorBidi"/>
          <w:b/>
          <w:bCs/>
          <w:color w:val="000000" w:themeColor="text1"/>
          <w:sz w:val="32"/>
          <w:szCs w:val="32"/>
          <w:u w:val="single"/>
          <w:lang w:eastAsia="fr-FR"/>
        </w:rPr>
        <w:t>Somme théologique</w:t>
      </w:r>
      <w:r w:rsidRPr="001C20BD">
        <w:rPr>
          <w:rFonts w:asciiTheme="majorBidi" w:eastAsia="Times New Roman" w:hAnsiTheme="majorBidi" w:cstheme="majorBidi"/>
          <w:color w:val="000000" w:themeColor="text1"/>
          <w:sz w:val="32"/>
          <w:szCs w:val="32"/>
          <w:lang w:eastAsia="fr-FR"/>
        </w:rPr>
        <w:t xml:space="preserve"> (Secunda secundæ : la morale particulière, Question 40 : la guerre).</w:t>
      </w:r>
    </w:p>
  </w:footnote>
  <w:footnote w:id="75">
    <w:p w:rsidR="001C20BD" w:rsidRPr="001C20BD" w:rsidRDefault="001C20BD" w:rsidP="00241F96">
      <w:pPr>
        <w:pStyle w:val="FootnoteText"/>
        <w:jc w:val="both"/>
        <w:rPr>
          <w:rFonts w:asciiTheme="majorBidi" w:hAnsiTheme="majorBidi" w:cstheme="majorBidi"/>
          <w:color w:val="000000" w:themeColor="text1"/>
          <w:sz w:val="32"/>
          <w:szCs w:val="32"/>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lang w:bidi="ar-MA"/>
        </w:rPr>
        <w:t xml:space="preserve">St. Thomas D’Aquin : </w:t>
      </w:r>
      <w:r w:rsidRPr="001C20BD">
        <w:rPr>
          <w:rFonts w:asciiTheme="majorBidi" w:hAnsiTheme="majorBidi" w:cstheme="majorBidi"/>
          <w:b/>
          <w:bCs/>
          <w:color w:val="000000" w:themeColor="text1"/>
          <w:sz w:val="32"/>
          <w:szCs w:val="32"/>
          <w:u w:val="single"/>
          <w:lang w:bidi="ar-MA"/>
        </w:rPr>
        <w:t>Somme théologique</w:t>
      </w:r>
      <w:r w:rsidRPr="001C20BD">
        <w:rPr>
          <w:rFonts w:asciiTheme="majorBidi" w:hAnsiTheme="majorBidi" w:cstheme="majorBidi"/>
          <w:color w:val="000000" w:themeColor="text1"/>
          <w:sz w:val="32"/>
          <w:szCs w:val="32"/>
          <w:lang w:bidi="ar-MA"/>
        </w:rPr>
        <w:t>,</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lang w:bidi="ar-MA"/>
        </w:rPr>
        <w:t>Il Ilae 40. question 40, La guerre.</w:t>
      </w:r>
    </w:p>
  </w:footnote>
  <w:footnote w:id="76">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Saint Thomas d’Aquin: </w:t>
      </w:r>
      <w:r w:rsidRPr="001C20BD">
        <w:rPr>
          <w:rFonts w:asciiTheme="majorBidi" w:hAnsiTheme="majorBidi" w:cstheme="majorBidi"/>
          <w:b/>
          <w:bCs/>
          <w:color w:val="000000" w:themeColor="text1"/>
          <w:sz w:val="32"/>
          <w:szCs w:val="32"/>
          <w:u w:val="single"/>
        </w:rPr>
        <w:t>Somme Théologique</w:t>
      </w:r>
      <w:r w:rsidRPr="001C20BD">
        <w:rPr>
          <w:rFonts w:asciiTheme="majorBidi" w:hAnsiTheme="majorBidi" w:cstheme="majorBidi"/>
          <w:color w:val="000000" w:themeColor="text1"/>
          <w:sz w:val="32"/>
          <w:szCs w:val="32"/>
        </w:rPr>
        <w:t>: La Force Ed. de la Revue des jeunes 1926 ; p. 52.</w:t>
      </w:r>
    </w:p>
  </w:footnote>
  <w:footnote w:id="77">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lang w:bidi="ar-MA"/>
        </w:rPr>
        <w:t>St. Thomas D’Aquin : Il Ilae 40. Question 40, La guerre.</w:t>
      </w:r>
    </w:p>
  </w:footnote>
  <w:footnote w:id="78">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سورة البقرة، الآيتان:65-66، القرآن الكريم برواية ورش عن نافع.</w:t>
      </w:r>
    </w:p>
  </w:footnote>
  <w:footnote w:id="79">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eastAsia="Times New Roman" w:hAnsiTheme="majorBidi" w:cstheme="majorBidi"/>
          <w:color w:val="000000" w:themeColor="text1"/>
          <w:sz w:val="32"/>
          <w:szCs w:val="32"/>
          <w:lang w:eastAsia="fr-FR"/>
        </w:rPr>
        <w:t xml:space="preserve">GROTIUS H., </w:t>
      </w:r>
      <w:r w:rsidRPr="001C20BD">
        <w:rPr>
          <w:rFonts w:asciiTheme="majorBidi" w:eastAsia="Times New Roman" w:hAnsiTheme="majorBidi" w:cstheme="majorBidi"/>
          <w:b/>
          <w:bCs/>
          <w:color w:val="000000" w:themeColor="text1"/>
          <w:sz w:val="32"/>
          <w:szCs w:val="32"/>
          <w:u w:val="single"/>
          <w:lang w:eastAsia="fr-FR"/>
        </w:rPr>
        <w:t>Le droit de la guerre et de la paix</w:t>
      </w:r>
      <w:r w:rsidRPr="001C20BD">
        <w:rPr>
          <w:rFonts w:asciiTheme="majorBidi" w:eastAsia="Times New Roman" w:hAnsiTheme="majorBidi" w:cstheme="majorBidi"/>
          <w:color w:val="000000" w:themeColor="text1"/>
          <w:sz w:val="32"/>
          <w:szCs w:val="32"/>
          <w:lang w:eastAsia="fr-FR"/>
        </w:rPr>
        <w:t>, trad. de P.Pradier-Fodéré, édité par D. Alland et S. Goyard-Fabre, Paris, PUF, 1999.</w:t>
      </w:r>
    </w:p>
  </w:footnote>
  <w:footnote w:id="80">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Grotius</w:t>
      </w:r>
      <w:r w:rsidRPr="001C20BD">
        <w:rPr>
          <w:rFonts w:asciiTheme="majorBidi" w:eastAsia="Times New Roman" w:hAnsiTheme="majorBidi" w:cstheme="majorBidi"/>
          <w:color w:val="000000" w:themeColor="text1"/>
          <w:sz w:val="32"/>
          <w:szCs w:val="32"/>
          <w:rtl/>
          <w:lang w:eastAsia="fr-FR"/>
        </w:rPr>
        <w:t>:</w:t>
      </w:r>
      <w:r w:rsidRPr="001C20BD">
        <w:rPr>
          <w:rFonts w:asciiTheme="majorBidi" w:eastAsia="Times New Roman" w:hAnsiTheme="majorBidi" w:cstheme="majorBidi"/>
          <w:color w:val="000000" w:themeColor="text1"/>
          <w:sz w:val="32"/>
          <w:szCs w:val="32"/>
          <w:lang w:eastAsia="fr-FR"/>
        </w:rPr>
        <w:t xml:space="preserve"> (livre 1, chapitre 1, § 3).</w:t>
      </w:r>
      <w:r w:rsidRPr="001C20BD">
        <w:rPr>
          <w:rFonts w:asciiTheme="majorBidi" w:eastAsia="Times New Roman" w:hAnsiTheme="majorBidi" w:cstheme="majorBidi"/>
          <w:color w:val="000000" w:themeColor="text1"/>
          <w:sz w:val="32"/>
          <w:szCs w:val="32"/>
          <w:rtl/>
          <w:lang w:eastAsia="fr-FR"/>
        </w:rPr>
        <w:t>.</w:t>
      </w:r>
    </w:p>
  </w:footnote>
  <w:footnote w:id="81">
    <w:p w:rsidR="001C20BD" w:rsidRPr="001C20BD" w:rsidRDefault="001C20BD" w:rsidP="00161E51">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eastAsia="Times New Roman" w:hAnsiTheme="majorBidi" w:cstheme="majorBidi"/>
          <w:color w:val="000000" w:themeColor="text1"/>
          <w:sz w:val="32"/>
          <w:szCs w:val="32"/>
          <w:lang w:eastAsia="fr-FR"/>
        </w:rPr>
        <w:t>H</w:t>
      </w:r>
      <w:r w:rsidR="00161E51">
        <w:rPr>
          <w:rFonts w:asciiTheme="majorBidi" w:eastAsia="Times New Roman" w:hAnsiTheme="majorBidi" w:cstheme="majorBidi"/>
          <w:color w:val="000000" w:themeColor="text1"/>
          <w:sz w:val="32"/>
          <w:szCs w:val="32"/>
          <w:lang w:eastAsia="fr-FR"/>
        </w:rPr>
        <w:t>a</w:t>
      </w:r>
      <w:r w:rsidRPr="001C20BD">
        <w:rPr>
          <w:rFonts w:asciiTheme="majorBidi" w:eastAsia="Times New Roman" w:hAnsiTheme="majorBidi" w:cstheme="majorBidi"/>
          <w:color w:val="000000" w:themeColor="text1"/>
          <w:sz w:val="32"/>
          <w:szCs w:val="32"/>
          <w:lang w:eastAsia="fr-FR"/>
        </w:rPr>
        <w:t>ggenmacher P.,</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b/>
          <w:bCs/>
          <w:color w:val="000000" w:themeColor="text1"/>
          <w:sz w:val="32"/>
          <w:szCs w:val="32"/>
          <w:u w:val="single"/>
        </w:rPr>
        <w:t>Grotius et la doctrine de la guerre juste,</w:t>
      </w:r>
      <w:r w:rsidRPr="001C20BD">
        <w:rPr>
          <w:rFonts w:asciiTheme="majorBidi" w:hAnsiTheme="majorBidi" w:cstheme="majorBidi"/>
          <w:color w:val="000000" w:themeColor="text1"/>
          <w:sz w:val="32"/>
          <w:szCs w:val="32"/>
        </w:rPr>
        <w:t xml:space="preserve"> PUF, Paris 1983. P 177.</w:t>
      </w:r>
    </w:p>
  </w:footnote>
  <w:footnote w:id="82">
    <w:p w:rsidR="001C20BD" w:rsidRPr="001C20BD" w:rsidRDefault="001C20BD" w:rsidP="00241F96">
      <w:pPr>
        <w:spacing w:after="0" w:line="240" w:lineRule="auto"/>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lang w:bidi="ar-MA"/>
        </w:rPr>
        <w:t>Kant </w:t>
      </w:r>
      <w:r w:rsidRPr="001C20BD">
        <w:rPr>
          <w:rFonts w:asciiTheme="majorBidi" w:hAnsiTheme="majorBidi" w:cstheme="majorBidi"/>
          <w:b/>
          <w:bCs/>
          <w:color w:val="000000" w:themeColor="text1"/>
          <w:sz w:val="32"/>
          <w:szCs w:val="32"/>
          <w:u w:val="single"/>
          <w:lang w:bidi="ar-MA"/>
        </w:rPr>
        <w:t>:</w:t>
      </w:r>
      <w:r w:rsidRPr="001C20BD">
        <w:rPr>
          <w:rFonts w:asciiTheme="majorBidi" w:eastAsia="Times New Roman" w:hAnsiTheme="majorBidi" w:cstheme="majorBidi"/>
          <w:b/>
          <w:bCs/>
          <w:color w:val="000000" w:themeColor="text1"/>
          <w:sz w:val="32"/>
          <w:szCs w:val="32"/>
          <w:u w:val="single"/>
          <w:lang w:eastAsia="fr-FR"/>
        </w:rPr>
        <w:t xml:space="preserve"> Doctrine du droit</w:t>
      </w:r>
      <w:r w:rsidRPr="001C20BD">
        <w:rPr>
          <w:rFonts w:asciiTheme="majorBidi" w:eastAsia="Times New Roman" w:hAnsiTheme="majorBidi" w:cstheme="majorBidi"/>
          <w:color w:val="000000" w:themeColor="text1"/>
          <w:sz w:val="32"/>
          <w:szCs w:val="32"/>
          <w:lang w:eastAsia="fr-FR"/>
        </w:rPr>
        <w:t>, II, § 56).</w:t>
      </w:r>
    </w:p>
  </w:footnote>
  <w:footnote w:id="83">
    <w:p w:rsidR="001C20BD" w:rsidRPr="001C20BD" w:rsidRDefault="001C20BD" w:rsidP="00241F96">
      <w:pPr>
        <w:jc w:val="both"/>
        <w:rPr>
          <w:rFonts w:asciiTheme="majorBidi" w:eastAsia="Times New Roman" w:hAnsiTheme="majorBidi" w:cstheme="majorBidi"/>
          <w:color w:val="000000" w:themeColor="text1"/>
          <w:sz w:val="32"/>
          <w:szCs w:val="32"/>
          <w:rtl/>
          <w:lang w:eastAsia="fr-FR"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KANT E., </w:t>
      </w:r>
      <w:r w:rsidRPr="001C20BD">
        <w:rPr>
          <w:rFonts w:asciiTheme="majorBidi" w:eastAsia="Times New Roman" w:hAnsiTheme="majorBidi" w:cstheme="majorBidi"/>
          <w:b/>
          <w:bCs/>
          <w:color w:val="000000" w:themeColor="text1"/>
          <w:sz w:val="32"/>
          <w:szCs w:val="32"/>
          <w:u w:val="single"/>
          <w:lang w:eastAsia="fr-FR"/>
        </w:rPr>
        <w:t xml:space="preserve">Métaphysique des mœurs, II, Doctrine du droit – Doctrine de la vertu, </w:t>
      </w:r>
      <w:r w:rsidRPr="001C20BD">
        <w:rPr>
          <w:rFonts w:asciiTheme="majorBidi" w:eastAsia="Times New Roman" w:hAnsiTheme="majorBidi" w:cstheme="majorBidi"/>
          <w:color w:val="000000" w:themeColor="text1"/>
          <w:sz w:val="32"/>
          <w:szCs w:val="32"/>
          <w:lang w:eastAsia="fr-FR"/>
        </w:rPr>
        <w:t xml:space="preserve">Paris, Flammarion, 1994, trad. A. Renaut, p. 167-184. </w:t>
      </w:r>
    </w:p>
  </w:footnote>
  <w:footnote w:id="84">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 xml:space="preserve">Kant E., </w:t>
      </w:r>
      <w:r w:rsidRPr="001C20BD">
        <w:rPr>
          <w:rFonts w:asciiTheme="majorBidi" w:eastAsia="Times New Roman" w:hAnsiTheme="majorBidi" w:cstheme="majorBidi"/>
          <w:b/>
          <w:bCs/>
          <w:color w:val="000000" w:themeColor="text1"/>
          <w:sz w:val="32"/>
          <w:szCs w:val="32"/>
          <w:u w:val="single"/>
          <w:lang w:eastAsia="fr-FR"/>
        </w:rPr>
        <w:t>Projet de paix perpétuelle</w:t>
      </w:r>
      <w:r w:rsidRPr="001C20BD">
        <w:rPr>
          <w:rFonts w:asciiTheme="majorBidi" w:eastAsia="Times New Roman" w:hAnsiTheme="majorBidi" w:cstheme="majorBidi"/>
          <w:color w:val="000000" w:themeColor="text1"/>
          <w:sz w:val="32"/>
          <w:szCs w:val="32"/>
          <w:lang w:eastAsia="fr-FR"/>
        </w:rPr>
        <w:t>, trad. anomyme revue et annotée par H. Wismann in Œuvres philosophiques, dir. F. Alquié, Paris, Gallimard, 1985.</w:t>
      </w:r>
    </w:p>
  </w:footnote>
  <w:footnote w:id="85">
    <w:p w:rsidR="001C20BD" w:rsidRPr="001C20BD" w:rsidRDefault="001C20BD" w:rsidP="00B82AB1">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C</w:t>
      </w:r>
      <w:r w:rsidR="00B82AB1">
        <w:rPr>
          <w:rFonts w:asciiTheme="majorBidi" w:eastAsia="Times New Roman" w:hAnsiTheme="majorBidi" w:cstheme="majorBidi"/>
          <w:color w:val="000000" w:themeColor="text1"/>
          <w:sz w:val="32"/>
          <w:szCs w:val="32"/>
          <w:lang w:eastAsia="fr-FR"/>
        </w:rPr>
        <w:t>hung</w:t>
      </w:r>
      <w:r w:rsidR="00B82AB1" w:rsidRPr="001C20BD">
        <w:rPr>
          <w:rFonts w:asciiTheme="majorBidi" w:eastAsia="Times New Roman" w:hAnsiTheme="majorBidi" w:cstheme="majorBidi"/>
          <w:color w:val="000000" w:themeColor="text1"/>
          <w:sz w:val="32"/>
          <w:szCs w:val="32"/>
          <w:lang w:eastAsia="fr-FR"/>
        </w:rPr>
        <w:t>, Ryoa.Kant</w:t>
      </w:r>
      <w:r w:rsidRPr="00B82AB1">
        <w:rPr>
          <w:rFonts w:asciiTheme="majorBidi" w:eastAsia="Times New Roman" w:hAnsiTheme="majorBidi" w:cstheme="majorBidi"/>
          <w:b/>
          <w:bCs/>
          <w:color w:val="000000" w:themeColor="text1"/>
          <w:sz w:val="32"/>
          <w:szCs w:val="32"/>
          <w:u w:val="single"/>
          <w:lang w:eastAsia="fr-FR"/>
        </w:rPr>
        <w:t xml:space="preserve"> et la notion de guerre juste</w:t>
      </w:r>
      <w:r w:rsidRPr="001C20BD">
        <w:rPr>
          <w:rFonts w:asciiTheme="majorBidi" w:eastAsia="Times New Roman" w:hAnsiTheme="majorBidi" w:cstheme="majorBidi"/>
          <w:b/>
          <w:bCs/>
          <w:color w:val="000000" w:themeColor="text1"/>
          <w:sz w:val="32"/>
          <w:szCs w:val="32"/>
          <w:lang w:eastAsia="fr-FR"/>
        </w:rPr>
        <w:t>,</w:t>
      </w:r>
      <w:r w:rsidRPr="001C20BD">
        <w:rPr>
          <w:rFonts w:asciiTheme="majorBidi" w:eastAsia="Times New Roman" w:hAnsiTheme="majorBidi" w:cstheme="majorBidi"/>
          <w:color w:val="000000" w:themeColor="text1"/>
          <w:sz w:val="32"/>
          <w:szCs w:val="32"/>
          <w:lang w:eastAsia="fr-FR"/>
        </w:rPr>
        <w:t xml:space="preserve"> Montréal, Université de Montréal, 1996,12p.</w:t>
      </w:r>
    </w:p>
  </w:footnote>
  <w:footnote w:id="86">
    <w:p w:rsidR="001C20BD" w:rsidRPr="001C20BD" w:rsidRDefault="001C20BD" w:rsidP="00B82AB1">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 </w:t>
      </w:r>
      <w:r w:rsidRPr="001C20BD">
        <w:rPr>
          <w:rFonts w:asciiTheme="majorBidi" w:eastAsia="Times New Roman" w:hAnsiTheme="majorBidi" w:cstheme="majorBidi"/>
          <w:color w:val="000000" w:themeColor="text1"/>
          <w:sz w:val="32"/>
          <w:szCs w:val="32"/>
          <w:lang w:eastAsia="fr-FR"/>
        </w:rPr>
        <w:t>H</w:t>
      </w:r>
      <w:r w:rsidR="00B82AB1">
        <w:rPr>
          <w:rFonts w:asciiTheme="majorBidi" w:eastAsia="Times New Roman" w:hAnsiTheme="majorBidi" w:cstheme="majorBidi"/>
          <w:color w:val="000000" w:themeColor="text1"/>
          <w:sz w:val="32"/>
          <w:szCs w:val="32"/>
          <w:lang w:eastAsia="fr-FR"/>
        </w:rPr>
        <w:t>abermas</w:t>
      </w:r>
      <w:r w:rsidRPr="001C20BD">
        <w:rPr>
          <w:rFonts w:asciiTheme="majorBidi" w:eastAsia="Times New Roman" w:hAnsiTheme="majorBidi" w:cstheme="majorBidi"/>
          <w:color w:val="000000" w:themeColor="text1"/>
          <w:sz w:val="32"/>
          <w:szCs w:val="32"/>
          <w:lang w:eastAsia="fr-FR"/>
        </w:rPr>
        <w:t xml:space="preserve"> J., « La Paix perpétuelle. Le bicentenaire d’une idée kantienne » (1995) in</w:t>
      </w:r>
      <w:r w:rsidRPr="001C20BD">
        <w:rPr>
          <w:rFonts w:asciiTheme="majorBidi" w:eastAsia="Times New Roman" w:hAnsiTheme="majorBidi" w:cstheme="majorBidi"/>
          <w:color w:val="000000" w:themeColor="text1"/>
          <w:sz w:val="32"/>
          <w:szCs w:val="32"/>
          <w:rtl/>
          <w:lang w:eastAsia="fr-FR"/>
        </w:rPr>
        <w:t xml:space="preserve"> </w:t>
      </w:r>
      <w:r w:rsidRPr="001C20BD">
        <w:rPr>
          <w:rFonts w:asciiTheme="majorBidi" w:eastAsia="Times New Roman" w:hAnsiTheme="majorBidi" w:cstheme="majorBidi"/>
          <w:b/>
          <w:bCs/>
          <w:color w:val="000000" w:themeColor="text1"/>
          <w:sz w:val="32"/>
          <w:szCs w:val="32"/>
          <w:u w:val="single"/>
          <w:lang w:eastAsia="fr-FR"/>
        </w:rPr>
        <w:t>L’intégration républicaine</w:t>
      </w:r>
      <w:r w:rsidRPr="001C20BD">
        <w:rPr>
          <w:rFonts w:asciiTheme="majorBidi" w:eastAsia="Times New Roman" w:hAnsiTheme="majorBidi" w:cstheme="majorBidi"/>
          <w:color w:val="000000" w:themeColor="text1"/>
          <w:sz w:val="32"/>
          <w:szCs w:val="32"/>
          <w:lang w:eastAsia="fr-FR"/>
        </w:rPr>
        <w:t>, Fayard, Paris, 1998, trad. R. Rochlitz, III, 6 ; H</w:t>
      </w:r>
      <w:r w:rsidR="00B82AB1">
        <w:rPr>
          <w:rFonts w:asciiTheme="majorBidi" w:eastAsia="Times New Roman" w:hAnsiTheme="majorBidi" w:cstheme="majorBidi"/>
          <w:color w:val="000000" w:themeColor="text1"/>
          <w:sz w:val="32"/>
          <w:szCs w:val="32"/>
          <w:lang w:eastAsia="fr-FR"/>
        </w:rPr>
        <w:t>abermas</w:t>
      </w:r>
      <w:r w:rsidRPr="001C20BD">
        <w:rPr>
          <w:rFonts w:asciiTheme="majorBidi" w:eastAsia="Times New Roman" w:hAnsiTheme="majorBidi" w:cstheme="majorBidi"/>
          <w:color w:val="000000" w:themeColor="text1"/>
          <w:sz w:val="32"/>
          <w:szCs w:val="32"/>
          <w:lang w:eastAsia="fr-FR"/>
        </w:rPr>
        <w:t xml:space="preserve"> J., « D’une politique de la puissance</w:t>
      </w:r>
      <w:r w:rsidRPr="001C20BD">
        <w:rPr>
          <w:rFonts w:asciiTheme="majorBidi" w:eastAsia="Times New Roman" w:hAnsiTheme="majorBidi" w:cstheme="majorBidi"/>
          <w:color w:val="000000" w:themeColor="text1"/>
          <w:sz w:val="32"/>
          <w:szCs w:val="32"/>
          <w:rtl/>
          <w:lang w:eastAsia="fr-FR"/>
        </w:rPr>
        <w:t xml:space="preserve"> </w:t>
      </w:r>
      <w:r w:rsidRPr="001C20BD">
        <w:rPr>
          <w:rFonts w:asciiTheme="majorBidi" w:eastAsia="Times New Roman" w:hAnsiTheme="majorBidi" w:cstheme="majorBidi"/>
          <w:color w:val="000000" w:themeColor="text1"/>
          <w:sz w:val="32"/>
          <w:szCs w:val="32"/>
          <w:lang w:eastAsia="fr-FR"/>
        </w:rPr>
        <w:t xml:space="preserve">à la société cosmopolitique » (1999) in </w:t>
      </w:r>
      <w:r w:rsidRPr="001C20BD">
        <w:rPr>
          <w:rFonts w:asciiTheme="majorBidi" w:eastAsia="Times New Roman" w:hAnsiTheme="majorBidi" w:cstheme="majorBidi"/>
          <w:b/>
          <w:bCs/>
          <w:color w:val="000000" w:themeColor="text1"/>
          <w:sz w:val="32"/>
          <w:szCs w:val="32"/>
          <w:u w:val="single"/>
          <w:lang w:eastAsia="fr-FR"/>
        </w:rPr>
        <w:t>De l’usage public des idées,</w:t>
      </w:r>
      <w:r w:rsidRPr="001C20BD">
        <w:rPr>
          <w:rFonts w:asciiTheme="majorBidi" w:eastAsia="Times New Roman" w:hAnsiTheme="majorBidi" w:cstheme="majorBidi"/>
          <w:color w:val="000000" w:themeColor="text1"/>
          <w:sz w:val="32"/>
          <w:szCs w:val="32"/>
          <w:lang w:eastAsia="fr-FR"/>
        </w:rPr>
        <w:t xml:space="preserve"> Paris, Fayard, 2005, trad. C. Bouchindhomme, p. 203-222. Écrit à l’occasion de l’intervention de l’Otan au Kosovo. H</w:t>
      </w:r>
      <w:r w:rsidR="00B82AB1">
        <w:rPr>
          <w:rFonts w:asciiTheme="majorBidi" w:eastAsia="Times New Roman" w:hAnsiTheme="majorBidi" w:cstheme="majorBidi"/>
          <w:color w:val="000000" w:themeColor="text1"/>
          <w:sz w:val="32"/>
          <w:szCs w:val="32"/>
          <w:lang w:eastAsia="fr-FR"/>
        </w:rPr>
        <w:t>abermas</w:t>
      </w:r>
      <w:r w:rsidRPr="001C20BD">
        <w:rPr>
          <w:rFonts w:asciiTheme="majorBidi" w:eastAsia="Times New Roman" w:hAnsiTheme="majorBidi" w:cstheme="majorBidi"/>
          <w:color w:val="000000" w:themeColor="text1"/>
          <w:sz w:val="32"/>
          <w:szCs w:val="32"/>
          <w:lang w:eastAsia="fr-FR"/>
        </w:rPr>
        <w:t xml:space="preserve"> J., « Que signifie la destruction de la</w:t>
      </w:r>
      <w:r w:rsidRPr="001C20BD">
        <w:rPr>
          <w:rFonts w:asciiTheme="majorBidi" w:eastAsia="Times New Roman" w:hAnsiTheme="majorBidi" w:cstheme="majorBidi"/>
          <w:color w:val="000000" w:themeColor="text1"/>
          <w:sz w:val="32"/>
          <w:szCs w:val="32"/>
          <w:rtl/>
          <w:lang w:eastAsia="fr-FR"/>
        </w:rPr>
        <w:t xml:space="preserve"> </w:t>
      </w:r>
      <w:r w:rsidRPr="001C20BD">
        <w:rPr>
          <w:rFonts w:asciiTheme="majorBidi" w:eastAsia="Times New Roman" w:hAnsiTheme="majorBidi" w:cstheme="majorBidi"/>
          <w:color w:val="000000" w:themeColor="text1"/>
          <w:sz w:val="32"/>
          <w:szCs w:val="32"/>
          <w:lang w:eastAsia="fr-FR"/>
        </w:rPr>
        <w:t xml:space="preserve">statue (de Saddam Hussein) ? » (17 avril 2003) in </w:t>
      </w:r>
      <w:r w:rsidRPr="001C20BD">
        <w:rPr>
          <w:rFonts w:asciiTheme="majorBidi" w:eastAsia="Times New Roman" w:hAnsiTheme="majorBidi" w:cstheme="majorBidi"/>
          <w:b/>
          <w:bCs/>
          <w:color w:val="000000" w:themeColor="text1"/>
          <w:sz w:val="32"/>
          <w:szCs w:val="32"/>
          <w:u w:val="single"/>
          <w:lang w:eastAsia="fr-FR"/>
        </w:rPr>
        <w:t>Une époque de transitions</w:t>
      </w:r>
      <w:r w:rsidRPr="001C20BD">
        <w:rPr>
          <w:rFonts w:asciiTheme="majorBidi" w:eastAsia="Times New Roman" w:hAnsiTheme="majorBidi" w:cstheme="majorBidi"/>
          <w:color w:val="000000" w:themeColor="text1"/>
          <w:sz w:val="32"/>
          <w:szCs w:val="32"/>
          <w:lang w:eastAsia="fr-FR"/>
        </w:rPr>
        <w:t xml:space="preserve"> –</w:t>
      </w:r>
      <w:r w:rsidRPr="001C20BD">
        <w:rPr>
          <w:rFonts w:asciiTheme="majorBidi" w:eastAsia="Times New Roman" w:hAnsiTheme="majorBidi" w:cstheme="majorBidi"/>
          <w:b/>
          <w:bCs/>
          <w:color w:val="000000" w:themeColor="text1"/>
          <w:sz w:val="32"/>
          <w:szCs w:val="32"/>
          <w:u w:val="single"/>
          <w:lang w:eastAsia="fr-FR"/>
        </w:rPr>
        <w:t xml:space="preserve"> Écrits politiques</w:t>
      </w:r>
      <w:r w:rsidRPr="001C20BD">
        <w:rPr>
          <w:rFonts w:asciiTheme="majorBidi" w:eastAsia="Times New Roman" w:hAnsiTheme="majorBidi" w:cstheme="majorBidi"/>
          <w:color w:val="000000" w:themeColor="text1"/>
          <w:sz w:val="32"/>
          <w:szCs w:val="32"/>
          <w:lang w:eastAsia="fr-FR"/>
        </w:rPr>
        <w:t xml:space="preserve"> 1998-2003, Paris, Fayard, 2005, trad. C. Bouchindhomme, p. 389-402. </w:t>
      </w:r>
    </w:p>
  </w:footnote>
  <w:footnote w:id="87">
    <w:p w:rsidR="001C20BD" w:rsidRPr="001C20BD" w:rsidRDefault="001C20BD" w:rsidP="00B82AB1">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eastAsia="Times New Roman" w:hAnsiTheme="majorBidi" w:cstheme="majorBidi"/>
          <w:color w:val="000000" w:themeColor="text1"/>
          <w:sz w:val="32"/>
          <w:szCs w:val="32"/>
          <w:lang w:eastAsia="fr-FR"/>
        </w:rPr>
        <w:t>H</w:t>
      </w:r>
      <w:r w:rsidR="00B82AB1">
        <w:rPr>
          <w:rFonts w:asciiTheme="majorBidi" w:eastAsia="Times New Roman" w:hAnsiTheme="majorBidi" w:cstheme="majorBidi"/>
          <w:color w:val="000000" w:themeColor="text1"/>
          <w:sz w:val="32"/>
          <w:szCs w:val="32"/>
          <w:lang w:eastAsia="fr-FR"/>
        </w:rPr>
        <w:t>abermas</w:t>
      </w:r>
      <w:r w:rsidRPr="001C20BD">
        <w:rPr>
          <w:rFonts w:asciiTheme="majorBidi" w:eastAsia="Times New Roman" w:hAnsiTheme="majorBidi" w:cstheme="majorBidi"/>
          <w:color w:val="000000" w:themeColor="text1"/>
          <w:sz w:val="32"/>
          <w:szCs w:val="32"/>
          <w:lang w:eastAsia="fr-FR"/>
        </w:rPr>
        <w:t xml:space="preserve"> J</w:t>
      </w:r>
      <w:r w:rsidRPr="001C20BD">
        <w:rPr>
          <w:rFonts w:asciiTheme="majorBidi" w:eastAsia="Times New Roman" w:hAnsiTheme="majorBidi" w:cstheme="majorBidi"/>
          <w:b/>
          <w:bCs/>
          <w:color w:val="000000" w:themeColor="text1"/>
          <w:sz w:val="32"/>
          <w:szCs w:val="32"/>
          <w:u w:val="single"/>
          <w:rtl/>
          <w:lang w:eastAsia="fr-FR"/>
        </w:rPr>
        <w:t>:</w:t>
      </w:r>
      <w:r w:rsidRPr="001C20BD">
        <w:rPr>
          <w:rFonts w:asciiTheme="majorBidi" w:hAnsiTheme="majorBidi" w:cstheme="majorBidi"/>
          <w:b/>
          <w:bCs/>
          <w:color w:val="000000" w:themeColor="text1"/>
          <w:sz w:val="32"/>
          <w:szCs w:val="32"/>
          <w:u w:val="single"/>
        </w:rPr>
        <w:t xml:space="preserve"> Morale et communication </w:t>
      </w:r>
      <w:r w:rsidRPr="001C20BD">
        <w:rPr>
          <w:rFonts w:asciiTheme="majorBidi" w:hAnsiTheme="majorBidi" w:cstheme="majorBidi"/>
          <w:i/>
          <w:iCs/>
          <w:color w:val="000000" w:themeColor="text1"/>
          <w:sz w:val="32"/>
          <w:szCs w:val="32"/>
        </w:rPr>
        <w:t>: conscience morale et activité communicationnelle</w:t>
      </w:r>
      <w:r w:rsidRPr="001C20BD">
        <w:rPr>
          <w:rFonts w:asciiTheme="majorBidi" w:hAnsiTheme="majorBidi" w:cstheme="majorBidi"/>
          <w:color w:val="000000" w:themeColor="text1"/>
          <w:sz w:val="32"/>
          <w:szCs w:val="32"/>
        </w:rPr>
        <w:t xml:space="preserve">, titre original : </w:t>
      </w:r>
      <w:r w:rsidRPr="001C20BD">
        <w:rPr>
          <w:rStyle w:val="lang-de"/>
          <w:rFonts w:asciiTheme="majorBidi" w:hAnsiTheme="majorBidi" w:cstheme="majorBidi"/>
          <w:i/>
          <w:iCs/>
          <w:color w:val="000000" w:themeColor="text1"/>
          <w:sz w:val="32"/>
          <w:szCs w:val="32"/>
          <w:lang w:val="de-DE"/>
        </w:rPr>
        <w:t>Moralbewusstsein und Kommunikatives Handeln</w:t>
      </w:r>
      <w:r w:rsidRPr="001C20BD">
        <w:rPr>
          <w:rFonts w:asciiTheme="majorBidi" w:hAnsiTheme="majorBidi" w:cstheme="majorBidi"/>
          <w:color w:val="000000" w:themeColor="text1"/>
          <w:sz w:val="32"/>
          <w:szCs w:val="32"/>
        </w:rPr>
        <w:t xml:space="preserve"> (</w:t>
      </w:r>
      <w:hyperlink r:id="rId14" w:tooltip="1983" w:history="1">
        <w:r w:rsidRPr="001C20BD">
          <w:rPr>
            <w:rStyle w:val="Hyperlink"/>
            <w:rFonts w:asciiTheme="majorBidi" w:hAnsiTheme="majorBidi" w:cstheme="majorBidi"/>
            <w:color w:val="000000" w:themeColor="text1"/>
            <w:sz w:val="32"/>
            <w:szCs w:val="32"/>
            <w:u w:val="none"/>
          </w:rPr>
          <w:t>1983</w:t>
        </w:r>
      </w:hyperlink>
      <w:r w:rsidRPr="001C20BD">
        <w:rPr>
          <w:rFonts w:asciiTheme="majorBidi" w:hAnsiTheme="majorBidi" w:cstheme="majorBidi"/>
          <w:color w:val="000000" w:themeColor="text1"/>
          <w:sz w:val="32"/>
          <w:szCs w:val="32"/>
        </w:rPr>
        <w:t>)</w:t>
      </w:r>
    </w:p>
  </w:footnote>
  <w:footnote w:id="88">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Jürgen Habermas</w:t>
      </w:r>
      <w:r w:rsidRPr="001C20BD">
        <w:rPr>
          <w:rFonts w:asciiTheme="majorBidi" w:hAnsiTheme="majorBidi" w:cstheme="majorBidi"/>
          <w:b/>
          <w:bCs/>
          <w:i/>
          <w:iCs/>
          <w:color w:val="000000" w:themeColor="text1"/>
          <w:sz w:val="32"/>
          <w:szCs w:val="32"/>
          <w:u w:val="single"/>
        </w:rPr>
        <w:t xml:space="preserve">, </w:t>
      </w:r>
      <w:r w:rsidRPr="001C20BD">
        <w:rPr>
          <w:rStyle w:val="HTMLCite"/>
          <w:rFonts w:asciiTheme="majorBidi" w:hAnsiTheme="majorBidi" w:cstheme="majorBidi"/>
          <w:b/>
          <w:bCs/>
          <w:i w:val="0"/>
          <w:iCs w:val="0"/>
          <w:color w:val="000000" w:themeColor="text1"/>
          <w:sz w:val="32"/>
          <w:szCs w:val="32"/>
          <w:u w:val="single"/>
        </w:rPr>
        <w:t>Morale et communication. Conscience morale et activité communicationnelle</w:t>
      </w:r>
      <w:r w:rsidRPr="001C20BD">
        <w:rPr>
          <w:rStyle w:val="HTMLCite"/>
          <w:rFonts w:asciiTheme="majorBidi" w:hAnsiTheme="majorBidi" w:cstheme="majorBidi"/>
          <w:color w:val="000000" w:themeColor="text1"/>
          <w:sz w:val="32"/>
          <w:szCs w:val="32"/>
        </w:rPr>
        <w:t>, Cerf, Paris, 1986, p. 88.</w:t>
      </w:r>
    </w:p>
  </w:footnote>
  <w:footnote w:id="89">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w:t>
      </w:r>
      <w:hyperlink r:id="rId15" w:tooltip="Emmanuel Kant" w:history="1">
        <w:r w:rsidRPr="001C20BD">
          <w:rPr>
            <w:rStyle w:val="Hyperlink"/>
            <w:rFonts w:asciiTheme="majorBidi" w:hAnsiTheme="majorBidi" w:cstheme="majorBidi"/>
            <w:color w:val="000000" w:themeColor="text1"/>
            <w:sz w:val="32"/>
            <w:szCs w:val="32"/>
            <w:u w:val="none"/>
          </w:rPr>
          <w:t>Emmanuel Kant</w:t>
        </w:r>
      </w:hyperlink>
      <w:r w:rsidRPr="001C20BD">
        <w:rPr>
          <w:rStyle w:val="reference-text"/>
          <w:rFonts w:asciiTheme="majorBidi" w:hAnsiTheme="majorBidi" w:cstheme="majorBidi"/>
          <w:b/>
          <w:bCs/>
          <w:color w:val="000000" w:themeColor="text1"/>
          <w:sz w:val="32"/>
          <w:szCs w:val="32"/>
          <w:u w:val="single"/>
        </w:rPr>
        <w:t>, Critique de la raison pratique</w:t>
      </w:r>
      <w:r w:rsidRPr="001C20BD">
        <w:rPr>
          <w:rStyle w:val="reference-text"/>
          <w:rFonts w:asciiTheme="majorBidi" w:hAnsiTheme="majorBidi" w:cstheme="majorBidi"/>
          <w:color w:val="000000" w:themeColor="text1"/>
          <w:sz w:val="32"/>
          <w:szCs w:val="32"/>
        </w:rPr>
        <w:t xml:space="preserve">, théorème </w:t>
      </w:r>
      <w:r w:rsidRPr="001C20BD">
        <w:rPr>
          <w:rStyle w:val="romain"/>
          <w:rFonts w:asciiTheme="majorBidi" w:hAnsiTheme="majorBidi" w:cstheme="majorBidi"/>
          <w:caps/>
          <w:color w:val="000000" w:themeColor="text1"/>
          <w:sz w:val="32"/>
          <w:szCs w:val="32"/>
        </w:rPr>
        <w:t>III</w:t>
      </w:r>
      <w:r w:rsidRPr="001C20BD">
        <w:rPr>
          <w:rStyle w:val="reference-text"/>
          <w:rFonts w:asciiTheme="majorBidi" w:hAnsiTheme="majorBidi" w:cstheme="majorBidi"/>
          <w:color w:val="000000" w:themeColor="text1"/>
          <w:sz w:val="32"/>
          <w:szCs w:val="32"/>
        </w:rPr>
        <w:t>, GF Flammarion, 2003, p. 120</w:t>
      </w:r>
      <w:r w:rsidRPr="001C20BD">
        <w:rPr>
          <w:rStyle w:val="reference-text"/>
          <w:rFonts w:asciiTheme="majorBidi" w:hAnsiTheme="majorBidi" w:cstheme="majorBidi"/>
          <w:color w:val="000000" w:themeColor="text1"/>
          <w:sz w:val="32"/>
          <w:szCs w:val="32"/>
          <w:rtl/>
        </w:rPr>
        <w:t>.</w:t>
      </w:r>
    </w:p>
  </w:footnote>
  <w:footnote w:id="90">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سمير بلكفيف: (هابرماس والإرث الكانطي من إيتيقا الأنوار إلى إيتيقا التواصل)، </w:t>
      </w:r>
      <w:r w:rsidRPr="001C20BD">
        <w:rPr>
          <w:rFonts w:asciiTheme="majorBidi" w:hAnsiTheme="majorBidi" w:cstheme="majorBidi"/>
          <w:b/>
          <w:bCs/>
          <w:color w:val="000000" w:themeColor="text1"/>
          <w:sz w:val="32"/>
          <w:szCs w:val="32"/>
          <w:u w:val="single"/>
          <w:rtl/>
          <w:lang w:bidi="ar-MA"/>
        </w:rPr>
        <w:t>مجلة الفكر العربي المعاصر</w:t>
      </w:r>
      <w:r w:rsidRPr="001C20BD">
        <w:rPr>
          <w:rFonts w:asciiTheme="majorBidi" w:hAnsiTheme="majorBidi" w:cstheme="majorBidi"/>
          <w:color w:val="000000" w:themeColor="text1"/>
          <w:sz w:val="32"/>
          <w:szCs w:val="32"/>
          <w:rtl/>
          <w:lang w:bidi="ar-MA"/>
        </w:rPr>
        <w:t>، بيروت، لبنان، العدد69، خريف 2015م ، ص:83.</w:t>
      </w:r>
    </w:p>
  </w:footnote>
  <w:footnote w:id="91">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Style w:val="ouvrage"/>
          <w:rFonts w:asciiTheme="majorBidi" w:hAnsiTheme="majorBidi" w:cstheme="majorBidi"/>
          <w:color w:val="000000" w:themeColor="text1"/>
          <w:sz w:val="32"/>
          <w:szCs w:val="32"/>
        </w:rPr>
        <w:t xml:space="preserve">Victor </w:t>
      </w:r>
      <w:r w:rsidRPr="001C20BD">
        <w:rPr>
          <w:rStyle w:val="nomauteur"/>
          <w:rFonts w:asciiTheme="majorBidi" w:hAnsiTheme="majorBidi" w:cstheme="majorBidi"/>
          <w:color w:val="000000" w:themeColor="text1"/>
          <w:sz w:val="32"/>
          <w:szCs w:val="32"/>
        </w:rPr>
        <w:t>Gourevitch</w:t>
      </w:r>
      <w:r w:rsidRPr="001C20BD">
        <w:rPr>
          <w:rStyle w:val="ouvrage"/>
          <w:rFonts w:asciiTheme="majorBidi" w:hAnsiTheme="majorBidi" w:cstheme="majorBidi"/>
          <w:color w:val="000000" w:themeColor="text1"/>
          <w:sz w:val="32"/>
          <w:szCs w:val="32"/>
        </w:rPr>
        <w:t xml:space="preserve">, </w:t>
      </w:r>
      <w:r w:rsidRPr="001C20BD">
        <w:rPr>
          <w:rStyle w:val="HTMLCite"/>
          <w:rFonts w:asciiTheme="majorBidi" w:hAnsiTheme="majorBidi" w:cstheme="majorBidi"/>
          <w:i w:val="0"/>
          <w:iCs w:val="0"/>
          <w:color w:val="000000" w:themeColor="text1"/>
          <w:sz w:val="32"/>
          <w:szCs w:val="32"/>
        </w:rPr>
        <w:t>« Introduction »</w:t>
      </w:r>
      <w:r w:rsidRPr="001C20BD">
        <w:rPr>
          <w:rStyle w:val="ouvrage"/>
          <w:rFonts w:asciiTheme="majorBidi" w:hAnsiTheme="majorBidi" w:cstheme="majorBidi"/>
          <w:color w:val="000000" w:themeColor="text1"/>
          <w:sz w:val="32"/>
          <w:szCs w:val="32"/>
        </w:rPr>
        <w:t xml:space="preserve">, dans </w:t>
      </w:r>
      <w:r w:rsidRPr="001C20BD">
        <w:rPr>
          <w:rStyle w:val="HTMLCite"/>
          <w:rFonts w:asciiTheme="majorBidi" w:hAnsiTheme="majorBidi" w:cstheme="majorBidi"/>
          <w:color w:val="000000" w:themeColor="text1"/>
          <w:sz w:val="32"/>
          <w:szCs w:val="32"/>
        </w:rPr>
        <w:t xml:space="preserve">Jean-Jacques Rousseau. </w:t>
      </w:r>
      <w:r w:rsidRPr="001C20BD">
        <w:rPr>
          <w:rStyle w:val="HTMLCite"/>
          <w:rFonts w:asciiTheme="majorBidi" w:hAnsiTheme="majorBidi" w:cstheme="majorBidi"/>
          <w:b/>
          <w:bCs/>
          <w:i w:val="0"/>
          <w:iCs w:val="0"/>
          <w:color w:val="000000" w:themeColor="text1"/>
          <w:sz w:val="32"/>
          <w:szCs w:val="32"/>
          <w:u w:val="single"/>
        </w:rPr>
        <w:t>The Social Contract andother later political writings</w:t>
      </w:r>
      <w:r w:rsidRPr="001C20BD">
        <w:rPr>
          <w:rStyle w:val="ouvrage"/>
          <w:rFonts w:asciiTheme="majorBidi" w:hAnsiTheme="majorBidi" w:cstheme="majorBidi"/>
          <w:color w:val="000000" w:themeColor="text1"/>
          <w:sz w:val="32"/>
          <w:szCs w:val="32"/>
        </w:rPr>
        <w:t>, Cambridge, Cambridge University Press, 1997,</w:t>
      </w:r>
      <w:r w:rsidRPr="001C20BD">
        <w:rPr>
          <w:rFonts w:asciiTheme="majorBidi" w:hAnsiTheme="majorBidi" w:cstheme="majorBidi"/>
          <w:color w:val="000000" w:themeColor="text1"/>
          <w:sz w:val="32"/>
          <w:szCs w:val="32"/>
        </w:rPr>
        <w:t xml:space="preserve"> </w:t>
      </w:r>
      <w:r w:rsidRPr="001C20BD">
        <w:rPr>
          <w:rStyle w:val="reference-text"/>
          <w:rFonts w:asciiTheme="majorBidi" w:hAnsiTheme="majorBidi" w:cstheme="majorBidi"/>
          <w:color w:val="000000" w:themeColor="text1"/>
          <w:sz w:val="32"/>
          <w:szCs w:val="32"/>
        </w:rPr>
        <w:t>p. xxvi</w:t>
      </w:r>
      <w:r w:rsidRPr="001C20BD">
        <w:rPr>
          <w:rStyle w:val="reference-text"/>
          <w:rFonts w:asciiTheme="majorBidi" w:hAnsiTheme="majorBidi" w:cstheme="majorBidi"/>
          <w:color w:val="000000" w:themeColor="text1"/>
          <w:sz w:val="32"/>
          <w:szCs w:val="32"/>
          <w:rtl/>
        </w:rPr>
        <w:t>.</w:t>
      </w:r>
    </w:p>
  </w:footnote>
  <w:footnote w:id="92">
    <w:p w:rsidR="001C20BD" w:rsidRPr="001C20BD" w:rsidRDefault="001C20BD" w:rsidP="00161E51">
      <w:pPr>
        <w:jc w:val="both"/>
        <w:rPr>
          <w:rFonts w:asciiTheme="majorBidi" w:eastAsia="Times New Roman" w:hAnsiTheme="majorBidi" w:cstheme="majorBidi"/>
          <w:color w:val="000000" w:themeColor="text1"/>
          <w:sz w:val="32"/>
          <w:szCs w:val="32"/>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 </w:t>
      </w:r>
      <w:r w:rsidRPr="001C20BD">
        <w:rPr>
          <w:rFonts w:asciiTheme="majorBidi" w:eastAsia="Times New Roman" w:hAnsiTheme="majorBidi" w:cstheme="majorBidi"/>
          <w:color w:val="000000" w:themeColor="text1"/>
          <w:sz w:val="32"/>
          <w:szCs w:val="32"/>
          <w:lang w:eastAsia="fr-FR"/>
        </w:rPr>
        <w:t>Michael W</w:t>
      </w:r>
      <w:r w:rsidR="00161E51">
        <w:rPr>
          <w:rFonts w:asciiTheme="majorBidi" w:eastAsia="Times New Roman" w:hAnsiTheme="majorBidi" w:cstheme="majorBidi"/>
          <w:color w:val="000000" w:themeColor="text1"/>
          <w:sz w:val="32"/>
          <w:szCs w:val="32"/>
          <w:lang w:eastAsia="fr-FR"/>
        </w:rPr>
        <w:t>alzer</w:t>
      </w:r>
      <w:r w:rsidRPr="001C20BD">
        <w:rPr>
          <w:rFonts w:asciiTheme="majorBidi" w:eastAsia="Times New Roman" w:hAnsiTheme="majorBidi" w:cstheme="majorBidi"/>
          <w:color w:val="000000" w:themeColor="text1"/>
          <w:sz w:val="32"/>
          <w:szCs w:val="32"/>
          <w:lang w:eastAsia="fr-FR"/>
        </w:rPr>
        <w:t xml:space="preserve">. </w:t>
      </w:r>
      <w:r w:rsidRPr="001C20BD">
        <w:rPr>
          <w:rFonts w:asciiTheme="majorBidi" w:eastAsia="Times New Roman" w:hAnsiTheme="majorBidi" w:cstheme="majorBidi"/>
          <w:b/>
          <w:bCs/>
          <w:color w:val="000000" w:themeColor="text1"/>
          <w:sz w:val="32"/>
          <w:szCs w:val="32"/>
          <w:u w:val="single"/>
          <w:lang w:eastAsia="fr-FR"/>
        </w:rPr>
        <w:t>Guerres justes et injustes</w:t>
      </w:r>
      <w:r w:rsidRPr="001C20BD">
        <w:rPr>
          <w:rFonts w:asciiTheme="majorBidi" w:eastAsia="Times New Roman" w:hAnsiTheme="majorBidi" w:cstheme="majorBidi"/>
          <w:color w:val="000000" w:themeColor="text1"/>
          <w:sz w:val="32"/>
          <w:szCs w:val="32"/>
          <w:lang w:eastAsia="fr-FR"/>
        </w:rPr>
        <w:t>, Paris, Gallimard, 2006, p.77.</w:t>
      </w:r>
    </w:p>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p>
  </w:footnote>
  <w:footnote w:id="93">
    <w:p w:rsidR="001C20BD" w:rsidRPr="001C20BD" w:rsidRDefault="001C20BD" w:rsidP="00B41A0B">
      <w:pPr>
        <w:pStyle w:val="Heading2"/>
        <w:bidi/>
        <w:jc w:val="both"/>
        <w:rPr>
          <w:rFonts w:asciiTheme="majorBidi" w:hAnsiTheme="majorBidi"/>
          <w:b w:val="0"/>
          <w:bCs w:val="0"/>
          <w:color w:val="000000" w:themeColor="text1"/>
          <w:sz w:val="32"/>
          <w:szCs w:val="32"/>
        </w:rPr>
      </w:pPr>
      <w:r w:rsidRPr="001C20BD">
        <w:rPr>
          <w:rStyle w:val="FootnoteReference"/>
          <w:rFonts w:asciiTheme="majorBidi" w:hAnsiTheme="majorBidi"/>
          <w:b w:val="0"/>
          <w:bCs w:val="0"/>
          <w:color w:val="000000" w:themeColor="text1"/>
          <w:sz w:val="32"/>
          <w:szCs w:val="32"/>
        </w:rPr>
        <w:footnoteRef/>
      </w:r>
      <w:r w:rsidRPr="001C20BD">
        <w:rPr>
          <w:rFonts w:asciiTheme="majorBidi" w:hAnsiTheme="majorBidi"/>
          <w:b w:val="0"/>
          <w:bCs w:val="0"/>
          <w:color w:val="000000" w:themeColor="text1"/>
          <w:sz w:val="32"/>
          <w:szCs w:val="32"/>
        </w:rPr>
        <w:t xml:space="preserve"> </w:t>
      </w:r>
      <w:r w:rsidRPr="001C20BD">
        <w:rPr>
          <w:rFonts w:asciiTheme="majorBidi" w:hAnsiTheme="majorBidi"/>
          <w:b w:val="0"/>
          <w:bCs w:val="0"/>
          <w:color w:val="000000" w:themeColor="text1"/>
          <w:sz w:val="32"/>
          <w:szCs w:val="32"/>
          <w:rtl/>
          <w:lang w:bidi="ar-MA"/>
        </w:rPr>
        <w:t>-</w:t>
      </w:r>
      <w:r w:rsidRPr="001C20BD">
        <w:rPr>
          <w:rFonts w:asciiTheme="majorBidi" w:hAnsiTheme="majorBidi"/>
          <w:b w:val="0"/>
          <w:bCs w:val="0"/>
          <w:color w:val="000000" w:themeColor="text1"/>
          <w:sz w:val="32"/>
          <w:szCs w:val="32"/>
          <w:rtl/>
        </w:rPr>
        <w:t xml:space="preserve"> جين بتكي ألشتاين: (الحرب العادلة وأخلاقيات المسؤولية)، </w:t>
      </w:r>
      <w:r w:rsidRPr="001C20BD">
        <w:rPr>
          <w:rFonts w:asciiTheme="majorBidi" w:hAnsiTheme="majorBidi"/>
          <w:color w:val="000000" w:themeColor="text1"/>
          <w:sz w:val="32"/>
          <w:szCs w:val="32"/>
          <w:u w:val="single"/>
          <w:rtl/>
        </w:rPr>
        <w:t>مجلة التفاهم</w:t>
      </w:r>
      <w:r w:rsidRPr="001C20BD">
        <w:rPr>
          <w:rFonts w:asciiTheme="majorBidi" w:hAnsiTheme="majorBidi"/>
          <w:b w:val="0"/>
          <w:bCs w:val="0"/>
          <w:color w:val="000000" w:themeColor="text1"/>
          <w:sz w:val="32"/>
          <w:szCs w:val="32"/>
          <w:rtl/>
        </w:rPr>
        <w:t>، سلطنة عمان، العدد:42، 2013م.</w:t>
      </w:r>
    </w:p>
    <w:p w:rsidR="001C20BD" w:rsidRPr="001C20BD" w:rsidRDefault="001C20BD" w:rsidP="00B41A0B">
      <w:pPr>
        <w:pStyle w:val="FootnoteText"/>
        <w:bidi/>
        <w:rPr>
          <w:rFonts w:asciiTheme="majorBidi" w:hAnsiTheme="majorBidi" w:cstheme="majorBidi"/>
          <w:color w:val="000000" w:themeColor="text1"/>
          <w:sz w:val="32"/>
          <w:szCs w:val="32"/>
          <w:rtl/>
          <w:lang w:bidi="ar-MA"/>
        </w:rPr>
      </w:pPr>
    </w:p>
  </w:footnote>
  <w:footnote w:id="94">
    <w:p w:rsidR="001C20BD" w:rsidRPr="001C20BD" w:rsidRDefault="001C20BD" w:rsidP="001C20BD">
      <w:pPr>
        <w:pStyle w:val="Heading2"/>
        <w:bidi/>
        <w:jc w:val="both"/>
        <w:rPr>
          <w:rFonts w:asciiTheme="majorBidi" w:hAnsiTheme="majorBidi"/>
          <w:b w:val="0"/>
          <w:bCs w:val="0"/>
          <w:color w:val="000000" w:themeColor="text1"/>
          <w:sz w:val="32"/>
          <w:szCs w:val="32"/>
          <w:rtl/>
          <w:lang w:bidi="ar-MA"/>
        </w:rPr>
      </w:pPr>
      <w:r w:rsidRPr="001C20BD">
        <w:rPr>
          <w:rStyle w:val="FootnoteReference"/>
          <w:rFonts w:asciiTheme="majorBidi" w:hAnsiTheme="majorBidi"/>
          <w:b w:val="0"/>
          <w:bCs w:val="0"/>
          <w:color w:val="000000" w:themeColor="text1"/>
          <w:sz w:val="32"/>
          <w:szCs w:val="32"/>
        </w:rPr>
        <w:footnoteRef/>
      </w:r>
      <w:r w:rsidRPr="001C20BD">
        <w:rPr>
          <w:rFonts w:asciiTheme="majorBidi" w:hAnsiTheme="majorBidi"/>
          <w:b w:val="0"/>
          <w:bCs w:val="0"/>
          <w:color w:val="000000" w:themeColor="text1"/>
          <w:sz w:val="32"/>
          <w:szCs w:val="32"/>
        </w:rPr>
        <w:t xml:space="preserve"> </w:t>
      </w:r>
      <w:r w:rsidRPr="001C20BD">
        <w:rPr>
          <w:rFonts w:asciiTheme="majorBidi" w:hAnsiTheme="majorBidi"/>
          <w:b w:val="0"/>
          <w:bCs w:val="0"/>
          <w:color w:val="000000" w:themeColor="text1"/>
          <w:sz w:val="32"/>
          <w:szCs w:val="32"/>
          <w:rtl/>
          <w:lang w:bidi="ar-MA"/>
        </w:rPr>
        <w:t xml:space="preserve">- انظر: </w:t>
      </w:r>
      <w:r w:rsidRPr="001C20BD">
        <w:rPr>
          <w:rFonts w:asciiTheme="majorBidi" w:hAnsiTheme="majorBidi"/>
          <w:b w:val="0"/>
          <w:bCs w:val="0"/>
          <w:color w:val="000000" w:themeColor="text1"/>
          <w:sz w:val="32"/>
          <w:szCs w:val="32"/>
          <w:rtl/>
        </w:rPr>
        <w:t xml:space="preserve">جين بتكي ألشتاين: (الحرب العادلة وأخلاقيات المسؤولية)، </w:t>
      </w:r>
      <w:r w:rsidRPr="001C20BD">
        <w:rPr>
          <w:rFonts w:asciiTheme="majorBidi" w:hAnsiTheme="majorBidi"/>
          <w:color w:val="000000" w:themeColor="text1"/>
          <w:sz w:val="32"/>
          <w:szCs w:val="32"/>
          <w:u w:val="single"/>
          <w:rtl/>
        </w:rPr>
        <w:t>مجلة التفاهم</w:t>
      </w:r>
      <w:r w:rsidRPr="001C20BD">
        <w:rPr>
          <w:rFonts w:asciiTheme="majorBidi" w:hAnsiTheme="majorBidi"/>
          <w:b w:val="0"/>
          <w:bCs w:val="0"/>
          <w:color w:val="000000" w:themeColor="text1"/>
          <w:sz w:val="32"/>
          <w:szCs w:val="32"/>
          <w:rtl/>
        </w:rPr>
        <w:t>، سلطنة عمان، العدد:42، 2013م.</w:t>
      </w:r>
    </w:p>
  </w:footnote>
  <w:footnote w:id="95">
    <w:p w:rsidR="001C20BD" w:rsidRPr="001C20BD" w:rsidRDefault="001C20BD" w:rsidP="00241F96">
      <w:pPr>
        <w:jc w:val="both"/>
        <w:rPr>
          <w:rFonts w:asciiTheme="majorBidi" w:eastAsia="Times New Roman" w:hAnsiTheme="majorBidi" w:cstheme="majorBidi"/>
          <w:color w:val="000000" w:themeColor="text1"/>
          <w:sz w:val="32"/>
          <w:szCs w:val="32"/>
          <w:rtl/>
          <w:lang w:eastAsia="fr-FR"/>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eastAsia="Times New Roman" w:hAnsiTheme="majorBidi" w:cstheme="majorBidi"/>
          <w:color w:val="000000" w:themeColor="text1"/>
          <w:sz w:val="32"/>
          <w:szCs w:val="32"/>
          <w:lang w:eastAsia="fr-FR"/>
        </w:rPr>
        <w:t>Charles Benjamin :</w:t>
      </w:r>
      <w:r w:rsidRPr="001C20BD">
        <w:rPr>
          <w:rFonts w:asciiTheme="majorBidi" w:eastAsia="Times New Roman" w:hAnsiTheme="majorBidi" w:cstheme="majorBidi"/>
          <w:b/>
          <w:bCs/>
          <w:color w:val="000000" w:themeColor="text1"/>
          <w:sz w:val="32"/>
          <w:szCs w:val="32"/>
          <w:u w:val="single"/>
          <w:lang w:eastAsia="fr-FR"/>
        </w:rPr>
        <w:t xml:space="preserve">La théorie de la guerre juste face au terrorisme et à la lutte antiterroriste </w:t>
      </w:r>
      <w:r w:rsidRPr="001C20BD">
        <w:rPr>
          <w:rFonts w:asciiTheme="majorBidi" w:eastAsia="Times New Roman" w:hAnsiTheme="majorBidi" w:cstheme="majorBidi"/>
          <w:color w:val="000000" w:themeColor="text1"/>
          <w:sz w:val="32"/>
          <w:szCs w:val="32"/>
          <w:lang w:eastAsia="fr-FR"/>
        </w:rPr>
        <w:t>.Centre d’études des politiques étrangères et de sécurité Université du Québec à Montréal / Concordia University Série Mémoires 6 Décembre 2007 ,p :10-15.</w:t>
      </w:r>
    </w:p>
  </w:footnote>
  <w:footnote w:id="96">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انظر: بيان المثقفين الأمريكيين: (على أي أساس نقاتل؟)، </w:t>
      </w:r>
      <w:r w:rsidRPr="001C20BD">
        <w:rPr>
          <w:rFonts w:asciiTheme="majorBidi" w:hAnsiTheme="majorBidi" w:cstheme="majorBidi"/>
          <w:b/>
          <w:bCs/>
          <w:color w:val="000000" w:themeColor="text1"/>
          <w:sz w:val="32"/>
          <w:szCs w:val="32"/>
          <w:u w:val="single"/>
          <w:rtl/>
          <w:lang w:bidi="ar-MA"/>
        </w:rPr>
        <w:t>معهد القيم الأمريكية</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lang w:bidi="ar-MA"/>
        </w:rPr>
        <w:t>Institute for American Values</w:t>
      </w:r>
      <w:r w:rsidRPr="001C20BD">
        <w:rPr>
          <w:rFonts w:asciiTheme="majorBidi" w:hAnsiTheme="majorBidi" w:cstheme="majorBidi"/>
          <w:color w:val="000000" w:themeColor="text1"/>
          <w:sz w:val="32"/>
          <w:szCs w:val="32"/>
          <w:rtl/>
          <w:lang w:bidi="ar-MA"/>
        </w:rPr>
        <w:t>)، فبراير 2002من صص:1-8.</w:t>
      </w:r>
    </w:p>
  </w:footnote>
  <w:footnote w:id="97">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tl/>
          <w:lang w:bidi="ar-MA"/>
        </w:rPr>
        <w:t>بيان المثقفين الأمريكيين: (على أي أساس نقاتل؟)، ص:5.</w:t>
      </w:r>
    </w:p>
  </w:footnote>
  <w:footnote w:id="98">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بيان المثقفين الأمريكيين: نفسه، ص:5.</w:t>
      </w:r>
    </w:p>
  </w:footnote>
  <w:footnote w:id="99">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tl/>
          <w:lang w:bidi="ar-MA"/>
        </w:rPr>
        <w:t>بيان المثقفين الأمريكيين: نفسه، ص:5.</w:t>
      </w:r>
    </w:p>
  </w:footnote>
  <w:footnote w:id="100">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بيان المثقفين الأمريكيين: نفسه، ص:6.</w:t>
      </w:r>
    </w:p>
  </w:footnote>
  <w:footnote w:id="101">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بيان المثقفين الأمريكيين: نفسه، ص:6.</w:t>
      </w:r>
    </w:p>
  </w:footnote>
  <w:footnote w:id="102">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بيان المثقفين الأمريكيين: نفسه، ص:5.</w:t>
      </w:r>
    </w:p>
  </w:footnote>
  <w:footnote w:id="103">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بيان المثقفين الأمريكيين: نفسه، ص:7-8</w:t>
      </w:r>
    </w:p>
  </w:footnote>
  <w:footnote w:id="104">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نوام شومسكي: </w:t>
      </w:r>
      <w:r w:rsidRPr="001C20BD">
        <w:rPr>
          <w:rFonts w:asciiTheme="majorBidi" w:hAnsiTheme="majorBidi" w:cstheme="majorBidi"/>
          <w:b/>
          <w:bCs/>
          <w:color w:val="000000" w:themeColor="text1"/>
          <w:sz w:val="32"/>
          <w:szCs w:val="32"/>
          <w:u w:val="single"/>
          <w:rtl/>
          <w:lang w:bidi="ar-MA"/>
        </w:rPr>
        <w:t>السلطان الخطير: السياسة الخارجية الأمريكية في الشرق الأوسط،</w:t>
      </w:r>
      <w:r w:rsidRPr="001C20BD">
        <w:rPr>
          <w:rFonts w:asciiTheme="majorBidi" w:hAnsiTheme="majorBidi" w:cstheme="majorBidi"/>
          <w:color w:val="000000" w:themeColor="text1"/>
          <w:sz w:val="32"/>
          <w:szCs w:val="32"/>
          <w:rtl/>
          <w:lang w:bidi="ar-MA"/>
        </w:rPr>
        <w:t xml:space="preserve"> ترجمة: جلبير الأشقر، دار الساقي، بيروت، لبنان، الطبعة الأولى 2011م.</w:t>
      </w:r>
    </w:p>
  </w:footnote>
  <w:footnote w:id="105">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المثقفون السعوديون: (بيان المثقفين السعوديين: على أس أساس نتعايش؟)، </w:t>
      </w:r>
      <w:r w:rsidRPr="001C20BD">
        <w:rPr>
          <w:rFonts w:asciiTheme="majorBidi" w:hAnsiTheme="majorBidi" w:cstheme="majorBidi"/>
          <w:b/>
          <w:bCs/>
          <w:color w:val="000000" w:themeColor="text1"/>
          <w:sz w:val="32"/>
          <w:szCs w:val="32"/>
          <w:u w:val="single"/>
          <w:rtl/>
          <w:lang w:bidi="ar-MA"/>
        </w:rPr>
        <w:t>صحيفة اليوم</w:t>
      </w:r>
      <w:r w:rsidRPr="001C20BD">
        <w:rPr>
          <w:rFonts w:asciiTheme="majorBidi" w:hAnsiTheme="majorBidi" w:cstheme="majorBidi"/>
          <w:color w:val="000000" w:themeColor="text1"/>
          <w:sz w:val="32"/>
          <w:szCs w:val="32"/>
          <w:rtl/>
          <w:lang w:bidi="ar-MA"/>
        </w:rPr>
        <w:t>، 11 سبتمبر 2002م، ص:3.</w:t>
      </w:r>
    </w:p>
  </w:footnote>
  <w:footnote w:id="106">
    <w:p w:rsidR="001C20BD" w:rsidRPr="001C20BD" w:rsidRDefault="001C20BD" w:rsidP="00BF422B">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انظر: بيان المثقفين الأمريكيين: (على أي أساس نقاتل؟)، </w:t>
      </w:r>
      <w:r w:rsidRPr="001C20BD">
        <w:rPr>
          <w:rFonts w:asciiTheme="majorBidi" w:hAnsiTheme="majorBidi" w:cstheme="majorBidi"/>
          <w:b/>
          <w:bCs/>
          <w:color w:val="000000" w:themeColor="text1"/>
          <w:sz w:val="32"/>
          <w:szCs w:val="32"/>
          <w:u w:val="single"/>
          <w:rtl/>
          <w:lang w:bidi="ar-MA"/>
        </w:rPr>
        <w:t>معهد القيم الأمريكية</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lang w:bidi="ar-MA"/>
        </w:rPr>
        <w:t>Institute for American Values</w:t>
      </w:r>
      <w:r w:rsidRPr="001C20BD">
        <w:rPr>
          <w:rFonts w:asciiTheme="majorBidi" w:hAnsiTheme="majorBidi" w:cstheme="majorBidi"/>
          <w:color w:val="000000" w:themeColor="text1"/>
          <w:sz w:val="32"/>
          <w:szCs w:val="32"/>
          <w:rtl/>
          <w:lang w:bidi="ar-MA"/>
        </w:rPr>
        <w:t>)، فبراير 2002م</w:t>
      </w:r>
      <w:r w:rsidR="00BF422B">
        <w:rPr>
          <w:rFonts w:asciiTheme="majorBidi" w:hAnsiTheme="majorBidi" w:cstheme="majorBidi" w:hint="cs"/>
          <w:color w:val="000000" w:themeColor="text1"/>
          <w:sz w:val="32"/>
          <w:szCs w:val="32"/>
          <w:rtl/>
          <w:lang w:bidi="ar-MA"/>
        </w:rPr>
        <w:t>،</w:t>
      </w:r>
      <w:r w:rsidRPr="001C20BD">
        <w:rPr>
          <w:rFonts w:asciiTheme="majorBidi" w:hAnsiTheme="majorBidi" w:cstheme="majorBidi"/>
          <w:color w:val="000000" w:themeColor="text1"/>
          <w:sz w:val="32"/>
          <w:szCs w:val="32"/>
          <w:rtl/>
          <w:lang w:bidi="ar-MA"/>
        </w:rPr>
        <w:t xml:space="preserve"> صص:1-8.</w:t>
      </w:r>
    </w:p>
  </w:footnote>
  <w:footnote w:id="107">
    <w:p w:rsidR="001C20BD" w:rsidRPr="001C20BD" w:rsidRDefault="001C20BD" w:rsidP="001C20BD">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المثقفون السعوديون: (بيان المثقفين السعوديين: على أس أساس نتعايش؟)، </w:t>
      </w:r>
      <w:r w:rsidRPr="001C20BD">
        <w:rPr>
          <w:rFonts w:asciiTheme="majorBidi" w:hAnsiTheme="majorBidi" w:cstheme="majorBidi"/>
          <w:b/>
          <w:bCs/>
          <w:color w:val="000000" w:themeColor="text1"/>
          <w:sz w:val="32"/>
          <w:szCs w:val="32"/>
          <w:u w:val="single"/>
          <w:rtl/>
          <w:lang w:bidi="ar-MA"/>
        </w:rPr>
        <w:t>صحيفة اليوم</w:t>
      </w:r>
      <w:r w:rsidRPr="001C20BD">
        <w:rPr>
          <w:rFonts w:asciiTheme="majorBidi" w:hAnsiTheme="majorBidi" w:cstheme="majorBidi"/>
          <w:color w:val="000000" w:themeColor="text1"/>
          <w:sz w:val="32"/>
          <w:szCs w:val="32"/>
          <w:rtl/>
          <w:lang w:bidi="ar-MA"/>
        </w:rPr>
        <w:t>، 11 سبتمبر 2002م</w:t>
      </w:r>
      <w:r w:rsidRPr="001C20BD">
        <w:rPr>
          <w:rFonts w:asciiTheme="majorBidi" w:hAnsiTheme="majorBidi" w:cstheme="majorBidi"/>
          <w:color w:val="000000" w:themeColor="text1"/>
          <w:sz w:val="32"/>
          <w:szCs w:val="32"/>
          <w:lang w:bidi="ar-MA"/>
        </w:rPr>
        <w:t>.</w:t>
      </w:r>
    </w:p>
  </w:footnote>
  <w:footnote w:id="108">
    <w:p w:rsidR="001C20BD" w:rsidRPr="001C20BD" w:rsidRDefault="001C20BD" w:rsidP="001C20BD">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المثقفون السعوديون: (بيان المثقفين السعوديين: على أس أساس نتعايش؟)، </w:t>
      </w:r>
      <w:r w:rsidRPr="001C20BD">
        <w:rPr>
          <w:rFonts w:asciiTheme="majorBidi" w:hAnsiTheme="majorBidi" w:cstheme="majorBidi"/>
          <w:b/>
          <w:bCs/>
          <w:color w:val="000000" w:themeColor="text1"/>
          <w:sz w:val="32"/>
          <w:szCs w:val="32"/>
          <w:u w:val="single"/>
          <w:rtl/>
          <w:lang w:bidi="ar-MA"/>
        </w:rPr>
        <w:t>صحيفة اليوم</w:t>
      </w:r>
      <w:r w:rsidRPr="001C20BD">
        <w:rPr>
          <w:rFonts w:asciiTheme="majorBidi" w:hAnsiTheme="majorBidi" w:cstheme="majorBidi"/>
          <w:color w:val="000000" w:themeColor="text1"/>
          <w:sz w:val="32"/>
          <w:szCs w:val="32"/>
          <w:rtl/>
          <w:lang w:bidi="ar-MA"/>
        </w:rPr>
        <w:t>، 11 سبتمبر 2002م</w:t>
      </w:r>
      <w:r w:rsidRPr="001C20BD">
        <w:rPr>
          <w:rFonts w:asciiTheme="majorBidi" w:hAnsiTheme="majorBidi" w:cstheme="majorBidi"/>
          <w:color w:val="000000" w:themeColor="text1"/>
          <w:sz w:val="32"/>
          <w:szCs w:val="32"/>
          <w:lang w:bidi="ar-MA"/>
        </w:rPr>
        <w:t>.</w:t>
      </w:r>
    </w:p>
  </w:footnote>
  <w:footnote w:id="109">
    <w:p w:rsidR="001C20BD" w:rsidRPr="001C20BD" w:rsidRDefault="001C20BD" w:rsidP="001C20BD">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w:t>
      </w:r>
      <w:r w:rsidRPr="001C20BD">
        <w:rPr>
          <w:rFonts w:asciiTheme="majorBidi" w:hAnsiTheme="majorBidi" w:cstheme="majorBidi"/>
          <w:color w:val="000000" w:themeColor="text1"/>
          <w:sz w:val="32"/>
          <w:szCs w:val="32"/>
          <w:rtl/>
          <w:lang w:bidi="ar-MA"/>
        </w:rPr>
        <w:t xml:space="preserve">المثقفون السعوديون: (بيان المثقفين السعوديين: على أس أساس نتعايش؟)، </w:t>
      </w:r>
      <w:r w:rsidRPr="001C20BD">
        <w:rPr>
          <w:rFonts w:asciiTheme="majorBidi" w:hAnsiTheme="majorBidi" w:cstheme="majorBidi"/>
          <w:b/>
          <w:bCs/>
          <w:color w:val="000000" w:themeColor="text1"/>
          <w:sz w:val="32"/>
          <w:szCs w:val="32"/>
          <w:u w:val="single"/>
          <w:rtl/>
          <w:lang w:bidi="ar-MA"/>
        </w:rPr>
        <w:t>صحيفة اليوم</w:t>
      </w:r>
      <w:r w:rsidRPr="001C20BD">
        <w:rPr>
          <w:rFonts w:asciiTheme="majorBidi" w:hAnsiTheme="majorBidi" w:cstheme="majorBidi"/>
          <w:color w:val="000000" w:themeColor="text1"/>
          <w:sz w:val="32"/>
          <w:szCs w:val="32"/>
          <w:rtl/>
          <w:lang w:bidi="ar-MA"/>
        </w:rPr>
        <w:t>، 11 سبتمبر 2002م</w:t>
      </w:r>
      <w:r w:rsidRPr="001C20BD">
        <w:rPr>
          <w:rFonts w:asciiTheme="majorBidi" w:hAnsiTheme="majorBidi" w:cstheme="majorBidi"/>
          <w:color w:val="000000" w:themeColor="text1"/>
          <w:sz w:val="32"/>
          <w:szCs w:val="32"/>
          <w:lang w:bidi="ar-MA"/>
        </w:rPr>
        <w:t>.</w:t>
      </w:r>
    </w:p>
  </w:footnote>
  <w:footnote w:id="110">
    <w:p w:rsidR="001C20BD" w:rsidRPr="001C20BD" w:rsidRDefault="001C20BD" w:rsidP="001C20BD">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المثقفون السعوديون: (بيان المثقفين السعوديين: على أس أساس نتعايش؟)، </w:t>
      </w:r>
      <w:r w:rsidRPr="001C20BD">
        <w:rPr>
          <w:rFonts w:asciiTheme="majorBidi" w:hAnsiTheme="majorBidi" w:cstheme="majorBidi"/>
          <w:b/>
          <w:bCs/>
          <w:color w:val="000000" w:themeColor="text1"/>
          <w:sz w:val="32"/>
          <w:szCs w:val="32"/>
          <w:u w:val="single"/>
          <w:rtl/>
          <w:lang w:bidi="ar-MA"/>
        </w:rPr>
        <w:t>صحيفة اليوم</w:t>
      </w:r>
      <w:r w:rsidRPr="001C20BD">
        <w:rPr>
          <w:rFonts w:asciiTheme="majorBidi" w:hAnsiTheme="majorBidi" w:cstheme="majorBidi"/>
          <w:color w:val="000000" w:themeColor="text1"/>
          <w:sz w:val="32"/>
          <w:szCs w:val="32"/>
          <w:rtl/>
          <w:lang w:bidi="ar-MA"/>
        </w:rPr>
        <w:t>، 11 سبتمبر 2002م</w:t>
      </w:r>
      <w:r w:rsidRPr="001C20BD">
        <w:rPr>
          <w:rFonts w:asciiTheme="majorBidi" w:hAnsiTheme="majorBidi" w:cstheme="majorBidi"/>
          <w:color w:val="000000" w:themeColor="text1"/>
          <w:sz w:val="32"/>
          <w:szCs w:val="32"/>
          <w:lang w:bidi="ar-MA"/>
        </w:rPr>
        <w:t>.</w:t>
      </w:r>
    </w:p>
  </w:footnote>
  <w:footnote w:id="111">
    <w:p w:rsidR="001C20BD" w:rsidRPr="001C20BD" w:rsidRDefault="001C20BD" w:rsidP="00F344DA">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جون كيسلي: </w:t>
      </w:r>
      <w:r w:rsidRPr="001C20BD">
        <w:rPr>
          <w:rFonts w:asciiTheme="majorBidi" w:hAnsiTheme="majorBidi" w:cstheme="majorBidi"/>
          <w:b/>
          <w:bCs/>
          <w:color w:val="000000" w:themeColor="text1"/>
          <w:sz w:val="32"/>
          <w:szCs w:val="32"/>
          <w:u w:val="single"/>
          <w:rtl/>
          <w:lang w:bidi="ar-MA"/>
        </w:rPr>
        <w:t>مسألة الحرب العادلة في الإسلام</w:t>
      </w:r>
      <w:r w:rsidRPr="001C20BD">
        <w:rPr>
          <w:rFonts w:asciiTheme="majorBidi" w:hAnsiTheme="majorBidi" w:cstheme="majorBidi"/>
          <w:color w:val="000000" w:themeColor="text1"/>
          <w:sz w:val="32"/>
          <w:szCs w:val="32"/>
          <w:rtl/>
          <w:lang w:bidi="ar-MA"/>
        </w:rPr>
        <w:t>، ترجمة</w:t>
      </w:r>
      <w:r w:rsidRPr="001C20BD">
        <w:rPr>
          <w:rFonts w:asciiTheme="majorBidi" w:hAnsiTheme="majorBidi" w:cstheme="majorBidi"/>
          <w:color w:val="000000" w:themeColor="text1"/>
          <w:sz w:val="32"/>
          <w:szCs w:val="32"/>
          <w:rtl/>
        </w:rPr>
        <w:t xml:space="preserve"> رلى ذبيان</w:t>
      </w:r>
      <w:r w:rsidRPr="001C20BD">
        <w:rPr>
          <w:rFonts w:asciiTheme="majorBidi" w:hAnsiTheme="majorBidi" w:cstheme="majorBidi"/>
          <w:color w:val="000000" w:themeColor="text1"/>
          <w:sz w:val="32"/>
          <w:szCs w:val="32"/>
          <w:rtl/>
          <w:lang w:bidi="ar-MA"/>
        </w:rPr>
        <w:t>، ومراجعة رضوان السيد، الشبكة العربية للأبحاث والنشر، بيروت، لبنان، الطبعة الأولى سنة 2009م.</w:t>
      </w:r>
    </w:p>
  </w:footnote>
  <w:footnote w:id="112">
    <w:p w:rsidR="001C20BD" w:rsidRPr="001C20BD" w:rsidRDefault="001C20BD" w:rsidP="00722C4E">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John Kelsay, </w:t>
      </w:r>
      <w:r w:rsidRPr="001C20BD">
        <w:rPr>
          <w:rFonts w:asciiTheme="majorBidi" w:hAnsiTheme="majorBidi" w:cstheme="majorBidi"/>
          <w:b/>
          <w:bCs/>
          <w:color w:val="000000" w:themeColor="text1"/>
          <w:sz w:val="32"/>
          <w:szCs w:val="32"/>
          <w:u w:val="single"/>
        </w:rPr>
        <w:t>Arguing the Just War in Islam</w:t>
      </w:r>
      <w:r w:rsidRPr="001C20BD">
        <w:rPr>
          <w:rFonts w:asciiTheme="majorBidi" w:hAnsiTheme="majorBidi" w:cstheme="majorBidi"/>
          <w:color w:val="000000" w:themeColor="text1"/>
          <w:sz w:val="32"/>
          <w:szCs w:val="32"/>
        </w:rPr>
        <w:t xml:space="preserve"> (Harvard University Press, 2007),</w:t>
      </w:r>
    </w:p>
  </w:footnote>
  <w:footnote w:id="113">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البقرة، الآية 190،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14">
    <w:p w:rsidR="001C20BD" w:rsidRPr="001C20BD" w:rsidRDefault="001C20BD" w:rsidP="00722C4E">
      <w:pPr>
        <w:tabs>
          <w:tab w:val="left" w:pos="2547"/>
        </w:tabs>
        <w:bidi/>
        <w:jc w:val="both"/>
        <w:rPr>
          <w:rFonts w:asciiTheme="majorBidi" w:hAnsiTheme="majorBidi" w:cstheme="majorBidi"/>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tl/>
        </w:rPr>
        <w:t xml:space="preserve"> البخاري عن عبد الله بن أبي أوفى: كتاب الجهاد والسير، باب كان النبي </w:t>
      </w:r>
      <w:r w:rsidRPr="001C20BD">
        <w:rPr>
          <w:rFonts w:asciiTheme="majorBidi" w:hAnsiTheme="majorBidi" w:cstheme="majorBidi"/>
          <w:noProof/>
          <w:color w:val="000000" w:themeColor="text1"/>
          <w:sz w:val="32"/>
          <w:szCs w:val="32"/>
          <w:lang w:val="en-US"/>
        </w:rPr>
        <w:drawing>
          <wp:inline distT="0" distB="0" distL="0" distR="0">
            <wp:extent cx="190500" cy="190500"/>
            <wp:effectExtent l="19050" t="0" r="0" b="0"/>
            <wp:docPr id="6" name="Image 3" descr="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lamstory.com/sites/all/themes/islamstory/images/r_20.jpg"/>
                    <pic:cNvPicPr>
                      <a:picLocks noChangeAspect="1" noChangeArrowheads="1"/>
                    </pic:cNvPicPr>
                  </pic:nvPicPr>
                  <pic:blipFill>
                    <a:blip r:embed="rId1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C20BD">
        <w:rPr>
          <w:rFonts w:asciiTheme="majorBidi" w:hAnsiTheme="majorBidi" w:cstheme="majorBidi"/>
          <w:color w:val="000000" w:themeColor="text1"/>
          <w:sz w:val="32"/>
          <w:szCs w:val="32"/>
          <w:rtl/>
        </w:rPr>
        <w:t>إذا لم يقاتل أول النهار أخَّر القتال حتى تزول الشمس (2804) واللفظ له، ومسلم: كتاب الجهاد والسير، باب كراهة تمني لقاء العدو والأمر بالصبر عند اللقاء (1742).</w:t>
      </w:r>
    </w:p>
  </w:footnote>
  <w:footnote w:id="115">
    <w:p w:rsidR="001C20BD" w:rsidRPr="001C20BD" w:rsidRDefault="001C20BD" w:rsidP="00722C4E">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سورة البقرة، الآية 190،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16">
    <w:p w:rsidR="001C20BD" w:rsidRPr="001C20BD" w:rsidRDefault="001C20BD" w:rsidP="00096840">
      <w:pPr>
        <w:tabs>
          <w:tab w:val="left" w:pos="2547"/>
        </w:tabs>
        <w:bidi/>
        <w:jc w:val="both"/>
        <w:rPr>
          <w:rFonts w:asciiTheme="majorBidi" w:hAnsiTheme="majorBidi" w:cstheme="majorBidi"/>
          <w:b/>
          <w:bCs/>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آل عمران، الآيات:169-170-171-172-173-174،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17">
    <w:p w:rsidR="001C20BD" w:rsidRPr="001C20BD" w:rsidRDefault="001C20BD" w:rsidP="00096840">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التوبة، الآية 111،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18">
    <w:p w:rsidR="001C20BD" w:rsidRPr="001C20BD" w:rsidRDefault="001C20BD" w:rsidP="00096840">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النساء، الآية95،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19">
    <w:p w:rsidR="001C20BD" w:rsidRPr="001C20BD" w:rsidRDefault="001C20BD" w:rsidP="00096840">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الصف، الآيات:10-11،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0">
    <w:p w:rsidR="001C20BD" w:rsidRPr="001C20BD" w:rsidRDefault="001C20BD" w:rsidP="00096840">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Style w:val="suraaname"/>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tl/>
        </w:rPr>
        <w:t xml:space="preserve"> سورة الحج، الآيتان:39-40،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1">
    <w:p w:rsidR="001C20BD" w:rsidRPr="001C20BD" w:rsidRDefault="001C20BD" w:rsidP="00096840">
      <w:pPr>
        <w:pStyle w:val="FootnoteText"/>
        <w:bidi/>
        <w:jc w:val="both"/>
        <w:rPr>
          <w:rFonts w:asciiTheme="majorBidi" w:hAnsiTheme="majorBidi" w:cstheme="majorBidi"/>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التوبة، الآية 36،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2">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التوبة، الآية 13،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3">
    <w:p w:rsidR="001C20BD" w:rsidRPr="001C20BD" w:rsidRDefault="001C20BD" w:rsidP="00096840">
      <w:pPr>
        <w:tabs>
          <w:tab w:val="left" w:pos="2547"/>
        </w:tabs>
        <w:bidi/>
        <w:jc w:val="both"/>
        <w:rPr>
          <w:rFonts w:asciiTheme="majorBidi" w:hAnsiTheme="majorBidi" w:cstheme="majorBidi"/>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محمود شريف بسيوني: </w:t>
      </w:r>
      <w:r w:rsidRPr="001C20BD">
        <w:rPr>
          <w:rFonts w:asciiTheme="majorBidi" w:hAnsiTheme="majorBidi" w:cstheme="majorBidi"/>
          <w:b/>
          <w:bCs/>
          <w:color w:val="000000" w:themeColor="text1"/>
          <w:sz w:val="32"/>
          <w:szCs w:val="32"/>
          <w:u w:val="single"/>
          <w:rtl/>
        </w:rPr>
        <w:t>الوثائق الدولية المعنية بحقوق الإنسان</w:t>
      </w:r>
      <w:r w:rsidRPr="001C20BD">
        <w:rPr>
          <w:rFonts w:asciiTheme="majorBidi" w:hAnsiTheme="majorBidi" w:cstheme="majorBidi"/>
          <w:color w:val="000000" w:themeColor="text1"/>
          <w:sz w:val="32"/>
          <w:szCs w:val="32"/>
          <w:rtl/>
        </w:rPr>
        <w:t>، المجلد الثاني، دار الشروق، القاهرة، 2003م.</w:t>
      </w:r>
    </w:p>
  </w:footnote>
  <w:footnote w:id="124">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الأنفال، الآية 61،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5">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التوبة، الآية 5،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6">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 xml:space="preserve">- سورة الحشر، الآية 32،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7">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فصلت، الآية 34،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8">
    <w:p w:rsidR="001C20BD" w:rsidRPr="001C20BD" w:rsidRDefault="001C20BD" w:rsidP="00096840">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المائدة، الآية 13،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29">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Christian MELLON, « Que dire de la "guerre juste" aujourd'hui ?», </w:t>
      </w:r>
      <w:r w:rsidRPr="001C20BD">
        <w:rPr>
          <w:rStyle w:val="Emphasis"/>
          <w:rFonts w:asciiTheme="majorBidi" w:hAnsiTheme="majorBidi" w:cstheme="majorBidi"/>
          <w:b/>
          <w:bCs/>
          <w:i w:val="0"/>
          <w:iCs w:val="0"/>
          <w:color w:val="000000" w:themeColor="text1"/>
          <w:sz w:val="32"/>
          <w:szCs w:val="32"/>
          <w:u w:val="single"/>
        </w:rPr>
        <w:t>Actualiser la morale</w:t>
      </w:r>
      <w:r w:rsidRPr="001C20BD">
        <w:rPr>
          <w:rFonts w:asciiTheme="majorBidi" w:hAnsiTheme="majorBidi" w:cstheme="majorBidi"/>
          <w:color w:val="000000" w:themeColor="text1"/>
          <w:sz w:val="32"/>
          <w:szCs w:val="32"/>
        </w:rPr>
        <w:t>, Cerf, Paris, 1992, pp. 197 214.</w:t>
      </w:r>
    </w:p>
  </w:footnote>
  <w:footnote w:id="130">
    <w:p w:rsidR="001C20BD" w:rsidRPr="001C20BD" w:rsidRDefault="001C20BD" w:rsidP="00475D6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المهدي المنجرة: </w:t>
      </w:r>
      <w:r w:rsidRPr="001C20BD">
        <w:rPr>
          <w:rFonts w:asciiTheme="majorBidi" w:hAnsiTheme="majorBidi" w:cstheme="majorBidi"/>
          <w:b/>
          <w:bCs/>
          <w:color w:val="000000" w:themeColor="text1"/>
          <w:sz w:val="32"/>
          <w:szCs w:val="32"/>
          <w:u w:val="single"/>
          <w:rtl/>
          <w:lang w:bidi="ar-MA"/>
        </w:rPr>
        <w:t>الحرب الحضارية الأولى</w:t>
      </w:r>
      <w:r w:rsidRPr="001C20BD">
        <w:rPr>
          <w:rFonts w:asciiTheme="majorBidi" w:hAnsiTheme="majorBidi" w:cstheme="majorBidi"/>
          <w:color w:val="000000" w:themeColor="text1"/>
          <w:sz w:val="32"/>
          <w:szCs w:val="32"/>
          <w:rtl/>
          <w:lang w:bidi="ar-MA"/>
        </w:rPr>
        <w:t>، المركز الثقافي العربي، الدار البيضاء، المغرب، الطبعة الثامنة 2005م.</w:t>
      </w:r>
    </w:p>
  </w:footnote>
  <w:footnote w:id="131">
    <w:p w:rsidR="001C20BD" w:rsidRPr="001C20BD" w:rsidRDefault="001C20BD" w:rsidP="006B1DD5">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صموئيل هنتنغتون: </w:t>
      </w:r>
      <w:r w:rsidRPr="001C20BD">
        <w:rPr>
          <w:rFonts w:asciiTheme="majorBidi" w:hAnsiTheme="majorBidi" w:cstheme="majorBidi"/>
          <w:b/>
          <w:bCs/>
          <w:color w:val="000000" w:themeColor="text1"/>
          <w:sz w:val="32"/>
          <w:szCs w:val="32"/>
          <w:u w:val="single"/>
          <w:rtl/>
          <w:lang w:bidi="ar-MA"/>
        </w:rPr>
        <w:t>صدام الحضارات وإعادة بناء النظام العالمي،</w:t>
      </w:r>
      <w:r w:rsidRPr="001C20BD">
        <w:rPr>
          <w:rFonts w:asciiTheme="majorBidi" w:hAnsiTheme="majorBidi" w:cstheme="majorBidi"/>
          <w:color w:val="000000" w:themeColor="text1"/>
          <w:sz w:val="32"/>
          <w:szCs w:val="32"/>
          <w:rtl/>
          <w:lang w:bidi="ar-MA"/>
        </w:rPr>
        <w:t xml:space="preserve"> ترجمة: مالك عبيد أبو شهيوة ومحمود محمد خلف، الدار الجماهيرية للنشر والتوزيع والإعلان، مصراتة، ليبيا، الطبعة الأولى سنة 1999م، وإدوارد سعيد: </w:t>
      </w:r>
      <w:r w:rsidRPr="001C20BD">
        <w:rPr>
          <w:rFonts w:asciiTheme="majorBidi" w:hAnsiTheme="majorBidi" w:cstheme="majorBidi"/>
          <w:b/>
          <w:bCs/>
          <w:color w:val="000000" w:themeColor="text1"/>
          <w:sz w:val="32"/>
          <w:szCs w:val="32"/>
          <w:u w:val="single"/>
          <w:rtl/>
          <w:lang w:bidi="ar-MA"/>
        </w:rPr>
        <w:t>الاستشراق: المعرفة، والسلطة، والإنشاء</w:t>
      </w:r>
      <w:r w:rsidRPr="001C20BD">
        <w:rPr>
          <w:rFonts w:asciiTheme="majorBidi" w:hAnsiTheme="majorBidi" w:cstheme="majorBidi"/>
          <w:color w:val="000000" w:themeColor="text1"/>
          <w:sz w:val="32"/>
          <w:szCs w:val="32"/>
          <w:rtl/>
          <w:lang w:bidi="ar-MA"/>
        </w:rPr>
        <w:t>، ترجمة: كمال أبوديب، مؤسسة الأبحاث العربية، بيروت، لبنان، الطبعة السابعة 2005م.</w:t>
      </w:r>
    </w:p>
  </w:footnote>
  <w:footnote w:id="132">
    <w:p w:rsidR="001C20BD" w:rsidRPr="001C20BD" w:rsidRDefault="001C20BD" w:rsidP="00475D6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فرانسيس فوكوياما: </w:t>
      </w:r>
      <w:r w:rsidRPr="001C20BD">
        <w:rPr>
          <w:rFonts w:asciiTheme="majorBidi" w:hAnsiTheme="majorBidi" w:cstheme="majorBidi"/>
          <w:b/>
          <w:bCs/>
          <w:color w:val="000000" w:themeColor="text1"/>
          <w:sz w:val="32"/>
          <w:szCs w:val="32"/>
          <w:u w:val="single"/>
          <w:rtl/>
          <w:lang w:bidi="ar-MA"/>
        </w:rPr>
        <w:t>نهاية التاريخ والإنسان الأخير</w:t>
      </w:r>
      <w:r w:rsidRPr="001C20BD">
        <w:rPr>
          <w:rFonts w:asciiTheme="majorBidi" w:hAnsiTheme="majorBidi" w:cstheme="majorBidi"/>
          <w:color w:val="000000" w:themeColor="text1"/>
          <w:sz w:val="32"/>
          <w:szCs w:val="32"/>
          <w:rtl/>
          <w:lang w:bidi="ar-MA"/>
        </w:rPr>
        <w:t>، ترجمة: فؤاد شاهين، وجميل قاسم، ورضا الشايبي، مركز الإنماء القومي، بيروت، لبنان، طبعة 1993م.</w:t>
      </w:r>
    </w:p>
  </w:footnote>
  <w:footnote w:id="133">
    <w:p w:rsidR="001C20BD" w:rsidRPr="001C20BD" w:rsidRDefault="001C20BD" w:rsidP="00475D6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اليونسكو: </w:t>
      </w:r>
      <w:r w:rsidRPr="001C20BD">
        <w:rPr>
          <w:rFonts w:asciiTheme="majorBidi" w:hAnsiTheme="majorBidi" w:cstheme="majorBidi"/>
          <w:b/>
          <w:bCs/>
          <w:color w:val="000000" w:themeColor="text1"/>
          <w:sz w:val="32"/>
          <w:szCs w:val="32"/>
          <w:u w:val="single"/>
          <w:rtl/>
          <w:lang w:bidi="ar-MA"/>
        </w:rPr>
        <w:t>وثيقة التسامح اليونسكو</w:t>
      </w:r>
      <w:r w:rsidRPr="001C20BD">
        <w:rPr>
          <w:rFonts w:asciiTheme="majorBidi" w:hAnsiTheme="majorBidi" w:cstheme="majorBidi"/>
          <w:color w:val="000000" w:themeColor="text1"/>
          <w:sz w:val="32"/>
          <w:szCs w:val="32"/>
          <w:rtl/>
          <w:lang w:bidi="ar-MA"/>
        </w:rPr>
        <w:t xml:space="preserve">، سنة 1995م، ص:3. </w:t>
      </w:r>
    </w:p>
  </w:footnote>
  <w:footnote w:id="134">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w:t>
      </w:r>
      <w:r w:rsidRPr="001C20BD">
        <w:rPr>
          <w:rFonts w:asciiTheme="majorBidi" w:hAnsiTheme="majorBidi" w:cstheme="majorBidi"/>
          <w:color w:val="000000" w:themeColor="text1"/>
          <w:sz w:val="32"/>
          <w:szCs w:val="32"/>
        </w:rPr>
        <w:t xml:space="preserve"> Bruno Tertrais </w:t>
      </w:r>
      <w:r w:rsidRPr="001C20BD">
        <w:rPr>
          <w:rFonts w:asciiTheme="majorBidi" w:hAnsiTheme="majorBidi" w:cstheme="majorBidi"/>
          <w:b/>
          <w:bCs/>
          <w:i/>
          <w:iCs/>
          <w:color w:val="000000" w:themeColor="text1"/>
          <w:sz w:val="32"/>
          <w:szCs w:val="32"/>
          <w:u w:val="single"/>
          <w:rtl/>
        </w:rPr>
        <w:t>:</w:t>
      </w:r>
      <w:r w:rsidRPr="001C20BD">
        <w:rPr>
          <w:rFonts w:asciiTheme="majorBidi" w:hAnsiTheme="majorBidi" w:cstheme="majorBidi"/>
          <w:b/>
          <w:bCs/>
          <w:i/>
          <w:iCs/>
          <w:color w:val="000000" w:themeColor="text1"/>
          <w:sz w:val="32"/>
          <w:szCs w:val="32"/>
          <w:u w:val="single"/>
        </w:rPr>
        <w:t xml:space="preserve"> </w:t>
      </w:r>
      <w:r w:rsidRPr="001C20BD">
        <w:rPr>
          <w:rStyle w:val="Emphasis"/>
          <w:rFonts w:asciiTheme="majorBidi" w:hAnsiTheme="majorBidi" w:cstheme="majorBidi"/>
          <w:b/>
          <w:bCs/>
          <w:i w:val="0"/>
          <w:iCs w:val="0"/>
          <w:color w:val="000000" w:themeColor="text1"/>
          <w:sz w:val="32"/>
          <w:szCs w:val="32"/>
          <w:u w:val="single"/>
        </w:rPr>
        <w:t>La Guerre sans fin. L'Amérique dans l'engrenage</w:t>
      </w:r>
      <w:r w:rsidRPr="001C20BD">
        <w:rPr>
          <w:rFonts w:asciiTheme="majorBidi" w:hAnsiTheme="majorBidi" w:cstheme="majorBidi"/>
          <w:b/>
          <w:bCs/>
          <w:i/>
          <w:iCs/>
          <w:color w:val="000000" w:themeColor="text1"/>
          <w:sz w:val="32"/>
          <w:szCs w:val="32"/>
          <w:u w:val="single"/>
        </w:rPr>
        <w:t xml:space="preserve">, </w:t>
      </w:r>
      <w:r w:rsidRPr="001C20BD">
        <w:rPr>
          <w:rFonts w:asciiTheme="majorBidi" w:hAnsiTheme="majorBidi" w:cstheme="majorBidi"/>
          <w:color w:val="000000" w:themeColor="text1"/>
          <w:sz w:val="32"/>
          <w:szCs w:val="32"/>
        </w:rPr>
        <w:t>Paris, Seuil, 2004.</w:t>
      </w:r>
    </w:p>
  </w:footnote>
  <w:footnote w:id="135">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 James Turner Johnson, </w:t>
      </w:r>
      <w:r w:rsidRPr="001C20BD">
        <w:rPr>
          <w:rStyle w:val="Emphasis"/>
          <w:rFonts w:asciiTheme="majorBidi" w:hAnsiTheme="majorBidi" w:cstheme="majorBidi"/>
          <w:b/>
          <w:bCs/>
          <w:i w:val="0"/>
          <w:iCs w:val="0"/>
          <w:color w:val="000000" w:themeColor="text1"/>
          <w:sz w:val="32"/>
          <w:szCs w:val="32"/>
          <w:u w:val="single"/>
        </w:rPr>
        <w:t>The War to Oust Saddam Hussein : Just War in the Face of New Conflict</w:t>
      </w:r>
      <w:r w:rsidRPr="001C20BD">
        <w:rPr>
          <w:rFonts w:asciiTheme="majorBidi" w:hAnsiTheme="majorBidi" w:cstheme="majorBidi"/>
          <w:b/>
          <w:bCs/>
          <w:i/>
          <w:iCs/>
          <w:color w:val="000000" w:themeColor="text1"/>
          <w:sz w:val="32"/>
          <w:szCs w:val="32"/>
          <w:u w:val="single"/>
        </w:rPr>
        <w:t>,</w:t>
      </w:r>
      <w:r w:rsidRPr="001C20BD">
        <w:rPr>
          <w:rFonts w:asciiTheme="majorBidi" w:hAnsiTheme="majorBidi" w:cstheme="majorBidi"/>
          <w:color w:val="000000" w:themeColor="text1"/>
          <w:sz w:val="32"/>
          <w:szCs w:val="32"/>
        </w:rPr>
        <w:t xml:space="preserve"> Lanham, Rowman and Littlefield Publishers, 2005, p. 142. Sur l'importance de Johnson, voir le dossier spécial consacré à son  uvre dans le </w:t>
      </w:r>
      <w:r w:rsidRPr="001C20BD">
        <w:rPr>
          <w:rStyle w:val="Emphasis"/>
          <w:rFonts w:asciiTheme="majorBidi" w:hAnsiTheme="majorBidi" w:cstheme="majorBidi"/>
          <w:color w:val="000000" w:themeColor="text1"/>
          <w:sz w:val="32"/>
          <w:szCs w:val="32"/>
        </w:rPr>
        <w:t>Journal of Military Ethics</w:t>
      </w:r>
      <w:r w:rsidRPr="001C20BD">
        <w:rPr>
          <w:rFonts w:asciiTheme="majorBidi" w:hAnsiTheme="majorBidi" w:cstheme="majorBidi"/>
          <w:color w:val="000000" w:themeColor="text1"/>
          <w:sz w:val="32"/>
          <w:szCs w:val="32"/>
        </w:rPr>
        <w:t>, vol. 8, no 3, 2009.</w:t>
      </w:r>
    </w:p>
  </w:footnote>
  <w:footnote w:id="136">
    <w:p w:rsidR="001C20BD" w:rsidRPr="001C20BD" w:rsidRDefault="001C20BD" w:rsidP="00241F96">
      <w:pPr>
        <w:tabs>
          <w:tab w:val="left" w:pos="5802"/>
        </w:tabs>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Style w:val="uppercase"/>
          <w:rFonts w:asciiTheme="majorBidi" w:hAnsiTheme="majorBidi" w:cstheme="majorBidi"/>
          <w:color w:val="000000" w:themeColor="text1"/>
          <w:sz w:val="32"/>
          <w:szCs w:val="32"/>
        </w:rPr>
        <w:t>Barzin</w:t>
      </w:r>
      <w:r w:rsidRPr="001C20BD">
        <w:rPr>
          <w:rFonts w:asciiTheme="majorBidi" w:hAnsiTheme="majorBidi" w:cstheme="majorBidi"/>
          <w:color w:val="000000" w:themeColor="text1"/>
          <w:sz w:val="32"/>
          <w:szCs w:val="32"/>
        </w:rPr>
        <w:t xml:space="preserve"> Nader, « La notion de « guerre juste » à l'épreuve des exemples contemporains », </w:t>
      </w:r>
      <w:r w:rsidRPr="001C20BD">
        <w:rPr>
          <w:rStyle w:val="Emphasis"/>
          <w:rFonts w:asciiTheme="majorBidi" w:hAnsiTheme="majorBidi" w:cstheme="majorBidi"/>
          <w:b/>
          <w:bCs/>
          <w:color w:val="000000" w:themeColor="text1"/>
          <w:sz w:val="32"/>
          <w:szCs w:val="32"/>
          <w:u w:val="single"/>
        </w:rPr>
        <w:t>Topique</w:t>
      </w:r>
      <w:r w:rsidRPr="001C20BD">
        <w:rPr>
          <w:rFonts w:asciiTheme="majorBidi" w:hAnsiTheme="majorBidi" w:cstheme="majorBidi"/>
          <w:color w:val="000000" w:themeColor="text1"/>
          <w:sz w:val="32"/>
          <w:szCs w:val="32"/>
        </w:rPr>
        <w:t xml:space="preserve"> 1/2008 (n° 102), p. 181-191 </w:t>
      </w:r>
      <w:r w:rsidRPr="001C20BD">
        <w:rPr>
          <w:rFonts w:asciiTheme="majorBidi" w:hAnsiTheme="majorBidi" w:cstheme="majorBidi"/>
          <w:color w:val="000000" w:themeColor="text1"/>
          <w:sz w:val="32"/>
          <w:szCs w:val="32"/>
        </w:rPr>
        <w:br/>
        <w:t xml:space="preserve">URL : </w:t>
      </w:r>
      <w:hyperlink r:id="rId17" w:history="1">
        <w:r w:rsidRPr="001C20BD">
          <w:rPr>
            <w:rStyle w:val="Hyperlink"/>
            <w:rFonts w:asciiTheme="majorBidi" w:hAnsiTheme="majorBidi" w:cstheme="majorBidi"/>
            <w:color w:val="000000" w:themeColor="text1"/>
            <w:sz w:val="32"/>
            <w:szCs w:val="32"/>
          </w:rPr>
          <w:t>www.cairn.info/revue-topique-2008-1-page-181.htm</w:t>
        </w:r>
      </w:hyperlink>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Pr>
        <w:br/>
        <w:t xml:space="preserve">DOI : </w:t>
      </w:r>
      <w:hyperlink r:id="rId18" w:history="1">
        <w:r w:rsidRPr="001C20BD">
          <w:rPr>
            <w:rStyle w:val="Hyperlink"/>
            <w:rFonts w:asciiTheme="majorBidi" w:hAnsiTheme="majorBidi" w:cstheme="majorBidi"/>
            <w:color w:val="000000" w:themeColor="text1"/>
            <w:sz w:val="32"/>
            <w:szCs w:val="32"/>
          </w:rPr>
          <w:t>10.3917/top.102.0181</w:t>
        </w:r>
      </w:hyperlink>
      <w:r w:rsidRPr="001C20BD">
        <w:rPr>
          <w:rFonts w:asciiTheme="majorBidi" w:hAnsiTheme="majorBidi" w:cstheme="majorBidi"/>
          <w:color w:val="000000" w:themeColor="text1"/>
          <w:sz w:val="32"/>
          <w:szCs w:val="32"/>
        </w:rPr>
        <w:t>.</w:t>
      </w:r>
    </w:p>
  </w:footnote>
  <w:footnote w:id="137">
    <w:p w:rsidR="001C20BD" w:rsidRPr="001C20BD" w:rsidRDefault="001C20BD" w:rsidP="00241F96">
      <w:pPr>
        <w:tabs>
          <w:tab w:val="left" w:pos="5802"/>
        </w:tabs>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-Chomsky, Noam, </w:t>
      </w:r>
      <w:r w:rsidRPr="001C20BD">
        <w:rPr>
          <w:rStyle w:val="Emphasis"/>
          <w:rFonts w:asciiTheme="majorBidi" w:hAnsiTheme="majorBidi" w:cstheme="majorBidi"/>
          <w:b/>
          <w:bCs/>
          <w:color w:val="000000" w:themeColor="text1"/>
          <w:sz w:val="32"/>
          <w:szCs w:val="32"/>
        </w:rPr>
        <w:t>Le Grand Soir Info</w:t>
      </w:r>
      <w:r w:rsidRPr="001C20BD">
        <w:rPr>
          <w:rStyle w:val="Emphasis"/>
          <w:rFonts w:asciiTheme="majorBidi" w:hAnsiTheme="majorBidi" w:cstheme="majorBidi"/>
          <w:color w:val="000000" w:themeColor="text1"/>
          <w:sz w:val="32"/>
          <w:szCs w:val="32"/>
        </w:rPr>
        <w:t>,</w:t>
      </w:r>
      <w:r w:rsidRPr="001C20BD">
        <w:rPr>
          <w:rFonts w:asciiTheme="majorBidi" w:hAnsiTheme="majorBidi" w:cstheme="majorBidi"/>
          <w:color w:val="000000" w:themeColor="text1"/>
          <w:sz w:val="32"/>
          <w:szCs w:val="32"/>
        </w:rPr>
        <w:t xml:space="preserve"> « L’Irak n’est qu’un test », 6 avril 2003.</w:t>
      </w:r>
    </w:p>
  </w:footnote>
  <w:footnote w:id="138">
    <w:p w:rsidR="001C20BD" w:rsidRPr="001C20BD" w:rsidRDefault="001C20BD" w:rsidP="00241F96">
      <w:pPr>
        <w:pStyle w:val="FootnoteText"/>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Noam Chomsky : </w:t>
      </w:r>
      <w:r w:rsidRPr="001C20BD">
        <w:rPr>
          <w:rFonts w:asciiTheme="majorBidi" w:hAnsiTheme="majorBidi" w:cstheme="majorBidi"/>
          <w:b/>
          <w:bCs/>
          <w:color w:val="000000" w:themeColor="text1"/>
          <w:sz w:val="32"/>
          <w:szCs w:val="32"/>
          <w:u w:val="single"/>
        </w:rPr>
        <w:t>pouvoir et terreur</w:t>
      </w:r>
      <w:r w:rsidRPr="001C20BD">
        <w:rPr>
          <w:rFonts w:asciiTheme="majorBidi" w:hAnsiTheme="majorBidi" w:cstheme="majorBidi"/>
          <w:color w:val="000000" w:themeColor="text1"/>
          <w:sz w:val="32"/>
          <w:szCs w:val="32"/>
        </w:rPr>
        <w:t xml:space="preserve">. Entretiens après le 11 septembre (Distorted Morality — America's War On Terror?, Power and Terror: Noam Chomsky in Our Times) de </w:t>
      </w:r>
      <w:hyperlink r:id="rId19" w:tooltip="John Junkerman" w:history="1">
        <w:r w:rsidRPr="001C20BD">
          <w:rPr>
            <w:rStyle w:val="Hyperlink"/>
            <w:rFonts w:asciiTheme="majorBidi" w:hAnsiTheme="majorBidi" w:cstheme="majorBidi"/>
            <w:color w:val="000000" w:themeColor="text1"/>
            <w:sz w:val="32"/>
            <w:szCs w:val="32"/>
            <w:u w:val="none"/>
          </w:rPr>
          <w:t>John Junkerman</w:t>
        </w:r>
      </w:hyperlink>
      <w:r w:rsidRPr="001C20BD">
        <w:rPr>
          <w:rFonts w:asciiTheme="majorBidi" w:hAnsiTheme="majorBidi" w:cstheme="majorBidi"/>
          <w:color w:val="000000" w:themeColor="text1"/>
          <w:sz w:val="32"/>
          <w:szCs w:val="32"/>
        </w:rPr>
        <w:t xml:space="preserve"> (diffusé au Japon sous le titre Chomsky 9.11)</w:t>
      </w:r>
      <w:r w:rsidRPr="001C20BD">
        <w:rPr>
          <w:rFonts w:asciiTheme="majorBidi" w:hAnsiTheme="majorBidi" w:cstheme="majorBidi"/>
          <w:color w:val="000000" w:themeColor="text1"/>
          <w:sz w:val="32"/>
          <w:szCs w:val="32"/>
          <w:rtl/>
        </w:rPr>
        <w:t>2003.</w:t>
      </w:r>
    </w:p>
  </w:footnote>
  <w:footnote w:id="139">
    <w:p w:rsidR="001C20BD" w:rsidRPr="001C20BD" w:rsidRDefault="001C20BD" w:rsidP="00241F96">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وقـِّع ميثاق الأمم المتحدة في 26 حزيران/يونيه 1945 في سان فرانسيسكو في ختام مؤتمر الأمم المتحدة الخاص بنظام الهيئة الدولية وأصبح نافذاً في 24 تشرين الأول/أكتوبر 1945. ويعتبر النظام الأساسي لمحكمة العدل الدولية جزءاً متمماً للميثاق</w:t>
      </w:r>
      <w:r w:rsidRPr="001C20BD">
        <w:rPr>
          <w:rFonts w:asciiTheme="majorBidi" w:hAnsiTheme="majorBidi" w:cstheme="majorBidi"/>
          <w:color w:val="000000" w:themeColor="text1"/>
          <w:sz w:val="32"/>
          <w:szCs w:val="32"/>
        </w:rPr>
        <w:t>.</w:t>
      </w:r>
    </w:p>
  </w:footnote>
  <w:footnote w:id="140">
    <w:p w:rsidR="001C20BD" w:rsidRPr="001C20BD" w:rsidRDefault="001C20BD" w:rsidP="00440C18">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 xml:space="preserve">سورة الإسراء، الآيات70-71-72، </w:t>
      </w:r>
      <w:r w:rsidRPr="001C20BD">
        <w:rPr>
          <w:rFonts w:asciiTheme="majorBidi" w:hAnsiTheme="majorBidi" w:cstheme="majorBidi"/>
          <w:b/>
          <w:bCs/>
          <w:color w:val="000000" w:themeColor="text1"/>
          <w:sz w:val="32"/>
          <w:szCs w:val="32"/>
          <w:u w:val="single"/>
          <w:rtl/>
        </w:rPr>
        <w:t>القرآن الكريم</w:t>
      </w:r>
      <w:r w:rsidRPr="001C20BD">
        <w:rPr>
          <w:rFonts w:asciiTheme="majorBidi" w:hAnsiTheme="majorBidi" w:cstheme="majorBidi"/>
          <w:color w:val="000000" w:themeColor="text1"/>
          <w:sz w:val="32"/>
          <w:szCs w:val="32"/>
          <w:rtl/>
        </w:rPr>
        <w:t>، برواية ورش عن نافع.</w:t>
      </w:r>
    </w:p>
  </w:footnote>
  <w:footnote w:id="141">
    <w:p w:rsidR="001C20BD" w:rsidRPr="001C20BD" w:rsidRDefault="001C20BD" w:rsidP="00440C18">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صموئيل هنتنغتون: </w:t>
      </w:r>
      <w:r w:rsidRPr="001C20BD">
        <w:rPr>
          <w:rFonts w:asciiTheme="majorBidi" w:hAnsiTheme="majorBidi" w:cstheme="majorBidi"/>
          <w:b/>
          <w:bCs/>
          <w:color w:val="000000" w:themeColor="text1"/>
          <w:sz w:val="32"/>
          <w:szCs w:val="32"/>
          <w:u w:val="single"/>
          <w:rtl/>
          <w:lang w:bidi="ar-MA"/>
        </w:rPr>
        <w:t>صدام الحضارات وإعادة بناء النظام العالم ،</w:t>
      </w:r>
      <w:r w:rsidRPr="001C20BD">
        <w:rPr>
          <w:rFonts w:asciiTheme="majorBidi" w:hAnsiTheme="majorBidi" w:cstheme="majorBidi"/>
          <w:color w:val="000000" w:themeColor="text1"/>
          <w:sz w:val="32"/>
          <w:szCs w:val="32"/>
          <w:rtl/>
          <w:lang w:bidi="ar-MA"/>
        </w:rPr>
        <w:t xml:space="preserve"> ص:449-450.</w:t>
      </w:r>
    </w:p>
  </w:footnote>
  <w:footnote w:id="142">
    <w:p w:rsidR="001C20BD" w:rsidRPr="001C20BD" w:rsidRDefault="001C20BD" w:rsidP="00440C18">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محمد الشيخ: نفسه، المرجع المذكور سابقا.</w:t>
      </w:r>
    </w:p>
  </w:footnote>
  <w:footnote w:id="143">
    <w:p w:rsidR="001C20BD" w:rsidRPr="001C20BD" w:rsidRDefault="001C20BD" w:rsidP="00440C18">
      <w:pPr>
        <w:pStyle w:val="FootnoteText"/>
        <w:bidi/>
        <w:jc w:val="both"/>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w:t>
      </w:r>
      <w:r w:rsidRPr="001C20BD">
        <w:rPr>
          <w:rFonts w:asciiTheme="majorBidi" w:hAnsiTheme="majorBidi" w:cstheme="majorBidi"/>
          <w:color w:val="000000" w:themeColor="text1"/>
          <w:sz w:val="32"/>
          <w:szCs w:val="32"/>
          <w:rtl/>
        </w:rPr>
        <w:t>هو قطعة من حديث جابر الطويل فى حجة النبى صلى الله عليه وسلم ، وقد ذكرناه بطوله تحت الحديث (1017) فقرة (103) لكن ليس فيه لفظ " وأعراضكم " ، وإنما ورد هذا من حديث أبى بكرة الثقفى أن رسول الله صلى الله عليه وسلم خطب الناس فقال: " ألا تدرون أى يوم هذا؟ قالوا: الله ورسوله أعلم ، قال: فسكت حتى ظننا أنه سيسميه بغير اسمه ، فقال: أليس بيوم النحر؟ قلنا: بلى يا رسول الله , قال: فإن دماءكم ، وأموالكم ، وأعراضكم ، وأبشاركم ، عليكم حرام،</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كحرمة يومكم هذا فى شهركم هذا فى بلدكم هذا ، ألا هل بلغت؟ قلنا: نعم</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rPr>
        <w:t>قال: اللهم اشهد ، فليبلغ الشاهد الغائب ، فإنه رب مبلغ يبلغه من هو أوعى له ، فكان كذلك ، قال: لا ترجعوا بعدى كفارا يضرب بعضكم رقاب بعض</w:t>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Pr>
        <w:br/>
      </w:r>
      <w:r w:rsidRPr="001C20BD">
        <w:rPr>
          <w:rFonts w:asciiTheme="majorBidi" w:hAnsiTheme="majorBidi" w:cstheme="majorBidi"/>
          <w:color w:val="000000" w:themeColor="text1"/>
          <w:sz w:val="32"/>
          <w:szCs w:val="32"/>
          <w:rtl/>
        </w:rPr>
        <w:t>أخرجه البخارى (1/28 ، 4/370 ، 467) ومسلم (5/108) وأحمد (5/37 ، 39 ، 40)</w:t>
      </w:r>
      <w:r w:rsidRPr="001C20BD">
        <w:rPr>
          <w:rFonts w:asciiTheme="majorBidi" w:hAnsiTheme="majorBidi" w:cstheme="majorBidi"/>
          <w:color w:val="000000" w:themeColor="text1"/>
          <w:sz w:val="32"/>
          <w:szCs w:val="32"/>
        </w:rPr>
        <w:t xml:space="preserve"> .</w:t>
      </w:r>
    </w:p>
  </w:footnote>
  <w:footnote w:id="144">
    <w:p w:rsidR="001C20BD" w:rsidRPr="001C20BD" w:rsidRDefault="001C20BD" w:rsidP="00440C18">
      <w:pPr>
        <w:pStyle w:val="FootnoteText"/>
        <w:bidi/>
        <w:jc w:val="both"/>
        <w:rPr>
          <w:rFonts w:asciiTheme="majorBidi" w:hAnsiTheme="majorBidi" w:cstheme="majorBidi"/>
          <w:color w:val="000000" w:themeColor="text1"/>
          <w:sz w:val="32"/>
          <w:szCs w:val="32"/>
          <w:rtl/>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 xml:space="preserve">- إدوارد سعيد، </w:t>
      </w:r>
      <w:r w:rsidRPr="001C20BD">
        <w:rPr>
          <w:rFonts w:asciiTheme="majorBidi" w:hAnsiTheme="majorBidi" w:cstheme="majorBidi"/>
          <w:b/>
          <w:bCs/>
          <w:color w:val="000000" w:themeColor="text1"/>
          <w:sz w:val="32"/>
          <w:szCs w:val="32"/>
          <w:u w:val="single"/>
          <w:rtl/>
        </w:rPr>
        <w:t>الاستشراق</w:t>
      </w:r>
      <w:r w:rsidRPr="001C20BD">
        <w:rPr>
          <w:rFonts w:asciiTheme="majorBidi" w:hAnsiTheme="majorBidi" w:cstheme="majorBidi"/>
          <w:color w:val="000000" w:themeColor="text1"/>
          <w:sz w:val="32"/>
          <w:szCs w:val="32"/>
          <w:rtl/>
        </w:rPr>
        <w:t>، ترجمة كمال أبوديب، مؤسسة الأبحاث العربية، بيروت، لبنان، الطبعة السابعة، 2005م، ص:89.</w:t>
      </w:r>
    </w:p>
  </w:footnote>
  <w:footnote w:id="145">
    <w:p w:rsidR="001C20BD" w:rsidRPr="001C20BD" w:rsidRDefault="001C20BD" w:rsidP="001C20BD">
      <w:pPr>
        <w:pStyle w:val="FootnoteText"/>
        <w:bidi/>
        <w:jc w:val="both"/>
        <w:rPr>
          <w:rFonts w:asciiTheme="majorBidi" w:hAnsiTheme="majorBidi" w:cstheme="majorBidi"/>
          <w:color w:val="000000" w:themeColor="text1"/>
          <w:sz w:val="32"/>
          <w:szCs w:val="32"/>
        </w:rPr>
      </w:pPr>
      <w:r w:rsidRPr="001C20BD">
        <w:rPr>
          <w:rStyle w:val="FootnoteReference"/>
          <w:rFonts w:asciiTheme="majorBidi" w:hAnsiTheme="majorBidi" w:cstheme="majorBidi"/>
          <w:color w:val="000000" w:themeColor="text1"/>
          <w:sz w:val="32"/>
          <w:szCs w:val="32"/>
        </w:rPr>
        <w:footnoteRef/>
      </w:r>
      <w:r>
        <w:rPr>
          <w:rFonts w:asciiTheme="majorBidi" w:hAnsiTheme="majorBidi" w:cstheme="majorBidi" w:hint="cs"/>
          <w:color w:val="000000" w:themeColor="text1"/>
          <w:sz w:val="32"/>
          <w:szCs w:val="32"/>
          <w:rtl/>
        </w:rPr>
        <w:t xml:space="preserve">- </w:t>
      </w:r>
      <w:r w:rsidRPr="001C20BD">
        <w:rPr>
          <w:rFonts w:asciiTheme="majorBidi" w:hAnsiTheme="majorBidi" w:cstheme="majorBidi"/>
          <w:color w:val="000000" w:themeColor="text1"/>
          <w:sz w:val="32"/>
          <w:szCs w:val="32"/>
          <w:rtl/>
        </w:rPr>
        <w:t>صموئيل هنتنغتون، صدا</w:t>
      </w:r>
      <w:r w:rsidRPr="001C20BD">
        <w:rPr>
          <w:rFonts w:asciiTheme="majorBidi" w:hAnsiTheme="majorBidi" w:cstheme="majorBidi"/>
          <w:b/>
          <w:bCs/>
          <w:color w:val="000000" w:themeColor="text1"/>
          <w:sz w:val="32"/>
          <w:szCs w:val="32"/>
          <w:u w:val="single"/>
          <w:rtl/>
        </w:rPr>
        <w:t>م الحضارات وإعادة بناء النظام العالمي</w:t>
      </w:r>
      <w:r w:rsidRPr="001C20BD">
        <w:rPr>
          <w:rFonts w:asciiTheme="majorBidi" w:hAnsiTheme="majorBidi" w:cstheme="majorBidi"/>
          <w:color w:val="000000" w:themeColor="text1"/>
          <w:sz w:val="32"/>
          <w:szCs w:val="32"/>
          <w:rtl/>
        </w:rPr>
        <w:t>، ص:111.</w:t>
      </w:r>
    </w:p>
  </w:footnote>
  <w:footnote w:id="146">
    <w:p w:rsidR="001C20BD" w:rsidRPr="001C20BD" w:rsidRDefault="001C20BD" w:rsidP="00440C18">
      <w:pPr>
        <w:pStyle w:val="FootnoteText"/>
        <w:bidi/>
        <w:rPr>
          <w:rFonts w:asciiTheme="majorBidi" w:hAnsiTheme="majorBidi" w:cstheme="majorBidi"/>
          <w:color w:val="000000" w:themeColor="text1"/>
          <w:sz w:val="32"/>
          <w:szCs w:val="32"/>
          <w:rtl/>
          <w:lang w:bidi="ar-MA"/>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Pr>
        <w:t xml:space="preserve"> </w:t>
      </w:r>
      <w:r w:rsidRPr="001C20BD">
        <w:rPr>
          <w:rFonts w:asciiTheme="majorBidi" w:hAnsiTheme="majorBidi" w:cstheme="majorBidi"/>
          <w:color w:val="000000" w:themeColor="text1"/>
          <w:sz w:val="32"/>
          <w:szCs w:val="32"/>
          <w:rtl/>
          <w:lang w:bidi="ar-MA"/>
        </w:rPr>
        <w:t xml:space="preserve">- المهدي المنجرة: </w:t>
      </w:r>
      <w:r w:rsidRPr="001C20BD">
        <w:rPr>
          <w:rFonts w:asciiTheme="majorBidi" w:hAnsiTheme="majorBidi" w:cstheme="majorBidi"/>
          <w:b/>
          <w:bCs/>
          <w:color w:val="000000" w:themeColor="text1"/>
          <w:sz w:val="32"/>
          <w:szCs w:val="32"/>
          <w:u w:val="single"/>
          <w:rtl/>
          <w:lang w:bidi="ar-MA"/>
        </w:rPr>
        <w:t xml:space="preserve">الحرب الحضارية الأولى </w:t>
      </w:r>
      <w:r w:rsidRPr="001C20BD">
        <w:rPr>
          <w:rFonts w:asciiTheme="majorBidi" w:hAnsiTheme="majorBidi" w:cstheme="majorBidi"/>
          <w:color w:val="000000" w:themeColor="text1"/>
          <w:sz w:val="32"/>
          <w:szCs w:val="32"/>
          <w:rtl/>
          <w:lang w:bidi="ar-MA"/>
        </w:rPr>
        <w:t>، ص:81.</w:t>
      </w:r>
    </w:p>
  </w:footnote>
  <w:footnote w:id="147">
    <w:p w:rsidR="001C20BD" w:rsidRPr="001C20BD" w:rsidRDefault="001C20BD" w:rsidP="001C20BD">
      <w:pPr>
        <w:pStyle w:val="FootnoteText"/>
        <w:bidi/>
        <w:jc w:val="both"/>
        <w:rPr>
          <w:rFonts w:asciiTheme="majorBidi" w:hAnsiTheme="majorBidi" w:cstheme="majorBidi"/>
          <w:color w:val="000000" w:themeColor="text1"/>
          <w:sz w:val="32"/>
          <w:szCs w:val="32"/>
        </w:rPr>
      </w:pPr>
      <w:r w:rsidRPr="001C20BD">
        <w:rPr>
          <w:rStyle w:val="FootnoteReference"/>
          <w:rFonts w:asciiTheme="majorBidi" w:hAnsiTheme="majorBidi" w:cstheme="majorBidi"/>
          <w:color w:val="000000" w:themeColor="text1"/>
          <w:sz w:val="32"/>
          <w:szCs w:val="32"/>
        </w:rPr>
        <w:footnoteRef/>
      </w:r>
      <w:r w:rsidRPr="001C20BD">
        <w:rPr>
          <w:rFonts w:asciiTheme="majorBidi" w:hAnsiTheme="majorBidi" w:cstheme="majorBidi"/>
          <w:color w:val="000000" w:themeColor="text1"/>
          <w:sz w:val="32"/>
          <w:szCs w:val="32"/>
          <w:rtl/>
        </w:rPr>
        <w:t>صموئيل هنتنغتون، نفسه، ص:246.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0F1"/>
    <w:multiLevelType w:val="hybridMultilevel"/>
    <w:tmpl w:val="8050E782"/>
    <w:lvl w:ilvl="0" w:tplc="4AA89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CC379C"/>
    <w:multiLevelType w:val="multilevel"/>
    <w:tmpl w:val="58A6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03542"/>
    <w:multiLevelType w:val="multilevel"/>
    <w:tmpl w:val="DE9C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750CD"/>
    <w:multiLevelType w:val="multilevel"/>
    <w:tmpl w:val="1F48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7E499A"/>
    <w:multiLevelType w:val="multilevel"/>
    <w:tmpl w:val="A50A1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8B6931"/>
    <w:multiLevelType w:val="multilevel"/>
    <w:tmpl w:val="7AE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806E2A"/>
    <w:multiLevelType w:val="hybridMultilevel"/>
    <w:tmpl w:val="76503CB8"/>
    <w:lvl w:ilvl="0" w:tplc="1C564E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40307A"/>
    <w:multiLevelType w:val="multilevel"/>
    <w:tmpl w:val="FC06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AC0FA5"/>
    <w:multiLevelType w:val="hybridMultilevel"/>
    <w:tmpl w:val="0E04EA10"/>
    <w:lvl w:ilvl="0" w:tplc="69C2D6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C01A91"/>
    <w:multiLevelType w:val="hybridMultilevel"/>
    <w:tmpl w:val="7F5698E2"/>
    <w:lvl w:ilvl="0" w:tplc="A34AB948">
      <w:numFmt w:val="bullet"/>
      <w:lvlText w:val=""/>
      <w:lvlJc w:val="left"/>
      <w:pPr>
        <w:ind w:left="720" w:hanging="360"/>
      </w:pPr>
      <w:rPr>
        <w:rFonts w:ascii="Wingdings" w:eastAsiaTheme="minorHAnsi"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D62291"/>
    <w:multiLevelType w:val="multilevel"/>
    <w:tmpl w:val="8BB4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A4080F"/>
    <w:multiLevelType w:val="multilevel"/>
    <w:tmpl w:val="A662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80D99"/>
    <w:multiLevelType w:val="multilevel"/>
    <w:tmpl w:val="A9FA6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BD0CDF"/>
    <w:multiLevelType w:val="multilevel"/>
    <w:tmpl w:val="0B3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B40952"/>
    <w:multiLevelType w:val="multilevel"/>
    <w:tmpl w:val="A3129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DB763C"/>
    <w:multiLevelType w:val="multilevel"/>
    <w:tmpl w:val="6B72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D72816"/>
    <w:multiLevelType w:val="multilevel"/>
    <w:tmpl w:val="275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
  </w:num>
  <w:num w:numId="4">
    <w:abstractNumId w:val="7"/>
  </w:num>
  <w:num w:numId="5">
    <w:abstractNumId w:val="10"/>
  </w:num>
  <w:num w:numId="6">
    <w:abstractNumId w:val="1"/>
  </w:num>
  <w:num w:numId="7">
    <w:abstractNumId w:val="12"/>
  </w:num>
  <w:num w:numId="8">
    <w:abstractNumId w:val="15"/>
  </w:num>
  <w:num w:numId="9">
    <w:abstractNumId w:val="13"/>
  </w:num>
  <w:num w:numId="10">
    <w:abstractNumId w:val="16"/>
  </w:num>
  <w:num w:numId="11">
    <w:abstractNumId w:val="2"/>
  </w:num>
  <w:num w:numId="12">
    <w:abstractNumId w:val="11"/>
  </w:num>
  <w:num w:numId="13">
    <w:abstractNumId w:val="4"/>
  </w:num>
  <w:num w:numId="14">
    <w:abstractNumId w:val="8"/>
  </w:num>
  <w:num w:numId="15">
    <w:abstractNumId w:val="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34056"/>
    <w:rsid w:val="0002206D"/>
    <w:rsid w:val="00073763"/>
    <w:rsid w:val="00076071"/>
    <w:rsid w:val="000870BB"/>
    <w:rsid w:val="00091D60"/>
    <w:rsid w:val="00096840"/>
    <w:rsid w:val="000B0F24"/>
    <w:rsid w:val="000C08B9"/>
    <w:rsid w:val="000C7855"/>
    <w:rsid w:val="000D5027"/>
    <w:rsid w:val="000E0952"/>
    <w:rsid w:val="000E7615"/>
    <w:rsid w:val="00161E51"/>
    <w:rsid w:val="0016753B"/>
    <w:rsid w:val="001A0CB1"/>
    <w:rsid w:val="001B00FA"/>
    <w:rsid w:val="001B2869"/>
    <w:rsid w:val="001B2C8C"/>
    <w:rsid w:val="001C20BD"/>
    <w:rsid w:val="001C6450"/>
    <w:rsid w:val="001D10F9"/>
    <w:rsid w:val="001D5116"/>
    <w:rsid w:val="001E0A47"/>
    <w:rsid w:val="001E12E9"/>
    <w:rsid w:val="002006FD"/>
    <w:rsid w:val="00230790"/>
    <w:rsid w:val="002325E1"/>
    <w:rsid w:val="00234056"/>
    <w:rsid w:val="00236BDE"/>
    <w:rsid w:val="002370EB"/>
    <w:rsid w:val="00241F96"/>
    <w:rsid w:val="00245E57"/>
    <w:rsid w:val="00270144"/>
    <w:rsid w:val="00281263"/>
    <w:rsid w:val="00295173"/>
    <w:rsid w:val="002C00F6"/>
    <w:rsid w:val="002C543C"/>
    <w:rsid w:val="002D5D0D"/>
    <w:rsid w:val="002F2D0F"/>
    <w:rsid w:val="002F4D5D"/>
    <w:rsid w:val="003250DA"/>
    <w:rsid w:val="003433A2"/>
    <w:rsid w:val="003840B8"/>
    <w:rsid w:val="0038662A"/>
    <w:rsid w:val="003A7B80"/>
    <w:rsid w:val="003C5ABF"/>
    <w:rsid w:val="003D7076"/>
    <w:rsid w:val="003E716D"/>
    <w:rsid w:val="00421F5E"/>
    <w:rsid w:val="00422645"/>
    <w:rsid w:val="00437E4D"/>
    <w:rsid w:val="00440C18"/>
    <w:rsid w:val="00445BD0"/>
    <w:rsid w:val="00474C18"/>
    <w:rsid w:val="00475D66"/>
    <w:rsid w:val="004838D4"/>
    <w:rsid w:val="00492A1C"/>
    <w:rsid w:val="004A5290"/>
    <w:rsid w:val="004A7ED2"/>
    <w:rsid w:val="004B458A"/>
    <w:rsid w:val="004D14D0"/>
    <w:rsid w:val="004D1DBB"/>
    <w:rsid w:val="004D27AA"/>
    <w:rsid w:val="004E10CD"/>
    <w:rsid w:val="004F3AA3"/>
    <w:rsid w:val="005062EC"/>
    <w:rsid w:val="00507674"/>
    <w:rsid w:val="005278D1"/>
    <w:rsid w:val="00556A8E"/>
    <w:rsid w:val="00574C23"/>
    <w:rsid w:val="005762A9"/>
    <w:rsid w:val="005907A8"/>
    <w:rsid w:val="005B1566"/>
    <w:rsid w:val="005B4A3A"/>
    <w:rsid w:val="005D02A0"/>
    <w:rsid w:val="005D367C"/>
    <w:rsid w:val="00616300"/>
    <w:rsid w:val="00631061"/>
    <w:rsid w:val="00636836"/>
    <w:rsid w:val="0064301C"/>
    <w:rsid w:val="006649D5"/>
    <w:rsid w:val="00665CA8"/>
    <w:rsid w:val="0067721E"/>
    <w:rsid w:val="00680854"/>
    <w:rsid w:val="00682738"/>
    <w:rsid w:val="006936F4"/>
    <w:rsid w:val="0069392F"/>
    <w:rsid w:val="006A7240"/>
    <w:rsid w:val="006A77D5"/>
    <w:rsid w:val="006A7972"/>
    <w:rsid w:val="006B1DD5"/>
    <w:rsid w:val="006D6690"/>
    <w:rsid w:val="006F4AF8"/>
    <w:rsid w:val="00700B7F"/>
    <w:rsid w:val="007061AA"/>
    <w:rsid w:val="00707D9F"/>
    <w:rsid w:val="00722C4E"/>
    <w:rsid w:val="00762353"/>
    <w:rsid w:val="0077208E"/>
    <w:rsid w:val="00773408"/>
    <w:rsid w:val="007B27FC"/>
    <w:rsid w:val="007C7C37"/>
    <w:rsid w:val="007D17C2"/>
    <w:rsid w:val="007E22B3"/>
    <w:rsid w:val="007E2859"/>
    <w:rsid w:val="007E67CB"/>
    <w:rsid w:val="0080520A"/>
    <w:rsid w:val="008236CA"/>
    <w:rsid w:val="00831AC0"/>
    <w:rsid w:val="008329C4"/>
    <w:rsid w:val="00841761"/>
    <w:rsid w:val="00867F12"/>
    <w:rsid w:val="00881EEB"/>
    <w:rsid w:val="008948A3"/>
    <w:rsid w:val="008B16CB"/>
    <w:rsid w:val="008C170E"/>
    <w:rsid w:val="008E0DE5"/>
    <w:rsid w:val="008E1B13"/>
    <w:rsid w:val="008E1D8C"/>
    <w:rsid w:val="008F16FD"/>
    <w:rsid w:val="00903384"/>
    <w:rsid w:val="009203D6"/>
    <w:rsid w:val="00921F4C"/>
    <w:rsid w:val="0095618B"/>
    <w:rsid w:val="009714EC"/>
    <w:rsid w:val="00972E07"/>
    <w:rsid w:val="009A50D7"/>
    <w:rsid w:val="009B47B3"/>
    <w:rsid w:val="009D3178"/>
    <w:rsid w:val="00A02DF4"/>
    <w:rsid w:val="00A1553E"/>
    <w:rsid w:val="00A31033"/>
    <w:rsid w:val="00A35712"/>
    <w:rsid w:val="00A76276"/>
    <w:rsid w:val="00A94FB9"/>
    <w:rsid w:val="00AA6D27"/>
    <w:rsid w:val="00AD2BEE"/>
    <w:rsid w:val="00B0082E"/>
    <w:rsid w:val="00B022FB"/>
    <w:rsid w:val="00B10C42"/>
    <w:rsid w:val="00B16C69"/>
    <w:rsid w:val="00B21504"/>
    <w:rsid w:val="00B25A2A"/>
    <w:rsid w:val="00B374D9"/>
    <w:rsid w:val="00B41136"/>
    <w:rsid w:val="00B41A0B"/>
    <w:rsid w:val="00B62109"/>
    <w:rsid w:val="00B6701C"/>
    <w:rsid w:val="00B82AB1"/>
    <w:rsid w:val="00BC250D"/>
    <w:rsid w:val="00BC7302"/>
    <w:rsid w:val="00BF422B"/>
    <w:rsid w:val="00BF44B5"/>
    <w:rsid w:val="00C4120B"/>
    <w:rsid w:val="00C73A3F"/>
    <w:rsid w:val="00C81AE1"/>
    <w:rsid w:val="00C86006"/>
    <w:rsid w:val="00C93666"/>
    <w:rsid w:val="00C95523"/>
    <w:rsid w:val="00CA5D80"/>
    <w:rsid w:val="00CD100A"/>
    <w:rsid w:val="00CD11FB"/>
    <w:rsid w:val="00CE3A1A"/>
    <w:rsid w:val="00CF2D4F"/>
    <w:rsid w:val="00CF58F7"/>
    <w:rsid w:val="00CF7B66"/>
    <w:rsid w:val="00D14BD8"/>
    <w:rsid w:val="00D27047"/>
    <w:rsid w:val="00D37459"/>
    <w:rsid w:val="00D37E38"/>
    <w:rsid w:val="00D4414E"/>
    <w:rsid w:val="00D4574E"/>
    <w:rsid w:val="00D7691A"/>
    <w:rsid w:val="00D80D8C"/>
    <w:rsid w:val="00D83BBD"/>
    <w:rsid w:val="00D95A1C"/>
    <w:rsid w:val="00DC250A"/>
    <w:rsid w:val="00DC6EB0"/>
    <w:rsid w:val="00DD1E48"/>
    <w:rsid w:val="00DD6349"/>
    <w:rsid w:val="00DF1425"/>
    <w:rsid w:val="00DF23D2"/>
    <w:rsid w:val="00DF52B1"/>
    <w:rsid w:val="00E15536"/>
    <w:rsid w:val="00E210AD"/>
    <w:rsid w:val="00E21366"/>
    <w:rsid w:val="00E55121"/>
    <w:rsid w:val="00E71845"/>
    <w:rsid w:val="00E929E1"/>
    <w:rsid w:val="00ED39A0"/>
    <w:rsid w:val="00EE42AB"/>
    <w:rsid w:val="00F05813"/>
    <w:rsid w:val="00F069E3"/>
    <w:rsid w:val="00F178BB"/>
    <w:rsid w:val="00F344DA"/>
    <w:rsid w:val="00F402C1"/>
    <w:rsid w:val="00F6072D"/>
    <w:rsid w:val="00F610B3"/>
    <w:rsid w:val="00F64A7F"/>
    <w:rsid w:val="00F65F41"/>
    <w:rsid w:val="00F733A6"/>
    <w:rsid w:val="00F7764F"/>
    <w:rsid w:val="00F814AB"/>
    <w:rsid w:val="00F82B1C"/>
    <w:rsid w:val="00FA12F7"/>
    <w:rsid w:val="00FA1FE6"/>
    <w:rsid w:val="00FA75DC"/>
    <w:rsid w:val="00FB1039"/>
    <w:rsid w:val="00FD20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3F"/>
  </w:style>
  <w:style w:type="paragraph" w:styleId="Heading1">
    <w:name w:val="heading 1"/>
    <w:basedOn w:val="Normal"/>
    <w:next w:val="Normal"/>
    <w:link w:val="Heading1Char"/>
    <w:uiPriority w:val="9"/>
    <w:qFormat/>
    <w:rsid w:val="00B670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2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2B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DF23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E3A1A"/>
    <w:pPr>
      <w:spacing w:after="0" w:line="240" w:lineRule="auto"/>
    </w:pPr>
    <w:rPr>
      <w:sz w:val="20"/>
      <w:szCs w:val="20"/>
    </w:rPr>
  </w:style>
  <w:style w:type="character" w:customStyle="1" w:styleId="FootnoteTextChar">
    <w:name w:val="Footnote Text Char"/>
    <w:basedOn w:val="DefaultParagraphFont"/>
    <w:link w:val="FootnoteText"/>
    <w:rsid w:val="00CE3A1A"/>
    <w:rPr>
      <w:sz w:val="20"/>
      <w:szCs w:val="20"/>
    </w:rPr>
  </w:style>
  <w:style w:type="character" w:styleId="FootnoteReference">
    <w:name w:val="footnote reference"/>
    <w:basedOn w:val="DefaultParagraphFont"/>
    <w:unhideWhenUsed/>
    <w:rsid w:val="00CE3A1A"/>
    <w:rPr>
      <w:vertAlign w:val="superscript"/>
    </w:rPr>
  </w:style>
  <w:style w:type="character" w:styleId="Hyperlink">
    <w:name w:val="Hyperlink"/>
    <w:basedOn w:val="DefaultParagraphFont"/>
    <w:uiPriority w:val="99"/>
    <w:unhideWhenUsed/>
    <w:rsid w:val="00CE3A1A"/>
    <w:rPr>
      <w:color w:val="0000FF"/>
      <w:u w:val="single"/>
    </w:rPr>
  </w:style>
  <w:style w:type="paragraph" w:styleId="Header">
    <w:name w:val="header"/>
    <w:basedOn w:val="Normal"/>
    <w:link w:val="HeaderChar"/>
    <w:uiPriority w:val="99"/>
    <w:semiHidden/>
    <w:unhideWhenUsed/>
    <w:rsid w:val="00CE3A1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E3A1A"/>
  </w:style>
  <w:style w:type="paragraph" w:styleId="Footer">
    <w:name w:val="footer"/>
    <w:basedOn w:val="Normal"/>
    <w:link w:val="FooterChar"/>
    <w:uiPriority w:val="99"/>
    <w:unhideWhenUsed/>
    <w:rsid w:val="00CE3A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A1A"/>
  </w:style>
  <w:style w:type="character" w:customStyle="1" w:styleId="Heading3Char">
    <w:name w:val="Heading 3 Char"/>
    <w:basedOn w:val="DefaultParagraphFont"/>
    <w:link w:val="Heading3"/>
    <w:uiPriority w:val="9"/>
    <w:rsid w:val="00AD2BEE"/>
    <w:rPr>
      <w:rFonts w:ascii="Times New Roman" w:eastAsia="Times New Roman" w:hAnsi="Times New Roman" w:cs="Times New Roman"/>
      <w:b/>
      <w:bCs/>
      <w:sz w:val="27"/>
      <w:szCs w:val="27"/>
      <w:lang w:eastAsia="fr-FR"/>
    </w:rPr>
  </w:style>
  <w:style w:type="character" w:customStyle="1" w:styleId="Heading2Char">
    <w:name w:val="Heading 2 Char"/>
    <w:basedOn w:val="DefaultParagraphFont"/>
    <w:link w:val="Heading2"/>
    <w:uiPriority w:val="9"/>
    <w:rsid w:val="00AD2BEE"/>
    <w:rPr>
      <w:rFonts w:asciiTheme="majorHAnsi" w:eastAsiaTheme="majorEastAsia" w:hAnsiTheme="majorHAnsi" w:cstheme="majorBidi"/>
      <w:b/>
      <w:bCs/>
      <w:color w:val="4F81BD" w:themeColor="accent1"/>
      <w:sz w:val="26"/>
      <w:szCs w:val="26"/>
    </w:rPr>
  </w:style>
  <w:style w:type="character" w:customStyle="1" w:styleId="left-to-right">
    <w:name w:val="left-to-right"/>
    <w:basedOn w:val="DefaultParagraphFont"/>
    <w:rsid w:val="00AD2BEE"/>
  </w:style>
  <w:style w:type="paragraph" w:styleId="NormalWeb">
    <w:name w:val="Normal (Web)"/>
    <w:basedOn w:val="Normal"/>
    <w:uiPriority w:val="99"/>
    <w:unhideWhenUsed/>
    <w:rsid w:val="00AD2B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B6701C"/>
    <w:rPr>
      <w:i/>
      <w:iCs/>
    </w:rPr>
  </w:style>
  <w:style w:type="character" w:customStyle="1" w:styleId="uppercase">
    <w:name w:val="uppercase"/>
    <w:basedOn w:val="DefaultParagraphFont"/>
    <w:rsid w:val="00B6701C"/>
  </w:style>
  <w:style w:type="character" w:customStyle="1" w:styleId="Heading1Char">
    <w:name w:val="Heading 1 Char"/>
    <w:basedOn w:val="DefaultParagraphFont"/>
    <w:link w:val="Heading1"/>
    <w:uiPriority w:val="9"/>
    <w:rsid w:val="00B6701C"/>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Normal"/>
    <w:rsid w:val="00B670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250DA"/>
    <w:pPr>
      <w:ind w:left="720"/>
      <w:contextualSpacing/>
    </w:pPr>
  </w:style>
  <w:style w:type="paragraph" w:styleId="BalloonText">
    <w:name w:val="Balloon Text"/>
    <w:basedOn w:val="Normal"/>
    <w:link w:val="BalloonTextChar"/>
    <w:uiPriority w:val="99"/>
    <w:semiHidden/>
    <w:unhideWhenUsed/>
    <w:rsid w:val="0070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AA"/>
    <w:rPr>
      <w:rFonts w:ascii="Tahoma" w:hAnsi="Tahoma" w:cs="Tahoma"/>
      <w:sz w:val="16"/>
      <w:szCs w:val="16"/>
    </w:rPr>
  </w:style>
  <w:style w:type="character" w:customStyle="1" w:styleId="Heading4Char">
    <w:name w:val="Heading 4 Char"/>
    <w:basedOn w:val="DefaultParagraphFont"/>
    <w:link w:val="Heading4"/>
    <w:uiPriority w:val="9"/>
    <w:rsid w:val="00DF23D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D7691A"/>
    <w:rPr>
      <w:b/>
      <w:bCs/>
    </w:rPr>
  </w:style>
  <w:style w:type="character" w:customStyle="1" w:styleId="articlecontent">
    <w:name w:val="articlecontent"/>
    <w:basedOn w:val="DefaultParagraphFont"/>
    <w:rsid w:val="000B0F24"/>
  </w:style>
  <w:style w:type="character" w:customStyle="1" w:styleId="ouvrage">
    <w:name w:val="ouvrage"/>
    <w:basedOn w:val="DefaultParagraphFont"/>
    <w:rsid w:val="007E67CB"/>
  </w:style>
  <w:style w:type="character" w:customStyle="1" w:styleId="nomauteur">
    <w:name w:val="nom_auteur"/>
    <w:basedOn w:val="DefaultParagraphFont"/>
    <w:rsid w:val="007E67CB"/>
  </w:style>
  <w:style w:type="character" w:styleId="HTMLCite">
    <w:name w:val="HTML Cite"/>
    <w:basedOn w:val="DefaultParagraphFont"/>
    <w:uiPriority w:val="99"/>
    <w:semiHidden/>
    <w:unhideWhenUsed/>
    <w:rsid w:val="007E67CB"/>
    <w:rPr>
      <w:i/>
      <w:iCs/>
    </w:rPr>
  </w:style>
  <w:style w:type="character" w:customStyle="1" w:styleId="st">
    <w:name w:val="st"/>
    <w:basedOn w:val="DefaultParagraphFont"/>
    <w:rsid w:val="00DC250A"/>
  </w:style>
  <w:style w:type="character" w:customStyle="1" w:styleId="reference-text">
    <w:name w:val="reference-text"/>
    <w:basedOn w:val="DefaultParagraphFont"/>
    <w:rsid w:val="00FB1039"/>
  </w:style>
  <w:style w:type="character" w:customStyle="1" w:styleId="romain">
    <w:name w:val="romain"/>
    <w:basedOn w:val="DefaultParagraphFont"/>
    <w:rsid w:val="00FB1039"/>
  </w:style>
  <w:style w:type="character" w:customStyle="1" w:styleId="lang-de">
    <w:name w:val="lang-de"/>
    <w:basedOn w:val="DefaultParagraphFont"/>
    <w:rsid w:val="0038662A"/>
  </w:style>
  <w:style w:type="character" w:customStyle="1" w:styleId="hadeeth">
    <w:name w:val="hadeeth"/>
    <w:basedOn w:val="DefaultParagraphFont"/>
    <w:rsid w:val="00F344DA"/>
  </w:style>
  <w:style w:type="character" w:customStyle="1" w:styleId="reference">
    <w:name w:val="reference"/>
    <w:basedOn w:val="DefaultParagraphFont"/>
    <w:rsid w:val="00F344DA"/>
  </w:style>
  <w:style w:type="character" w:customStyle="1" w:styleId="quran">
    <w:name w:val="quran"/>
    <w:basedOn w:val="DefaultParagraphFont"/>
    <w:rsid w:val="00F344DA"/>
  </w:style>
  <w:style w:type="character" w:customStyle="1" w:styleId="suraaname">
    <w:name w:val="suraaname"/>
    <w:basedOn w:val="DefaultParagraphFont"/>
    <w:rsid w:val="00F344DA"/>
  </w:style>
  <w:style w:type="character" w:styleId="FollowedHyperlink">
    <w:name w:val="FollowedHyperlink"/>
    <w:basedOn w:val="DefaultParagraphFont"/>
    <w:uiPriority w:val="99"/>
    <w:semiHidden/>
    <w:unhideWhenUsed/>
    <w:rsid w:val="00096840"/>
    <w:rPr>
      <w:color w:val="800080" w:themeColor="followedHyperlink"/>
      <w:u w:val="single"/>
    </w:rPr>
  </w:style>
  <w:style w:type="character" w:customStyle="1" w:styleId="text">
    <w:name w:val="text"/>
    <w:basedOn w:val="DefaultParagraphFont"/>
    <w:rsid w:val="009B47B3"/>
  </w:style>
  <w:style w:type="character" w:customStyle="1" w:styleId="familyname">
    <w:name w:val="familyname"/>
    <w:basedOn w:val="DefaultParagraphFont"/>
    <w:rsid w:val="009B4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8356">
      <w:bodyDiv w:val="1"/>
      <w:marLeft w:val="0"/>
      <w:marRight w:val="0"/>
      <w:marTop w:val="0"/>
      <w:marBottom w:val="0"/>
      <w:divBdr>
        <w:top w:val="none" w:sz="0" w:space="0" w:color="auto"/>
        <w:left w:val="none" w:sz="0" w:space="0" w:color="auto"/>
        <w:bottom w:val="none" w:sz="0" w:space="0" w:color="auto"/>
        <w:right w:val="none" w:sz="0" w:space="0" w:color="auto"/>
      </w:divBdr>
      <w:divsChild>
        <w:div w:id="687751479">
          <w:marLeft w:val="0"/>
          <w:marRight w:val="0"/>
          <w:marTop w:val="0"/>
          <w:marBottom w:val="0"/>
          <w:divBdr>
            <w:top w:val="none" w:sz="0" w:space="0" w:color="auto"/>
            <w:left w:val="none" w:sz="0" w:space="0" w:color="auto"/>
            <w:bottom w:val="none" w:sz="0" w:space="0" w:color="auto"/>
            <w:right w:val="none" w:sz="0" w:space="0" w:color="auto"/>
          </w:divBdr>
        </w:div>
        <w:div w:id="2001229458">
          <w:marLeft w:val="0"/>
          <w:marRight w:val="0"/>
          <w:marTop w:val="0"/>
          <w:marBottom w:val="0"/>
          <w:divBdr>
            <w:top w:val="none" w:sz="0" w:space="0" w:color="auto"/>
            <w:left w:val="none" w:sz="0" w:space="0" w:color="auto"/>
            <w:bottom w:val="none" w:sz="0" w:space="0" w:color="auto"/>
            <w:right w:val="none" w:sz="0" w:space="0" w:color="auto"/>
          </w:divBdr>
        </w:div>
        <w:div w:id="957493723">
          <w:marLeft w:val="0"/>
          <w:marRight w:val="0"/>
          <w:marTop w:val="0"/>
          <w:marBottom w:val="0"/>
          <w:divBdr>
            <w:top w:val="none" w:sz="0" w:space="0" w:color="auto"/>
            <w:left w:val="none" w:sz="0" w:space="0" w:color="auto"/>
            <w:bottom w:val="none" w:sz="0" w:space="0" w:color="auto"/>
            <w:right w:val="none" w:sz="0" w:space="0" w:color="auto"/>
          </w:divBdr>
        </w:div>
        <w:div w:id="787046198">
          <w:marLeft w:val="0"/>
          <w:marRight w:val="0"/>
          <w:marTop w:val="0"/>
          <w:marBottom w:val="0"/>
          <w:divBdr>
            <w:top w:val="none" w:sz="0" w:space="0" w:color="auto"/>
            <w:left w:val="none" w:sz="0" w:space="0" w:color="auto"/>
            <w:bottom w:val="none" w:sz="0" w:space="0" w:color="auto"/>
            <w:right w:val="none" w:sz="0" w:space="0" w:color="auto"/>
          </w:divBdr>
        </w:div>
        <w:div w:id="910773867">
          <w:marLeft w:val="0"/>
          <w:marRight w:val="0"/>
          <w:marTop w:val="0"/>
          <w:marBottom w:val="0"/>
          <w:divBdr>
            <w:top w:val="none" w:sz="0" w:space="0" w:color="auto"/>
            <w:left w:val="none" w:sz="0" w:space="0" w:color="auto"/>
            <w:bottom w:val="none" w:sz="0" w:space="0" w:color="auto"/>
            <w:right w:val="none" w:sz="0" w:space="0" w:color="auto"/>
          </w:divBdr>
        </w:div>
        <w:div w:id="218397078">
          <w:marLeft w:val="0"/>
          <w:marRight w:val="0"/>
          <w:marTop w:val="0"/>
          <w:marBottom w:val="0"/>
          <w:divBdr>
            <w:top w:val="none" w:sz="0" w:space="0" w:color="auto"/>
            <w:left w:val="none" w:sz="0" w:space="0" w:color="auto"/>
            <w:bottom w:val="none" w:sz="0" w:space="0" w:color="auto"/>
            <w:right w:val="none" w:sz="0" w:space="0" w:color="auto"/>
          </w:divBdr>
        </w:div>
        <w:div w:id="436951763">
          <w:marLeft w:val="0"/>
          <w:marRight w:val="0"/>
          <w:marTop w:val="0"/>
          <w:marBottom w:val="0"/>
          <w:divBdr>
            <w:top w:val="none" w:sz="0" w:space="0" w:color="auto"/>
            <w:left w:val="none" w:sz="0" w:space="0" w:color="auto"/>
            <w:bottom w:val="none" w:sz="0" w:space="0" w:color="auto"/>
            <w:right w:val="none" w:sz="0" w:space="0" w:color="auto"/>
          </w:divBdr>
        </w:div>
        <w:div w:id="1693725623">
          <w:marLeft w:val="0"/>
          <w:marRight w:val="0"/>
          <w:marTop w:val="0"/>
          <w:marBottom w:val="0"/>
          <w:divBdr>
            <w:top w:val="none" w:sz="0" w:space="0" w:color="auto"/>
            <w:left w:val="none" w:sz="0" w:space="0" w:color="auto"/>
            <w:bottom w:val="none" w:sz="0" w:space="0" w:color="auto"/>
            <w:right w:val="none" w:sz="0" w:space="0" w:color="auto"/>
          </w:divBdr>
        </w:div>
      </w:divsChild>
    </w:div>
    <w:div w:id="56249807">
      <w:bodyDiv w:val="1"/>
      <w:marLeft w:val="0"/>
      <w:marRight w:val="0"/>
      <w:marTop w:val="0"/>
      <w:marBottom w:val="0"/>
      <w:divBdr>
        <w:top w:val="none" w:sz="0" w:space="0" w:color="auto"/>
        <w:left w:val="none" w:sz="0" w:space="0" w:color="auto"/>
        <w:bottom w:val="none" w:sz="0" w:space="0" w:color="auto"/>
        <w:right w:val="none" w:sz="0" w:space="0" w:color="auto"/>
      </w:divBdr>
    </w:div>
    <w:div w:id="59135032">
      <w:bodyDiv w:val="1"/>
      <w:marLeft w:val="0"/>
      <w:marRight w:val="0"/>
      <w:marTop w:val="0"/>
      <w:marBottom w:val="0"/>
      <w:divBdr>
        <w:top w:val="none" w:sz="0" w:space="0" w:color="auto"/>
        <w:left w:val="none" w:sz="0" w:space="0" w:color="auto"/>
        <w:bottom w:val="none" w:sz="0" w:space="0" w:color="auto"/>
        <w:right w:val="none" w:sz="0" w:space="0" w:color="auto"/>
      </w:divBdr>
    </w:div>
    <w:div w:id="67506187">
      <w:bodyDiv w:val="1"/>
      <w:marLeft w:val="0"/>
      <w:marRight w:val="0"/>
      <w:marTop w:val="0"/>
      <w:marBottom w:val="0"/>
      <w:divBdr>
        <w:top w:val="none" w:sz="0" w:space="0" w:color="auto"/>
        <w:left w:val="none" w:sz="0" w:space="0" w:color="auto"/>
        <w:bottom w:val="none" w:sz="0" w:space="0" w:color="auto"/>
        <w:right w:val="none" w:sz="0" w:space="0" w:color="auto"/>
      </w:divBdr>
      <w:divsChild>
        <w:div w:id="421340555">
          <w:marLeft w:val="0"/>
          <w:marRight w:val="0"/>
          <w:marTop w:val="0"/>
          <w:marBottom w:val="0"/>
          <w:divBdr>
            <w:top w:val="none" w:sz="0" w:space="0" w:color="auto"/>
            <w:left w:val="none" w:sz="0" w:space="0" w:color="auto"/>
            <w:bottom w:val="none" w:sz="0" w:space="0" w:color="auto"/>
            <w:right w:val="none" w:sz="0" w:space="0" w:color="auto"/>
          </w:divBdr>
          <w:divsChild>
            <w:div w:id="732393577">
              <w:marLeft w:val="0"/>
              <w:marRight w:val="0"/>
              <w:marTop w:val="0"/>
              <w:marBottom w:val="0"/>
              <w:divBdr>
                <w:top w:val="none" w:sz="0" w:space="0" w:color="auto"/>
                <w:left w:val="none" w:sz="0" w:space="0" w:color="auto"/>
                <w:bottom w:val="none" w:sz="0" w:space="0" w:color="auto"/>
                <w:right w:val="none" w:sz="0" w:space="0" w:color="auto"/>
              </w:divBdr>
              <w:divsChild>
                <w:div w:id="1660571690">
                  <w:marLeft w:val="0"/>
                  <w:marRight w:val="0"/>
                  <w:marTop w:val="0"/>
                  <w:marBottom w:val="0"/>
                  <w:divBdr>
                    <w:top w:val="none" w:sz="0" w:space="0" w:color="auto"/>
                    <w:left w:val="none" w:sz="0" w:space="0" w:color="auto"/>
                    <w:bottom w:val="none" w:sz="0" w:space="0" w:color="auto"/>
                    <w:right w:val="none" w:sz="0" w:space="0" w:color="auto"/>
                  </w:divBdr>
                  <w:divsChild>
                    <w:div w:id="1390225400">
                      <w:marLeft w:val="0"/>
                      <w:marRight w:val="0"/>
                      <w:marTop w:val="0"/>
                      <w:marBottom w:val="0"/>
                      <w:divBdr>
                        <w:top w:val="none" w:sz="0" w:space="0" w:color="auto"/>
                        <w:left w:val="none" w:sz="0" w:space="0" w:color="auto"/>
                        <w:bottom w:val="none" w:sz="0" w:space="0" w:color="auto"/>
                        <w:right w:val="none" w:sz="0" w:space="0" w:color="auto"/>
                      </w:divBdr>
                      <w:divsChild>
                        <w:div w:id="2103139810">
                          <w:marLeft w:val="0"/>
                          <w:marRight w:val="0"/>
                          <w:marTop w:val="0"/>
                          <w:marBottom w:val="0"/>
                          <w:divBdr>
                            <w:top w:val="none" w:sz="0" w:space="0" w:color="auto"/>
                            <w:left w:val="none" w:sz="0" w:space="0" w:color="auto"/>
                            <w:bottom w:val="none" w:sz="0" w:space="0" w:color="auto"/>
                            <w:right w:val="none" w:sz="0" w:space="0" w:color="auto"/>
                          </w:divBdr>
                          <w:divsChild>
                            <w:div w:id="352540388">
                              <w:marLeft w:val="0"/>
                              <w:marRight w:val="0"/>
                              <w:marTop w:val="0"/>
                              <w:marBottom w:val="0"/>
                              <w:divBdr>
                                <w:top w:val="none" w:sz="0" w:space="0" w:color="auto"/>
                                <w:left w:val="none" w:sz="0" w:space="0" w:color="auto"/>
                                <w:bottom w:val="none" w:sz="0" w:space="0" w:color="auto"/>
                                <w:right w:val="none" w:sz="0" w:space="0" w:color="auto"/>
                              </w:divBdr>
                              <w:divsChild>
                                <w:div w:id="1181552935">
                                  <w:marLeft w:val="0"/>
                                  <w:marRight w:val="0"/>
                                  <w:marTop w:val="0"/>
                                  <w:marBottom w:val="0"/>
                                  <w:divBdr>
                                    <w:top w:val="none" w:sz="0" w:space="0" w:color="auto"/>
                                    <w:left w:val="none" w:sz="0" w:space="0" w:color="auto"/>
                                    <w:bottom w:val="none" w:sz="0" w:space="0" w:color="auto"/>
                                    <w:right w:val="none" w:sz="0" w:space="0" w:color="auto"/>
                                  </w:divBdr>
                                  <w:divsChild>
                                    <w:div w:id="3417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8179">
                  <w:marLeft w:val="0"/>
                  <w:marRight w:val="0"/>
                  <w:marTop w:val="0"/>
                  <w:marBottom w:val="0"/>
                  <w:divBdr>
                    <w:top w:val="none" w:sz="0" w:space="0" w:color="auto"/>
                    <w:left w:val="none" w:sz="0" w:space="0" w:color="auto"/>
                    <w:bottom w:val="none" w:sz="0" w:space="0" w:color="auto"/>
                    <w:right w:val="none" w:sz="0" w:space="0" w:color="auto"/>
                  </w:divBdr>
                  <w:divsChild>
                    <w:div w:id="15983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4390">
          <w:marLeft w:val="0"/>
          <w:marRight w:val="0"/>
          <w:marTop w:val="0"/>
          <w:marBottom w:val="0"/>
          <w:divBdr>
            <w:top w:val="none" w:sz="0" w:space="0" w:color="auto"/>
            <w:left w:val="none" w:sz="0" w:space="0" w:color="auto"/>
            <w:bottom w:val="none" w:sz="0" w:space="0" w:color="auto"/>
            <w:right w:val="none" w:sz="0" w:space="0" w:color="auto"/>
          </w:divBdr>
          <w:divsChild>
            <w:div w:id="16583576">
              <w:marLeft w:val="0"/>
              <w:marRight w:val="0"/>
              <w:marTop w:val="0"/>
              <w:marBottom w:val="0"/>
              <w:divBdr>
                <w:top w:val="none" w:sz="0" w:space="0" w:color="auto"/>
                <w:left w:val="none" w:sz="0" w:space="0" w:color="auto"/>
                <w:bottom w:val="none" w:sz="0" w:space="0" w:color="auto"/>
                <w:right w:val="none" w:sz="0" w:space="0" w:color="auto"/>
              </w:divBdr>
              <w:divsChild>
                <w:div w:id="1404375541">
                  <w:marLeft w:val="0"/>
                  <w:marRight w:val="0"/>
                  <w:marTop w:val="0"/>
                  <w:marBottom w:val="0"/>
                  <w:divBdr>
                    <w:top w:val="none" w:sz="0" w:space="0" w:color="auto"/>
                    <w:left w:val="none" w:sz="0" w:space="0" w:color="auto"/>
                    <w:bottom w:val="none" w:sz="0" w:space="0" w:color="auto"/>
                    <w:right w:val="none" w:sz="0" w:space="0" w:color="auto"/>
                  </w:divBdr>
                </w:div>
                <w:div w:id="1165320155">
                  <w:marLeft w:val="0"/>
                  <w:marRight w:val="0"/>
                  <w:marTop w:val="0"/>
                  <w:marBottom w:val="0"/>
                  <w:divBdr>
                    <w:top w:val="none" w:sz="0" w:space="0" w:color="auto"/>
                    <w:left w:val="none" w:sz="0" w:space="0" w:color="auto"/>
                    <w:bottom w:val="none" w:sz="0" w:space="0" w:color="auto"/>
                    <w:right w:val="none" w:sz="0" w:space="0" w:color="auto"/>
                  </w:divBdr>
                </w:div>
              </w:divsChild>
            </w:div>
            <w:div w:id="1650018819">
              <w:marLeft w:val="0"/>
              <w:marRight w:val="0"/>
              <w:marTop w:val="0"/>
              <w:marBottom w:val="0"/>
              <w:divBdr>
                <w:top w:val="none" w:sz="0" w:space="0" w:color="auto"/>
                <w:left w:val="none" w:sz="0" w:space="0" w:color="auto"/>
                <w:bottom w:val="none" w:sz="0" w:space="0" w:color="auto"/>
                <w:right w:val="none" w:sz="0" w:space="0" w:color="auto"/>
              </w:divBdr>
              <w:divsChild>
                <w:div w:id="121654126">
                  <w:marLeft w:val="0"/>
                  <w:marRight w:val="0"/>
                  <w:marTop w:val="0"/>
                  <w:marBottom w:val="0"/>
                  <w:divBdr>
                    <w:top w:val="none" w:sz="0" w:space="0" w:color="auto"/>
                    <w:left w:val="none" w:sz="0" w:space="0" w:color="auto"/>
                    <w:bottom w:val="none" w:sz="0" w:space="0" w:color="auto"/>
                    <w:right w:val="none" w:sz="0" w:space="0" w:color="auto"/>
                  </w:divBdr>
                </w:div>
              </w:divsChild>
            </w:div>
            <w:div w:id="1738242462">
              <w:marLeft w:val="0"/>
              <w:marRight w:val="0"/>
              <w:marTop w:val="0"/>
              <w:marBottom w:val="0"/>
              <w:divBdr>
                <w:top w:val="none" w:sz="0" w:space="0" w:color="auto"/>
                <w:left w:val="none" w:sz="0" w:space="0" w:color="auto"/>
                <w:bottom w:val="none" w:sz="0" w:space="0" w:color="auto"/>
                <w:right w:val="none" w:sz="0" w:space="0" w:color="auto"/>
              </w:divBdr>
              <w:divsChild>
                <w:div w:id="1400787691">
                  <w:marLeft w:val="0"/>
                  <w:marRight w:val="0"/>
                  <w:marTop w:val="0"/>
                  <w:marBottom w:val="0"/>
                  <w:divBdr>
                    <w:top w:val="none" w:sz="0" w:space="0" w:color="auto"/>
                    <w:left w:val="none" w:sz="0" w:space="0" w:color="auto"/>
                    <w:bottom w:val="none" w:sz="0" w:space="0" w:color="auto"/>
                    <w:right w:val="none" w:sz="0" w:space="0" w:color="auto"/>
                  </w:divBdr>
                </w:div>
                <w:div w:id="1625306675">
                  <w:marLeft w:val="0"/>
                  <w:marRight w:val="0"/>
                  <w:marTop w:val="0"/>
                  <w:marBottom w:val="0"/>
                  <w:divBdr>
                    <w:top w:val="none" w:sz="0" w:space="0" w:color="auto"/>
                    <w:left w:val="none" w:sz="0" w:space="0" w:color="auto"/>
                    <w:bottom w:val="none" w:sz="0" w:space="0" w:color="auto"/>
                    <w:right w:val="none" w:sz="0" w:space="0" w:color="auto"/>
                  </w:divBdr>
                </w:div>
              </w:divsChild>
            </w:div>
            <w:div w:id="879826022">
              <w:marLeft w:val="0"/>
              <w:marRight w:val="0"/>
              <w:marTop w:val="0"/>
              <w:marBottom w:val="0"/>
              <w:divBdr>
                <w:top w:val="none" w:sz="0" w:space="0" w:color="auto"/>
                <w:left w:val="none" w:sz="0" w:space="0" w:color="auto"/>
                <w:bottom w:val="none" w:sz="0" w:space="0" w:color="auto"/>
                <w:right w:val="none" w:sz="0" w:space="0" w:color="auto"/>
              </w:divBdr>
              <w:divsChild>
                <w:div w:id="781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7991">
      <w:bodyDiv w:val="1"/>
      <w:marLeft w:val="0"/>
      <w:marRight w:val="0"/>
      <w:marTop w:val="0"/>
      <w:marBottom w:val="0"/>
      <w:divBdr>
        <w:top w:val="none" w:sz="0" w:space="0" w:color="auto"/>
        <w:left w:val="none" w:sz="0" w:space="0" w:color="auto"/>
        <w:bottom w:val="none" w:sz="0" w:space="0" w:color="auto"/>
        <w:right w:val="none" w:sz="0" w:space="0" w:color="auto"/>
      </w:divBdr>
    </w:div>
    <w:div w:id="147787610">
      <w:bodyDiv w:val="1"/>
      <w:marLeft w:val="0"/>
      <w:marRight w:val="0"/>
      <w:marTop w:val="0"/>
      <w:marBottom w:val="0"/>
      <w:divBdr>
        <w:top w:val="none" w:sz="0" w:space="0" w:color="auto"/>
        <w:left w:val="none" w:sz="0" w:space="0" w:color="auto"/>
        <w:bottom w:val="none" w:sz="0" w:space="0" w:color="auto"/>
        <w:right w:val="none" w:sz="0" w:space="0" w:color="auto"/>
      </w:divBdr>
      <w:divsChild>
        <w:div w:id="1441484312">
          <w:marLeft w:val="0"/>
          <w:marRight w:val="0"/>
          <w:marTop w:val="0"/>
          <w:marBottom w:val="0"/>
          <w:divBdr>
            <w:top w:val="none" w:sz="0" w:space="0" w:color="auto"/>
            <w:left w:val="none" w:sz="0" w:space="0" w:color="auto"/>
            <w:bottom w:val="none" w:sz="0" w:space="0" w:color="auto"/>
            <w:right w:val="none" w:sz="0" w:space="0" w:color="auto"/>
          </w:divBdr>
        </w:div>
      </w:divsChild>
    </w:div>
    <w:div w:id="158355784">
      <w:bodyDiv w:val="1"/>
      <w:marLeft w:val="0"/>
      <w:marRight w:val="0"/>
      <w:marTop w:val="0"/>
      <w:marBottom w:val="0"/>
      <w:divBdr>
        <w:top w:val="none" w:sz="0" w:space="0" w:color="auto"/>
        <w:left w:val="none" w:sz="0" w:space="0" w:color="auto"/>
        <w:bottom w:val="none" w:sz="0" w:space="0" w:color="auto"/>
        <w:right w:val="none" w:sz="0" w:space="0" w:color="auto"/>
      </w:divBdr>
      <w:divsChild>
        <w:div w:id="1265921795">
          <w:marLeft w:val="0"/>
          <w:marRight w:val="0"/>
          <w:marTop w:val="0"/>
          <w:marBottom w:val="0"/>
          <w:divBdr>
            <w:top w:val="none" w:sz="0" w:space="0" w:color="auto"/>
            <w:left w:val="none" w:sz="0" w:space="0" w:color="auto"/>
            <w:bottom w:val="none" w:sz="0" w:space="0" w:color="auto"/>
            <w:right w:val="none" w:sz="0" w:space="0" w:color="auto"/>
          </w:divBdr>
        </w:div>
        <w:div w:id="1551309461">
          <w:marLeft w:val="0"/>
          <w:marRight w:val="0"/>
          <w:marTop w:val="0"/>
          <w:marBottom w:val="0"/>
          <w:divBdr>
            <w:top w:val="none" w:sz="0" w:space="0" w:color="auto"/>
            <w:left w:val="none" w:sz="0" w:space="0" w:color="auto"/>
            <w:bottom w:val="none" w:sz="0" w:space="0" w:color="auto"/>
            <w:right w:val="none" w:sz="0" w:space="0" w:color="auto"/>
          </w:divBdr>
        </w:div>
        <w:div w:id="1277639603">
          <w:marLeft w:val="0"/>
          <w:marRight w:val="0"/>
          <w:marTop w:val="0"/>
          <w:marBottom w:val="0"/>
          <w:divBdr>
            <w:top w:val="none" w:sz="0" w:space="0" w:color="auto"/>
            <w:left w:val="none" w:sz="0" w:space="0" w:color="auto"/>
            <w:bottom w:val="none" w:sz="0" w:space="0" w:color="auto"/>
            <w:right w:val="none" w:sz="0" w:space="0" w:color="auto"/>
          </w:divBdr>
        </w:div>
        <w:div w:id="1413163611">
          <w:marLeft w:val="0"/>
          <w:marRight w:val="0"/>
          <w:marTop w:val="0"/>
          <w:marBottom w:val="0"/>
          <w:divBdr>
            <w:top w:val="none" w:sz="0" w:space="0" w:color="auto"/>
            <w:left w:val="none" w:sz="0" w:space="0" w:color="auto"/>
            <w:bottom w:val="none" w:sz="0" w:space="0" w:color="auto"/>
            <w:right w:val="none" w:sz="0" w:space="0" w:color="auto"/>
          </w:divBdr>
        </w:div>
        <w:div w:id="1849127566">
          <w:marLeft w:val="0"/>
          <w:marRight w:val="0"/>
          <w:marTop w:val="0"/>
          <w:marBottom w:val="0"/>
          <w:divBdr>
            <w:top w:val="none" w:sz="0" w:space="0" w:color="auto"/>
            <w:left w:val="none" w:sz="0" w:space="0" w:color="auto"/>
            <w:bottom w:val="none" w:sz="0" w:space="0" w:color="auto"/>
            <w:right w:val="none" w:sz="0" w:space="0" w:color="auto"/>
          </w:divBdr>
        </w:div>
        <w:div w:id="1558666193">
          <w:marLeft w:val="0"/>
          <w:marRight w:val="0"/>
          <w:marTop w:val="0"/>
          <w:marBottom w:val="0"/>
          <w:divBdr>
            <w:top w:val="none" w:sz="0" w:space="0" w:color="auto"/>
            <w:left w:val="none" w:sz="0" w:space="0" w:color="auto"/>
            <w:bottom w:val="none" w:sz="0" w:space="0" w:color="auto"/>
            <w:right w:val="none" w:sz="0" w:space="0" w:color="auto"/>
          </w:divBdr>
        </w:div>
      </w:divsChild>
    </w:div>
    <w:div w:id="158890200">
      <w:bodyDiv w:val="1"/>
      <w:marLeft w:val="0"/>
      <w:marRight w:val="0"/>
      <w:marTop w:val="0"/>
      <w:marBottom w:val="0"/>
      <w:divBdr>
        <w:top w:val="none" w:sz="0" w:space="0" w:color="auto"/>
        <w:left w:val="none" w:sz="0" w:space="0" w:color="auto"/>
        <w:bottom w:val="none" w:sz="0" w:space="0" w:color="auto"/>
        <w:right w:val="none" w:sz="0" w:space="0" w:color="auto"/>
      </w:divBdr>
    </w:div>
    <w:div w:id="178786491">
      <w:bodyDiv w:val="1"/>
      <w:marLeft w:val="0"/>
      <w:marRight w:val="0"/>
      <w:marTop w:val="0"/>
      <w:marBottom w:val="0"/>
      <w:divBdr>
        <w:top w:val="none" w:sz="0" w:space="0" w:color="auto"/>
        <w:left w:val="none" w:sz="0" w:space="0" w:color="auto"/>
        <w:bottom w:val="none" w:sz="0" w:space="0" w:color="auto"/>
        <w:right w:val="none" w:sz="0" w:space="0" w:color="auto"/>
      </w:divBdr>
      <w:divsChild>
        <w:div w:id="836307090">
          <w:marLeft w:val="0"/>
          <w:marRight w:val="0"/>
          <w:marTop w:val="0"/>
          <w:marBottom w:val="0"/>
          <w:divBdr>
            <w:top w:val="none" w:sz="0" w:space="0" w:color="auto"/>
            <w:left w:val="none" w:sz="0" w:space="0" w:color="auto"/>
            <w:bottom w:val="none" w:sz="0" w:space="0" w:color="auto"/>
            <w:right w:val="none" w:sz="0" w:space="0" w:color="auto"/>
          </w:divBdr>
        </w:div>
        <w:div w:id="1208104694">
          <w:marLeft w:val="0"/>
          <w:marRight w:val="0"/>
          <w:marTop w:val="0"/>
          <w:marBottom w:val="0"/>
          <w:divBdr>
            <w:top w:val="none" w:sz="0" w:space="0" w:color="auto"/>
            <w:left w:val="none" w:sz="0" w:space="0" w:color="auto"/>
            <w:bottom w:val="none" w:sz="0" w:space="0" w:color="auto"/>
            <w:right w:val="none" w:sz="0" w:space="0" w:color="auto"/>
          </w:divBdr>
        </w:div>
        <w:div w:id="154300760">
          <w:marLeft w:val="0"/>
          <w:marRight w:val="0"/>
          <w:marTop w:val="0"/>
          <w:marBottom w:val="0"/>
          <w:divBdr>
            <w:top w:val="none" w:sz="0" w:space="0" w:color="auto"/>
            <w:left w:val="none" w:sz="0" w:space="0" w:color="auto"/>
            <w:bottom w:val="none" w:sz="0" w:space="0" w:color="auto"/>
            <w:right w:val="none" w:sz="0" w:space="0" w:color="auto"/>
          </w:divBdr>
        </w:div>
        <w:div w:id="1876507015">
          <w:marLeft w:val="0"/>
          <w:marRight w:val="0"/>
          <w:marTop w:val="0"/>
          <w:marBottom w:val="0"/>
          <w:divBdr>
            <w:top w:val="none" w:sz="0" w:space="0" w:color="auto"/>
            <w:left w:val="none" w:sz="0" w:space="0" w:color="auto"/>
            <w:bottom w:val="none" w:sz="0" w:space="0" w:color="auto"/>
            <w:right w:val="none" w:sz="0" w:space="0" w:color="auto"/>
          </w:divBdr>
        </w:div>
      </w:divsChild>
    </w:div>
    <w:div w:id="191649996">
      <w:bodyDiv w:val="1"/>
      <w:marLeft w:val="0"/>
      <w:marRight w:val="0"/>
      <w:marTop w:val="0"/>
      <w:marBottom w:val="0"/>
      <w:divBdr>
        <w:top w:val="none" w:sz="0" w:space="0" w:color="auto"/>
        <w:left w:val="none" w:sz="0" w:space="0" w:color="auto"/>
        <w:bottom w:val="none" w:sz="0" w:space="0" w:color="auto"/>
        <w:right w:val="none" w:sz="0" w:space="0" w:color="auto"/>
      </w:divBdr>
      <w:divsChild>
        <w:div w:id="913321838">
          <w:marLeft w:val="0"/>
          <w:marRight w:val="0"/>
          <w:marTop w:val="0"/>
          <w:marBottom w:val="0"/>
          <w:divBdr>
            <w:top w:val="none" w:sz="0" w:space="0" w:color="auto"/>
            <w:left w:val="none" w:sz="0" w:space="0" w:color="auto"/>
            <w:bottom w:val="none" w:sz="0" w:space="0" w:color="auto"/>
            <w:right w:val="none" w:sz="0" w:space="0" w:color="auto"/>
          </w:divBdr>
        </w:div>
        <w:div w:id="437599177">
          <w:marLeft w:val="0"/>
          <w:marRight w:val="0"/>
          <w:marTop w:val="0"/>
          <w:marBottom w:val="0"/>
          <w:divBdr>
            <w:top w:val="none" w:sz="0" w:space="0" w:color="auto"/>
            <w:left w:val="none" w:sz="0" w:space="0" w:color="auto"/>
            <w:bottom w:val="none" w:sz="0" w:space="0" w:color="auto"/>
            <w:right w:val="none" w:sz="0" w:space="0" w:color="auto"/>
          </w:divBdr>
        </w:div>
        <w:div w:id="568148116">
          <w:marLeft w:val="0"/>
          <w:marRight w:val="0"/>
          <w:marTop w:val="0"/>
          <w:marBottom w:val="0"/>
          <w:divBdr>
            <w:top w:val="none" w:sz="0" w:space="0" w:color="auto"/>
            <w:left w:val="none" w:sz="0" w:space="0" w:color="auto"/>
            <w:bottom w:val="none" w:sz="0" w:space="0" w:color="auto"/>
            <w:right w:val="none" w:sz="0" w:space="0" w:color="auto"/>
          </w:divBdr>
        </w:div>
        <w:div w:id="381756389">
          <w:marLeft w:val="0"/>
          <w:marRight w:val="0"/>
          <w:marTop w:val="0"/>
          <w:marBottom w:val="0"/>
          <w:divBdr>
            <w:top w:val="none" w:sz="0" w:space="0" w:color="auto"/>
            <w:left w:val="none" w:sz="0" w:space="0" w:color="auto"/>
            <w:bottom w:val="none" w:sz="0" w:space="0" w:color="auto"/>
            <w:right w:val="none" w:sz="0" w:space="0" w:color="auto"/>
          </w:divBdr>
        </w:div>
      </w:divsChild>
    </w:div>
    <w:div w:id="204224309">
      <w:bodyDiv w:val="1"/>
      <w:marLeft w:val="0"/>
      <w:marRight w:val="0"/>
      <w:marTop w:val="0"/>
      <w:marBottom w:val="0"/>
      <w:divBdr>
        <w:top w:val="none" w:sz="0" w:space="0" w:color="auto"/>
        <w:left w:val="none" w:sz="0" w:space="0" w:color="auto"/>
        <w:bottom w:val="none" w:sz="0" w:space="0" w:color="auto"/>
        <w:right w:val="none" w:sz="0" w:space="0" w:color="auto"/>
      </w:divBdr>
    </w:div>
    <w:div w:id="213582345">
      <w:bodyDiv w:val="1"/>
      <w:marLeft w:val="0"/>
      <w:marRight w:val="0"/>
      <w:marTop w:val="0"/>
      <w:marBottom w:val="0"/>
      <w:divBdr>
        <w:top w:val="none" w:sz="0" w:space="0" w:color="auto"/>
        <w:left w:val="none" w:sz="0" w:space="0" w:color="auto"/>
        <w:bottom w:val="none" w:sz="0" w:space="0" w:color="auto"/>
        <w:right w:val="none" w:sz="0" w:space="0" w:color="auto"/>
      </w:divBdr>
    </w:div>
    <w:div w:id="238054874">
      <w:bodyDiv w:val="1"/>
      <w:marLeft w:val="0"/>
      <w:marRight w:val="0"/>
      <w:marTop w:val="0"/>
      <w:marBottom w:val="0"/>
      <w:divBdr>
        <w:top w:val="none" w:sz="0" w:space="0" w:color="auto"/>
        <w:left w:val="none" w:sz="0" w:space="0" w:color="auto"/>
        <w:bottom w:val="none" w:sz="0" w:space="0" w:color="auto"/>
        <w:right w:val="none" w:sz="0" w:space="0" w:color="auto"/>
      </w:divBdr>
      <w:divsChild>
        <w:div w:id="234053112">
          <w:marLeft w:val="0"/>
          <w:marRight w:val="0"/>
          <w:marTop w:val="0"/>
          <w:marBottom w:val="0"/>
          <w:divBdr>
            <w:top w:val="none" w:sz="0" w:space="0" w:color="auto"/>
            <w:left w:val="none" w:sz="0" w:space="0" w:color="auto"/>
            <w:bottom w:val="none" w:sz="0" w:space="0" w:color="auto"/>
            <w:right w:val="none" w:sz="0" w:space="0" w:color="auto"/>
          </w:divBdr>
        </w:div>
        <w:div w:id="607812171">
          <w:marLeft w:val="0"/>
          <w:marRight w:val="0"/>
          <w:marTop w:val="0"/>
          <w:marBottom w:val="0"/>
          <w:divBdr>
            <w:top w:val="none" w:sz="0" w:space="0" w:color="auto"/>
            <w:left w:val="none" w:sz="0" w:space="0" w:color="auto"/>
            <w:bottom w:val="none" w:sz="0" w:space="0" w:color="auto"/>
            <w:right w:val="none" w:sz="0" w:space="0" w:color="auto"/>
          </w:divBdr>
        </w:div>
        <w:div w:id="795754644">
          <w:marLeft w:val="0"/>
          <w:marRight w:val="0"/>
          <w:marTop w:val="0"/>
          <w:marBottom w:val="0"/>
          <w:divBdr>
            <w:top w:val="none" w:sz="0" w:space="0" w:color="auto"/>
            <w:left w:val="none" w:sz="0" w:space="0" w:color="auto"/>
            <w:bottom w:val="none" w:sz="0" w:space="0" w:color="auto"/>
            <w:right w:val="none" w:sz="0" w:space="0" w:color="auto"/>
          </w:divBdr>
        </w:div>
      </w:divsChild>
    </w:div>
    <w:div w:id="241061912">
      <w:bodyDiv w:val="1"/>
      <w:marLeft w:val="0"/>
      <w:marRight w:val="0"/>
      <w:marTop w:val="0"/>
      <w:marBottom w:val="0"/>
      <w:divBdr>
        <w:top w:val="none" w:sz="0" w:space="0" w:color="auto"/>
        <w:left w:val="none" w:sz="0" w:space="0" w:color="auto"/>
        <w:bottom w:val="none" w:sz="0" w:space="0" w:color="auto"/>
        <w:right w:val="none" w:sz="0" w:space="0" w:color="auto"/>
      </w:divBdr>
      <w:divsChild>
        <w:div w:id="1930767486">
          <w:marLeft w:val="0"/>
          <w:marRight w:val="0"/>
          <w:marTop w:val="0"/>
          <w:marBottom w:val="0"/>
          <w:divBdr>
            <w:top w:val="none" w:sz="0" w:space="0" w:color="auto"/>
            <w:left w:val="none" w:sz="0" w:space="0" w:color="auto"/>
            <w:bottom w:val="none" w:sz="0" w:space="0" w:color="auto"/>
            <w:right w:val="none" w:sz="0" w:space="0" w:color="auto"/>
          </w:divBdr>
        </w:div>
        <w:div w:id="1906642521">
          <w:marLeft w:val="0"/>
          <w:marRight w:val="0"/>
          <w:marTop w:val="0"/>
          <w:marBottom w:val="0"/>
          <w:divBdr>
            <w:top w:val="none" w:sz="0" w:space="0" w:color="auto"/>
            <w:left w:val="none" w:sz="0" w:space="0" w:color="auto"/>
            <w:bottom w:val="none" w:sz="0" w:space="0" w:color="auto"/>
            <w:right w:val="none" w:sz="0" w:space="0" w:color="auto"/>
          </w:divBdr>
        </w:div>
        <w:div w:id="1947417508">
          <w:marLeft w:val="0"/>
          <w:marRight w:val="0"/>
          <w:marTop w:val="0"/>
          <w:marBottom w:val="0"/>
          <w:divBdr>
            <w:top w:val="none" w:sz="0" w:space="0" w:color="auto"/>
            <w:left w:val="none" w:sz="0" w:space="0" w:color="auto"/>
            <w:bottom w:val="none" w:sz="0" w:space="0" w:color="auto"/>
            <w:right w:val="none" w:sz="0" w:space="0" w:color="auto"/>
          </w:divBdr>
        </w:div>
      </w:divsChild>
    </w:div>
    <w:div w:id="242882219">
      <w:bodyDiv w:val="1"/>
      <w:marLeft w:val="0"/>
      <w:marRight w:val="0"/>
      <w:marTop w:val="0"/>
      <w:marBottom w:val="0"/>
      <w:divBdr>
        <w:top w:val="none" w:sz="0" w:space="0" w:color="auto"/>
        <w:left w:val="none" w:sz="0" w:space="0" w:color="auto"/>
        <w:bottom w:val="none" w:sz="0" w:space="0" w:color="auto"/>
        <w:right w:val="none" w:sz="0" w:space="0" w:color="auto"/>
      </w:divBdr>
    </w:div>
    <w:div w:id="263079935">
      <w:bodyDiv w:val="1"/>
      <w:marLeft w:val="0"/>
      <w:marRight w:val="0"/>
      <w:marTop w:val="0"/>
      <w:marBottom w:val="0"/>
      <w:divBdr>
        <w:top w:val="none" w:sz="0" w:space="0" w:color="auto"/>
        <w:left w:val="none" w:sz="0" w:space="0" w:color="auto"/>
        <w:bottom w:val="none" w:sz="0" w:space="0" w:color="auto"/>
        <w:right w:val="none" w:sz="0" w:space="0" w:color="auto"/>
      </w:divBdr>
    </w:div>
    <w:div w:id="266350877">
      <w:bodyDiv w:val="1"/>
      <w:marLeft w:val="0"/>
      <w:marRight w:val="0"/>
      <w:marTop w:val="0"/>
      <w:marBottom w:val="0"/>
      <w:divBdr>
        <w:top w:val="none" w:sz="0" w:space="0" w:color="auto"/>
        <w:left w:val="none" w:sz="0" w:space="0" w:color="auto"/>
        <w:bottom w:val="none" w:sz="0" w:space="0" w:color="auto"/>
        <w:right w:val="none" w:sz="0" w:space="0" w:color="auto"/>
      </w:divBdr>
    </w:div>
    <w:div w:id="282076898">
      <w:bodyDiv w:val="1"/>
      <w:marLeft w:val="0"/>
      <w:marRight w:val="0"/>
      <w:marTop w:val="0"/>
      <w:marBottom w:val="0"/>
      <w:divBdr>
        <w:top w:val="none" w:sz="0" w:space="0" w:color="auto"/>
        <w:left w:val="none" w:sz="0" w:space="0" w:color="auto"/>
        <w:bottom w:val="none" w:sz="0" w:space="0" w:color="auto"/>
        <w:right w:val="none" w:sz="0" w:space="0" w:color="auto"/>
      </w:divBdr>
      <w:divsChild>
        <w:div w:id="292761305">
          <w:marLeft w:val="0"/>
          <w:marRight w:val="0"/>
          <w:marTop w:val="0"/>
          <w:marBottom w:val="0"/>
          <w:divBdr>
            <w:top w:val="none" w:sz="0" w:space="0" w:color="auto"/>
            <w:left w:val="none" w:sz="0" w:space="0" w:color="auto"/>
            <w:bottom w:val="none" w:sz="0" w:space="0" w:color="auto"/>
            <w:right w:val="none" w:sz="0" w:space="0" w:color="auto"/>
          </w:divBdr>
        </w:div>
        <w:div w:id="1180437996">
          <w:marLeft w:val="0"/>
          <w:marRight w:val="0"/>
          <w:marTop w:val="0"/>
          <w:marBottom w:val="0"/>
          <w:divBdr>
            <w:top w:val="none" w:sz="0" w:space="0" w:color="auto"/>
            <w:left w:val="none" w:sz="0" w:space="0" w:color="auto"/>
            <w:bottom w:val="none" w:sz="0" w:space="0" w:color="auto"/>
            <w:right w:val="none" w:sz="0" w:space="0" w:color="auto"/>
          </w:divBdr>
        </w:div>
        <w:div w:id="702436573">
          <w:marLeft w:val="0"/>
          <w:marRight w:val="0"/>
          <w:marTop w:val="0"/>
          <w:marBottom w:val="0"/>
          <w:divBdr>
            <w:top w:val="none" w:sz="0" w:space="0" w:color="auto"/>
            <w:left w:val="none" w:sz="0" w:space="0" w:color="auto"/>
            <w:bottom w:val="none" w:sz="0" w:space="0" w:color="auto"/>
            <w:right w:val="none" w:sz="0" w:space="0" w:color="auto"/>
          </w:divBdr>
        </w:div>
        <w:div w:id="1014957689">
          <w:marLeft w:val="0"/>
          <w:marRight w:val="0"/>
          <w:marTop w:val="0"/>
          <w:marBottom w:val="0"/>
          <w:divBdr>
            <w:top w:val="none" w:sz="0" w:space="0" w:color="auto"/>
            <w:left w:val="none" w:sz="0" w:space="0" w:color="auto"/>
            <w:bottom w:val="none" w:sz="0" w:space="0" w:color="auto"/>
            <w:right w:val="none" w:sz="0" w:space="0" w:color="auto"/>
          </w:divBdr>
        </w:div>
        <w:div w:id="1733650714">
          <w:marLeft w:val="0"/>
          <w:marRight w:val="0"/>
          <w:marTop w:val="0"/>
          <w:marBottom w:val="0"/>
          <w:divBdr>
            <w:top w:val="none" w:sz="0" w:space="0" w:color="auto"/>
            <w:left w:val="none" w:sz="0" w:space="0" w:color="auto"/>
            <w:bottom w:val="none" w:sz="0" w:space="0" w:color="auto"/>
            <w:right w:val="none" w:sz="0" w:space="0" w:color="auto"/>
          </w:divBdr>
        </w:div>
        <w:div w:id="665787132">
          <w:marLeft w:val="0"/>
          <w:marRight w:val="0"/>
          <w:marTop w:val="0"/>
          <w:marBottom w:val="0"/>
          <w:divBdr>
            <w:top w:val="none" w:sz="0" w:space="0" w:color="auto"/>
            <w:left w:val="none" w:sz="0" w:space="0" w:color="auto"/>
            <w:bottom w:val="none" w:sz="0" w:space="0" w:color="auto"/>
            <w:right w:val="none" w:sz="0" w:space="0" w:color="auto"/>
          </w:divBdr>
        </w:div>
        <w:div w:id="1078402940">
          <w:marLeft w:val="0"/>
          <w:marRight w:val="0"/>
          <w:marTop w:val="0"/>
          <w:marBottom w:val="0"/>
          <w:divBdr>
            <w:top w:val="none" w:sz="0" w:space="0" w:color="auto"/>
            <w:left w:val="none" w:sz="0" w:space="0" w:color="auto"/>
            <w:bottom w:val="none" w:sz="0" w:space="0" w:color="auto"/>
            <w:right w:val="none" w:sz="0" w:space="0" w:color="auto"/>
          </w:divBdr>
        </w:div>
        <w:div w:id="1836189156">
          <w:marLeft w:val="0"/>
          <w:marRight w:val="0"/>
          <w:marTop w:val="0"/>
          <w:marBottom w:val="0"/>
          <w:divBdr>
            <w:top w:val="none" w:sz="0" w:space="0" w:color="auto"/>
            <w:left w:val="none" w:sz="0" w:space="0" w:color="auto"/>
            <w:bottom w:val="none" w:sz="0" w:space="0" w:color="auto"/>
            <w:right w:val="none" w:sz="0" w:space="0" w:color="auto"/>
          </w:divBdr>
        </w:div>
        <w:div w:id="164711184">
          <w:marLeft w:val="0"/>
          <w:marRight w:val="0"/>
          <w:marTop w:val="0"/>
          <w:marBottom w:val="0"/>
          <w:divBdr>
            <w:top w:val="none" w:sz="0" w:space="0" w:color="auto"/>
            <w:left w:val="none" w:sz="0" w:space="0" w:color="auto"/>
            <w:bottom w:val="none" w:sz="0" w:space="0" w:color="auto"/>
            <w:right w:val="none" w:sz="0" w:space="0" w:color="auto"/>
          </w:divBdr>
        </w:div>
        <w:div w:id="1208185037">
          <w:marLeft w:val="0"/>
          <w:marRight w:val="0"/>
          <w:marTop w:val="0"/>
          <w:marBottom w:val="0"/>
          <w:divBdr>
            <w:top w:val="none" w:sz="0" w:space="0" w:color="auto"/>
            <w:left w:val="none" w:sz="0" w:space="0" w:color="auto"/>
            <w:bottom w:val="none" w:sz="0" w:space="0" w:color="auto"/>
            <w:right w:val="none" w:sz="0" w:space="0" w:color="auto"/>
          </w:divBdr>
        </w:div>
        <w:div w:id="250546601">
          <w:marLeft w:val="0"/>
          <w:marRight w:val="0"/>
          <w:marTop w:val="0"/>
          <w:marBottom w:val="0"/>
          <w:divBdr>
            <w:top w:val="none" w:sz="0" w:space="0" w:color="auto"/>
            <w:left w:val="none" w:sz="0" w:space="0" w:color="auto"/>
            <w:bottom w:val="none" w:sz="0" w:space="0" w:color="auto"/>
            <w:right w:val="none" w:sz="0" w:space="0" w:color="auto"/>
          </w:divBdr>
        </w:div>
        <w:div w:id="303655930">
          <w:marLeft w:val="0"/>
          <w:marRight w:val="0"/>
          <w:marTop w:val="0"/>
          <w:marBottom w:val="0"/>
          <w:divBdr>
            <w:top w:val="none" w:sz="0" w:space="0" w:color="auto"/>
            <w:left w:val="none" w:sz="0" w:space="0" w:color="auto"/>
            <w:bottom w:val="none" w:sz="0" w:space="0" w:color="auto"/>
            <w:right w:val="none" w:sz="0" w:space="0" w:color="auto"/>
          </w:divBdr>
        </w:div>
        <w:div w:id="201134379">
          <w:marLeft w:val="0"/>
          <w:marRight w:val="0"/>
          <w:marTop w:val="0"/>
          <w:marBottom w:val="0"/>
          <w:divBdr>
            <w:top w:val="none" w:sz="0" w:space="0" w:color="auto"/>
            <w:left w:val="none" w:sz="0" w:space="0" w:color="auto"/>
            <w:bottom w:val="none" w:sz="0" w:space="0" w:color="auto"/>
            <w:right w:val="none" w:sz="0" w:space="0" w:color="auto"/>
          </w:divBdr>
        </w:div>
        <w:div w:id="667824490">
          <w:marLeft w:val="0"/>
          <w:marRight w:val="0"/>
          <w:marTop w:val="0"/>
          <w:marBottom w:val="0"/>
          <w:divBdr>
            <w:top w:val="none" w:sz="0" w:space="0" w:color="auto"/>
            <w:left w:val="none" w:sz="0" w:space="0" w:color="auto"/>
            <w:bottom w:val="none" w:sz="0" w:space="0" w:color="auto"/>
            <w:right w:val="none" w:sz="0" w:space="0" w:color="auto"/>
          </w:divBdr>
        </w:div>
        <w:div w:id="1171601010">
          <w:marLeft w:val="0"/>
          <w:marRight w:val="0"/>
          <w:marTop w:val="0"/>
          <w:marBottom w:val="0"/>
          <w:divBdr>
            <w:top w:val="none" w:sz="0" w:space="0" w:color="auto"/>
            <w:left w:val="none" w:sz="0" w:space="0" w:color="auto"/>
            <w:bottom w:val="none" w:sz="0" w:space="0" w:color="auto"/>
            <w:right w:val="none" w:sz="0" w:space="0" w:color="auto"/>
          </w:divBdr>
        </w:div>
        <w:div w:id="1024747873">
          <w:marLeft w:val="0"/>
          <w:marRight w:val="0"/>
          <w:marTop w:val="0"/>
          <w:marBottom w:val="0"/>
          <w:divBdr>
            <w:top w:val="none" w:sz="0" w:space="0" w:color="auto"/>
            <w:left w:val="none" w:sz="0" w:space="0" w:color="auto"/>
            <w:bottom w:val="none" w:sz="0" w:space="0" w:color="auto"/>
            <w:right w:val="none" w:sz="0" w:space="0" w:color="auto"/>
          </w:divBdr>
        </w:div>
        <w:div w:id="1184829932">
          <w:marLeft w:val="0"/>
          <w:marRight w:val="0"/>
          <w:marTop w:val="0"/>
          <w:marBottom w:val="0"/>
          <w:divBdr>
            <w:top w:val="none" w:sz="0" w:space="0" w:color="auto"/>
            <w:left w:val="none" w:sz="0" w:space="0" w:color="auto"/>
            <w:bottom w:val="none" w:sz="0" w:space="0" w:color="auto"/>
            <w:right w:val="none" w:sz="0" w:space="0" w:color="auto"/>
          </w:divBdr>
        </w:div>
      </w:divsChild>
    </w:div>
    <w:div w:id="389692161">
      <w:bodyDiv w:val="1"/>
      <w:marLeft w:val="0"/>
      <w:marRight w:val="0"/>
      <w:marTop w:val="0"/>
      <w:marBottom w:val="0"/>
      <w:divBdr>
        <w:top w:val="none" w:sz="0" w:space="0" w:color="auto"/>
        <w:left w:val="none" w:sz="0" w:space="0" w:color="auto"/>
        <w:bottom w:val="none" w:sz="0" w:space="0" w:color="auto"/>
        <w:right w:val="none" w:sz="0" w:space="0" w:color="auto"/>
      </w:divBdr>
      <w:divsChild>
        <w:div w:id="496697507">
          <w:marLeft w:val="0"/>
          <w:marRight w:val="0"/>
          <w:marTop w:val="0"/>
          <w:marBottom w:val="0"/>
          <w:divBdr>
            <w:top w:val="none" w:sz="0" w:space="0" w:color="auto"/>
            <w:left w:val="none" w:sz="0" w:space="0" w:color="auto"/>
            <w:bottom w:val="none" w:sz="0" w:space="0" w:color="auto"/>
            <w:right w:val="none" w:sz="0" w:space="0" w:color="auto"/>
          </w:divBdr>
        </w:div>
        <w:div w:id="39323086">
          <w:marLeft w:val="0"/>
          <w:marRight w:val="0"/>
          <w:marTop w:val="0"/>
          <w:marBottom w:val="0"/>
          <w:divBdr>
            <w:top w:val="none" w:sz="0" w:space="0" w:color="auto"/>
            <w:left w:val="none" w:sz="0" w:space="0" w:color="auto"/>
            <w:bottom w:val="none" w:sz="0" w:space="0" w:color="auto"/>
            <w:right w:val="none" w:sz="0" w:space="0" w:color="auto"/>
          </w:divBdr>
        </w:div>
        <w:div w:id="974141651">
          <w:marLeft w:val="0"/>
          <w:marRight w:val="0"/>
          <w:marTop w:val="0"/>
          <w:marBottom w:val="0"/>
          <w:divBdr>
            <w:top w:val="none" w:sz="0" w:space="0" w:color="auto"/>
            <w:left w:val="none" w:sz="0" w:space="0" w:color="auto"/>
            <w:bottom w:val="none" w:sz="0" w:space="0" w:color="auto"/>
            <w:right w:val="none" w:sz="0" w:space="0" w:color="auto"/>
          </w:divBdr>
        </w:div>
        <w:div w:id="370686711">
          <w:marLeft w:val="0"/>
          <w:marRight w:val="0"/>
          <w:marTop w:val="0"/>
          <w:marBottom w:val="0"/>
          <w:divBdr>
            <w:top w:val="none" w:sz="0" w:space="0" w:color="auto"/>
            <w:left w:val="none" w:sz="0" w:space="0" w:color="auto"/>
            <w:bottom w:val="none" w:sz="0" w:space="0" w:color="auto"/>
            <w:right w:val="none" w:sz="0" w:space="0" w:color="auto"/>
          </w:divBdr>
        </w:div>
        <w:div w:id="693190284">
          <w:marLeft w:val="0"/>
          <w:marRight w:val="0"/>
          <w:marTop w:val="0"/>
          <w:marBottom w:val="0"/>
          <w:divBdr>
            <w:top w:val="none" w:sz="0" w:space="0" w:color="auto"/>
            <w:left w:val="none" w:sz="0" w:space="0" w:color="auto"/>
            <w:bottom w:val="none" w:sz="0" w:space="0" w:color="auto"/>
            <w:right w:val="none" w:sz="0" w:space="0" w:color="auto"/>
          </w:divBdr>
        </w:div>
        <w:div w:id="562834998">
          <w:marLeft w:val="0"/>
          <w:marRight w:val="0"/>
          <w:marTop w:val="0"/>
          <w:marBottom w:val="0"/>
          <w:divBdr>
            <w:top w:val="none" w:sz="0" w:space="0" w:color="auto"/>
            <w:left w:val="none" w:sz="0" w:space="0" w:color="auto"/>
            <w:bottom w:val="none" w:sz="0" w:space="0" w:color="auto"/>
            <w:right w:val="none" w:sz="0" w:space="0" w:color="auto"/>
          </w:divBdr>
        </w:div>
        <w:div w:id="1690597070">
          <w:marLeft w:val="0"/>
          <w:marRight w:val="0"/>
          <w:marTop w:val="0"/>
          <w:marBottom w:val="0"/>
          <w:divBdr>
            <w:top w:val="none" w:sz="0" w:space="0" w:color="auto"/>
            <w:left w:val="none" w:sz="0" w:space="0" w:color="auto"/>
            <w:bottom w:val="none" w:sz="0" w:space="0" w:color="auto"/>
            <w:right w:val="none" w:sz="0" w:space="0" w:color="auto"/>
          </w:divBdr>
        </w:div>
        <w:div w:id="1431198036">
          <w:marLeft w:val="0"/>
          <w:marRight w:val="0"/>
          <w:marTop w:val="0"/>
          <w:marBottom w:val="0"/>
          <w:divBdr>
            <w:top w:val="none" w:sz="0" w:space="0" w:color="auto"/>
            <w:left w:val="none" w:sz="0" w:space="0" w:color="auto"/>
            <w:bottom w:val="none" w:sz="0" w:space="0" w:color="auto"/>
            <w:right w:val="none" w:sz="0" w:space="0" w:color="auto"/>
          </w:divBdr>
        </w:div>
        <w:div w:id="174150732">
          <w:marLeft w:val="0"/>
          <w:marRight w:val="0"/>
          <w:marTop w:val="0"/>
          <w:marBottom w:val="0"/>
          <w:divBdr>
            <w:top w:val="none" w:sz="0" w:space="0" w:color="auto"/>
            <w:left w:val="none" w:sz="0" w:space="0" w:color="auto"/>
            <w:bottom w:val="none" w:sz="0" w:space="0" w:color="auto"/>
            <w:right w:val="none" w:sz="0" w:space="0" w:color="auto"/>
          </w:divBdr>
        </w:div>
      </w:divsChild>
    </w:div>
    <w:div w:id="409431529">
      <w:bodyDiv w:val="1"/>
      <w:marLeft w:val="0"/>
      <w:marRight w:val="0"/>
      <w:marTop w:val="0"/>
      <w:marBottom w:val="0"/>
      <w:divBdr>
        <w:top w:val="none" w:sz="0" w:space="0" w:color="auto"/>
        <w:left w:val="none" w:sz="0" w:space="0" w:color="auto"/>
        <w:bottom w:val="none" w:sz="0" w:space="0" w:color="auto"/>
        <w:right w:val="none" w:sz="0" w:space="0" w:color="auto"/>
      </w:divBdr>
    </w:div>
    <w:div w:id="415253578">
      <w:bodyDiv w:val="1"/>
      <w:marLeft w:val="0"/>
      <w:marRight w:val="0"/>
      <w:marTop w:val="0"/>
      <w:marBottom w:val="0"/>
      <w:divBdr>
        <w:top w:val="none" w:sz="0" w:space="0" w:color="auto"/>
        <w:left w:val="none" w:sz="0" w:space="0" w:color="auto"/>
        <w:bottom w:val="none" w:sz="0" w:space="0" w:color="auto"/>
        <w:right w:val="none" w:sz="0" w:space="0" w:color="auto"/>
      </w:divBdr>
      <w:divsChild>
        <w:div w:id="940844318">
          <w:marLeft w:val="0"/>
          <w:marRight w:val="0"/>
          <w:marTop w:val="0"/>
          <w:marBottom w:val="0"/>
          <w:divBdr>
            <w:top w:val="none" w:sz="0" w:space="0" w:color="auto"/>
            <w:left w:val="none" w:sz="0" w:space="0" w:color="auto"/>
            <w:bottom w:val="none" w:sz="0" w:space="0" w:color="auto"/>
            <w:right w:val="none" w:sz="0" w:space="0" w:color="auto"/>
          </w:divBdr>
        </w:div>
        <w:div w:id="199325752">
          <w:marLeft w:val="0"/>
          <w:marRight w:val="0"/>
          <w:marTop w:val="0"/>
          <w:marBottom w:val="0"/>
          <w:divBdr>
            <w:top w:val="none" w:sz="0" w:space="0" w:color="auto"/>
            <w:left w:val="none" w:sz="0" w:space="0" w:color="auto"/>
            <w:bottom w:val="none" w:sz="0" w:space="0" w:color="auto"/>
            <w:right w:val="none" w:sz="0" w:space="0" w:color="auto"/>
          </w:divBdr>
        </w:div>
        <w:div w:id="857082822">
          <w:marLeft w:val="0"/>
          <w:marRight w:val="0"/>
          <w:marTop w:val="0"/>
          <w:marBottom w:val="0"/>
          <w:divBdr>
            <w:top w:val="none" w:sz="0" w:space="0" w:color="auto"/>
            <w:left w:val="none" w:sz="0" w:space="0" w:color="auto"/>
            <w:bottom w:val="none" w:sz="0" w:space="0" w:color="auto"/>
            <w:right w:val="none" w:sz="0" w:space="0" w:color="auto"/>
          </w:divBdr>
        </w:div>
        <w:div w:id="1218711033">
          <w:marLeft w:val="0"/>
          <w:marRight w:val="0"/>
          <w:marTop w:val="0"/>
          <w:marBottom w:val="0"/>
          <w:divBdr>
            <w:top w:val="none" w:sz="0" w:space="0" w:color="auto"/>
            <w:left w:val="none" w:sz="0" w:space="0" w:color="auto"/>
            <w:bottom w:val="none" w:sz="0" w:space="0" w:color="auto"/>
            <w:right w:val="none" w:sz="0" w:space="0" w:color="auto"/>
          </w:divBdr>
        </w:div>
        <w:div w:id="512771198">
          <w:marLeft w:val="0"/>
          <w:marRight w:val="0"/>
          <w:marTop w:val="0"/>
          <w:marBottom w:val="0"/>
          <w:divBdr>
            <w:top w:val="none" w:sz="0" w:space="0" w:color="auto"/>
            <w:left w:val="none" w:sz="0" w:space="0" w:color="auto"/>
            <w:bottom w:val="none" w:sz="0" w:space="0" w:color="auto"/>
            <w:right w:val="none" w:sz="0" w:space="0" w:color="auto"/>
          </w:divBdr>
        </w:div>
        <w:div w:id="1032996823">
          <w:marLeft w:val="0"/>
          <w:marRight w:val="0"/>
          <w:marTop w:val="0"/>
          <w:marBottom w:val="0"/>
          <w:divBdr>
            <w:top w:val="none" w:sz="0" w:space="0" w:color="auto"/>
            <w:left w:val="none" w:sz="0" w:space="0" w:color="auto"/>
            <w:bottom w:val="none" w:sz="0" w:space="0" w:color="auto"/>
            <w:right w:val="none" w:sz="0" w:space="0" w:color="auto"/>
          </w:divBdr>
        </w:div>
        <w:div w:id="346174164">
          <w:marLeft w:val="0"/>
          <w:marRight w:val="0"/>
          <w:marTop w:val="0"/>
          <w:marBottom w:val="0"/>
          <w:divBdr>
            <w:top w:val="none" w:sz="0" w:space="0" w:color="auto"/>
            <w:left w:val="none" w:sz="0" w:space="0" w:color="auto"/>
            <w:bottom w:val="none" w:sz="0" w:space="0" w:color="auto"/>
            <w:right w:val="none" w:sz="0" w:space="0" w:color="auto"/>
          </w:divBdr>
        </w:div>
      </w:divsChild>
    </w:div>
    <w:div w:id="458914173">
      <w:bodyDiv w:val="1"/>
      <w:marLeft w:val="0"/>
      <w:marRight w:val="0"/>
      <w:marTop w:val="0"/>
      <w:marBottom w:val="0"/>
      <w:divBdr>
        <w:top w:val="none" w:sz="0" w:space="0" w:color="auto"/>
        <w:left w:val="none" w:sz="0" w:space="0" w:color="auto"/>
        <w:bottom w:val="none" w:sz="0" w:space="0" w:color="auto"/>
        <w:right w:val="none" w:sz="0" w:space="0" w:color="auto"/>
      </w:divBdr>
    </w:div>
    <w:div w:id="469786890">
      <w:bodyDiv w:val="1"/>
      <w:marLeft w:val="0"/>
      <w:marRight w:val="0"/>
      <w:marTop w:val="0"/>
      <w:marBottom w:val="0"/>
      <w:divBdr>
        <w:top w:val="none" w:sz="0" w:space="0" w:color="auto"/>
        <w:left w:val="none" w:sz="0" w:space="0" w:color="auto"/>
        <w:bottom w:val="none" w:sz="0" w:space="0" w:color="auto"/>
        <w:right w:val="none" w:sz="0" w:space="0" w:color="auto"/>
      </w:divBdr>
      <w:divsChild>
        <w:div w:id="228002994">
          <w:marLeft w:val="0"/>
          <w:marRight w:val="0"/>
          <w:marTop w:val="0"/>
          <w:marBottom w:val="0"/>
          <w:divBdr>
            <w:top w:val="none" w:sz="0" w:space="0" w:color="auto"/>
            <w:left w:val="none" w:sz="0" w:space="0" w:color="auto"/>
            <w:bottom w:val="none" w:sz="0" w:space="0" w:color="auto"/>
            <w:right w:val="none" w:sz="0" w:space="0" w:color="auto"/>
          </w:divBdr>
        </w:div>
        <w:div w:id="651063213">
          <w:marLeft w:val="0"/>
          <w:marRight w:val="0"/>
          <w:marTop w:val="0"/>
          <w:marBottom w:val="0"/>
          <w:divBdr>
            <w:top w:val="none" w:sz="0" w:space="0" w:color="auto"/>
            <w:left w:val="none" w:sz="0" w:space="0" w:color="auto"/>
            <w:bottom w:val="none" w:sz="0" w:space="0" w:color="auto"/>
            <w:right w:val="none" w:sz="0" w:space="0" w:color="auto"/>
          </w:divBdr>
        </w:div>
        <w:div w:id="1885632659">
          <w:marLeft w:val="0"/>
          <w:marRight w:val="0"/>
          <w:marTop w:val="0"/>
          <w:marBottom w:val="0"/>
          <w:divBdr>
            <w:top w:val="none" w:sz="0" w:space="0" w:color="auto"/>
            <w:left w:val="none" w:sz="0" w:space="0" w:color="auto"/>
            <w:bottom w:val="none" w:sz="0" w:space="0" w:color="auto"/>
            <w:right w:val="none" w:sz="0" w:space="0" w:color="auto"/>
          </w:divBdr>
        </w:div>
        <w:div w:id="1446271687">
          <w:marLeft w:val="0"/>
          <w:marRight w:val="0"/>
          <w:marTop w:val="0"/>
          <w:marBottom w:val="0"/>
          <w:divBdr>
            <w:top w:val="none" w:sz="0" w:space="0" w:color="auto"/>
            <w:left w:val="none" w:sz="0" w:space="0" w:color="auto"/>
            <w:bottom w:val="none" w:sz="0" w:space="0" w:color="auto"/>
            <w:right w:val="none" w:sz="0" w:space="0" w:color="auto"/>
          </w:divBdr>
        </w:div>
        <w:div w:id="799568474">
          <w:marLeft w:val="0"/>
          <w:marRight w:val="0"/>
          <w:marTop w:val="0"/>
          <w:marBottom w:val="0"/>
          <w:divBdr>
            <w:top w:val="none" w:sz="0" w:space="0" w:color="auto"/>
            <w:left w:val="none" w:sz="0" w:space="0" w:color="auto"/>
            <w:bottom w:val="none" w:sz="0" w:space="0" w:color="auto"/>
            <w:right w:val="none" w:sz="0" w:space="0" w:color="auto"/>
          </w:divBdr>
        </w:div>
      </w:divsChild>
    </w:div>
    <w:div w:id="614483768">
      <w:bodyDiv w:val="1"/>
      <w:marLeft w:val="0"/>
      <w:marRight w:val="0"/>
      <w:marTop w:val="0"/>
      <w:marBottom w:val="0"/>
      <w:divBdr>
        <w:top w:val="none" w:sz="0" w:space="0" w:color="auto"/>
        <w:left w:val="none" w:sz="0" w:space="0" w:color="auto"/>
        <w:bottom w:val="none" w:sz="0" w:space="0" w:color="auto"/>
        <w:right w:val="none" w:sz="0" w:space="0" w:color="auto"/>
      </w:divBdr>
    </w:div>
    <w:div w:id="614599100">
      <w:bodyDiv w:val="1"/>
      <w:marLeft w:val="0"/>
      <w:marRight w:val="0"/>
      <w:marTop w:val="0"/>
      <w:marBottom w:val="0"/>
      <w:divBdr>
        <w:top w:val="none" w:sz="0" w:space="0" w:color="auto"/>
        <w:left w:val="none" w:sz="0" w:space="0" w:color="auto"/>
        <w:bottom w:val="none" w:sz="0" w:space="0" w:color="auto"/>
        <w:right w:val="none" w:sz="0" w:space="0" w:color="auto"/>
      </w:divBdr>
      <w:divsChild>
        <w:div w:id="69885922">
          <w:marLeft w:val="0"/>
          <w:marRight w:val="0"/>
          <w:marTop w:val="0"/>
          <w:marBottom w:val="0"/>
          <w:divBdr>
            <w:top w:val="none" w:sz="0" w:space="0" w:color="auto"/>
            <w:left w:val="none" w:sz="0" w:space="0" w:color="auto"/>
            <w:bottom w:val="none" w:sz="0" w:space="0" w:color="auto"/>
            <w:right w:val="none" w:sz="0" w:space="0" w:color="auto"/>
          </w:divBdr>
        </w:div>
        <w:div w:id="184831567">
          <w:marLeft w:val="0"/>
          <w:marRight w:val="0"/>
          <w:marTop w:val="0"/>
          <w:marBottom w:val="0"/>
          <w:divBdr>
            <w:top w:val="none" w:sz="0" w:space="0" w:color="auto"/>
            <w:left w:val="none" w:sz="0" w:space="0" w:color="auto"/>
            <w:bottom w:val="none" w:sz="0" w:space="0" w:color="auto"/>
            <w:right w:val="none" w:sz="0" w:space="0" w:color="auto"/>
          </w:divBdr>
        </w:div>
        <w:div w:id="1441677612">
          <w:marLeft w:val="0"/>
          <w:marRight w:val="0"/>
          <w:marTop w:val="0"/>
          <w:marBottom w:val="0"/>
          <w:divBdr>
            <w:top w:val="none" w:sz="0" w:space="0" w:color="auto"/>
            <w:left w:val="none" w:sz="0" w:space="0" w:color="auto"/>
            <w:bottom w:val="none" w:sz="0" w:space="0" w:color="auto"/>
            <w:right w:val="none" w:sz="0" w:space="0" w:color="auto"/>
          </w:divBdr>
        </w:div>
        <w:div w:id="1455565446">
          <w:marLeft w:val="0"/>
          <w:marRight w:val="0"/>
          <w:marTop w:val="0"/>
          <w:marBottom w:val="0"/>
          <w:divBdr>
            <w:top w:val="none" w:sz="0" w:space="0" w:color="auto"/>
            <w:left w:val="none" w:sz="0" w:space="0" w:color="auto"/>
            <w:bottom w:val="none" w:sz="0" w:space="0" w:color="auto"/>
            <w:right w:val="none" w:sz="0" w:space="0" w:color="auto"/>
          </w:divBdr>
        </w:div>
        <w:div w:id="2046826444">
          <w:marLeft w:val="0"/>
          <w:marRight w:val="0"/>
          <w:marTop w:val="0"/>
          <w:marBottom w:val="0"/>
          <w:divBdr>
            <w:top w:val="none" w:sz="0" w:space="0" w:color="auto"/>
            <w:left w:val="none" w:sz="0" w:space="0" w:color="auto"/>
            <w:bottom w:val="none" w:sz="0" w:space="0" w:color="auto"/>
            <w:right w:val="none" w:sz="0" w:space="0" w:color="auto"/>
          </w:divBdr>
        </w:div>
        <w:div w:id="1886991471">
          <w:marLeft w:val="0"/>
          <w:marRight w:val="0"/>
          <w:marTop w:val="0"/>
          <w:marBottom w:val="0"/>
          <w:divBdr>
            <w:top w:val="none" w:sz="0" w:space="0" w:color="auto"/>
            <w:left w:val="none" w:sz="0" w:space="0" w:color="auto"/>
            <w:bottom w:val="none" w:sz="0" w:space="0" w:color="auto"/>
            <w:right w:val="none" w:sz="0" w:space="0" w:color="auto"/>
          </w:divBdr>
        </w:div>
      </w:divsChild>
    </w:div>
    <w:div w:id="633170937">
      <w:bodyDiv w:val="1"/>
      <w:marLeft w:val="0"/>
      <w:marRight w:val="0"/>
      <w:marTop w:val="0"/>
      <w:marBottom w:val="0"/>
      <w:divBdr>
        <w:top w:val="none" w:sz="0" w:space="0" w:color="auto"/>
        <w:left w:val="none" w:sz="0" w:space="0" w:color="auto"/>
        <w:bottom w:val="none" w:sz="0" w:space="0" w:color="auto"/>
        <w:right w:val="none" w:sz="0" w:space="0" w:color="auto"/>
      </w:divBdr>
      <w:divsChild>
        <w:div w:id="1187602054">
          <w:marLeft w:val="0"/>
          <w:marRight w:val="0"/>
          <w:marTop w:val="0"/>
          <w:marBottom w:val="0"/>
          <w:divBdr>
            <w:top w:val="none" w:sz="0" w:space="0" w:color="auto"/>
            <w:left w:val="none" w:sz="0" w:space="0" w:color="auto"/>
            <w:bottom w:val="none" w:sz="0" w:space="0" w:color="auto"/>
            <w:right w:val="none" w:sz="0" w:space="0" w:color="auto"/>
          </w:divBdr>
        </w:div>
        <w:div w:id="1771659570">
          <w:marLeft w:val="0"/>
          <w:marRight w:val="0"/>
          <w:marTop w:val="0"/>
          <w:marBottom w:val="0"/>
          <w:divBdr>
            <w:top w:val="none" w:sz="0" w:space="0" w:color="auto"/>
            <w:left w:val="none" w:sz="0" w:space="0" w:color="auto"/>
            <w:bottom w:val="none" w:sz="0" w:space="0" w:color="auto"/>
            <w:right w:val="none" w:sz="0" w:space="0" w:color="auto"/>
          </w:divBdr>
        </w:div>
        <w:div w:id="1771928305">
          <w:marLeft w:val="0"/>
          <w:marRight w:val="0"/>
          <w:marTop w:val="0"/>
          <w:marBottom w:val="0"/>
          <w:divBdr>
            <w:top w:val="none" w:sz="0" w:space="0" w:color="auto"/>
            <w:left w:val="none" w:sz="0" w:space="0" w:color="auto"/>
            <w:bottom w:val="none" w:sz="0" w:space="0" w:color="auto"/>
            <w:right w:val="none" w:sz="0" w:space="0" w:color="auto"/>
          </w:divBdr>
        </w:div>
        <w:div w:id="410857726">
          <w:marLeft w:val="0"/>
          <w:marRight w:val="0"/>
          <w:marTop w:val="0"/>
          <w:marBottom w:val="0"/>
          <w:divBdr>
            <w:top w:val="none" w:sz="0" w:space="0" w:color="auto"/>
            <w:left w:val="none" w:sz="0" w:space="0" w:color="auto"/>
            <w:bottom w:val="none" w:sz="0" w:space="0" w:color="auto"/>
            <w:right w:val="none" w:sz="0" w:space="0" w:color="auto"/>
          </w:divBdr>
        </w:div>
      </w:divsChild>
    </w:div>
    <w:div w:id="693461263">
      <w:bodyDiv w:val="1"/>
      <w:marLeft w:val="0"/>
      <w:marRight w:val="0"/>
      <w:marTop w:val="0"/>
      <w:marBottom w:val="0"/>
      <w:divBdr>
        <w:top w:val="none" w:sz="0" w:space="0" w:color="auto"/>
        <w:left w:val="none" w:sz="0" w:space="0" w:color="auto"/>
        <w:bottom w:val="none" w:sz="0" w:space="0" w:color="auto"/>
        <w:right w:val="none" w:sz="0" w:space="0" w:color="auto"/>
      </w:divBdr>
    </w:div>
    <w:div w:id="736438262">
      <w:bodyDiv w:val="1"/>
      <w:marLeft w:val="0"/>
      <w:marRight w:val="0"/>
      <w:marTop w:val="0"/>
      <w:marBottom w:val="0"/>
      <w:divBdr>
        <w:top w:val="none" w:sz="0" w:space="0" w:color="auto"/>
        <w:left w:val="none" w:sz="0" w:space="0" w:color="auto"/>
        <w:bottom w:val="none" w:sz="0" w:space="0" w:color="auto"/>
        <w:right w:val="none" w:sz="0" w:space="0" w:color="auto"/>
      </w:divBdr>
      <w:divsChild>
        <w:div w:id="95447397">
          <w:marLeft w:val="0"/>
          <w:marRight w:val="0"/>
          <w:marTop w:val="0"/>
          <w:marBottom w:val="0"/>
          <w:divBdr>
            <w:top w:val="none" w:sz="0" w:space="0" w:color="auto"/>
            <w:left w:val="none" w:sz="0" w:space="0" w:color="auto"/>
            <w:bottom w:val="none" w:sz="0" w:space="0" w:color="auto"/>
            <w:right w:val="none" w:sz="0" w:space="0" w:color="auto"/>
          </w:divBdr>
        </w:div>
        <w:div w:id="1944068216">
          <w:marLeft w:val="0"/>
          <w:marRight w:val="0"/>
          <w:marTop w:val="0"/>
          <w:marBottom w:val="0"/>
          <w:divBdr>
            <w:top w:val="none" w:sz="0" w:space="0" w:color="auto"/>
            <w:left w:val="none" w:sz="0" w:space="0" w:color="auto"/>
            <w:bottom w:val="none" w:sz="0" w:space="0" w:color="auto"/>
            <w:right w:val="none" w:sz="0" w:space="0" w:color="auto"/>
          </w:divBdr>
        </w:div>
        <w:div w:id="994533571">
          <w:marLeft w:val="0"/>
          <w:marRight w:val="0"/>
          <w:marTop w:val="0"/>
          <w:marBottom w:val="0"/>
          <w:divBdr>
            <w:top w:val="none" w:sz="0" w:space="0" w:color="auto"/>
            <w:left w:val="none" w:sz="0" w:space="0" w:color="auto"/>
            <w:bottom w:val="none" w:sz="0" w:space="0" w:color="auto"/>
            <w:right w:val="none" w:sz="0" w:space="0" w:color="auto"/>
          </w:divBdr>
        </w:div>
      </w:divsChild>
    </w:div>
    <w:div w:id="743647206">
      <w:bodyDiv w:val="1"/>
      <w:marLeft w:val="0"/>
      <w:marRight w:val="0"/>
      <w:marTop w:val="0"/>
      <w:marBottom w:val="0"/>
      <w:divBdr>
        <w:top w:val="none" w:sz="0" w:space="0" w:color="auto"/>
        <w:left w:val="none" w:sz="0" w:space="0" w:color="auto"/>
        <w:bottom w:val="none" w:sz="0" w:space="0" w:color="auto"/>
        <w:right w:val="none" w:sz="0" w:space="0" w:color="auto"/>
      </w:divBdr>
      <w:divsChild>
        <w:div w:id="2135633116">
          <w:marLeft w:val="0"/>
          <w:marRight w:val="0"/>
          <w:marTop w:val="0"/>
          <w:marBottom w:val="0"/>
          <w:divBdr>
            <w:top w:val="none" w:sz="0" w:space="0" w:color="auto"/>
            <w:left w:val="none" w:sz="0" w:space="0" w:color="auto"/>
            <w:bottom w:val="none" w:sz="0" w:space="0" w:color="auto"/>
            <w:right w:val="none" w:sz="0" w:space="0" w:color="auto"/>
          </w:divBdr>
        </w:div>
        <w:div w:id="41567131">
          <w:marLeft w:val="0"/>
          <w:marRight w:val="0"/>
          <w:marTop w:val="0"/>
          <w:marBottom w:val="0"/>
          <w:divBdr>
            <w:top w:val="none" w:sz="0" w:space="0" w:color="auto"/>
            <w:left w:val="none" w:sz="0" w:space="0" w:color="auto"/>
            <w:bottom w:val="none" w:sz="0" w:space="0" w:color="auto"/>
            <w:right w:val="none" w:sz="0" w:space="0" w:color="auto"/>
          </w:divBdr>
        </w:div>
        <w:div w:id="809634964">
          <w:marLeft w:val="0"/>
          <w:marRight w:val="0"/>
          <w:marTop w:val="0"/>
          <w:marBottom w:val="0"/>
          <w:divBdr>
            <w:top w:val="none" w:sz="0" w:space="0" w:color="auto"/>
            <w:left w:val="none" w:sz="0" w:space="0" w:color="auto"/>
            <w:bottom w:val="none" w:sz="0" w:space="0" w:color="auto"/>
            <w:right w:val="none" w:sz="0" w:space="0" w:color="auto"/>
          </w:divBdr>
        </w:div>
        <w:div w:id="186450068">
          <w:marLeft w:val="0"/>
          <w:marRight w:val="0"/>
          <w:marTop w:val="0"/>
          <w:marBottom w:val="0"/>
          <w:divBdr>
            <w:top w:val="none" w:sz="0" w:space="0" w:color="auto"/>
            <w:left w:val="none" w:sz="0" w:space="0" w:color="auto"/>
            <w:bottom w:val="none" w:sz="0" w:space="0" w:color="auto"/>
            <w:right w:val="none" w:sz="0" w:space="0" w:color="auto"/>
          </w:divBdr>
        </w:div>
        <w:div w:id="840388401">
          <w:marLeft w:val="0"/>
          <w:marRight w:val="0"/>
          <w:marTop w:val="0"/>
          <w:marBottom w:val="0"/>
          <w:divBdr>
            <w:top w:val="none" w:sz="0" w:space="0" w:color="auto"/>
            <w:left w:val="none" w:sz="0" w:space="0" w:color="auto"/>
            <w:bottom w:val="none" w:sz="0" w:space="0" w:color="auto"/>
            <w:right w:val="none" w:sz="0" w:space="0" w:color="auto"/>
          </w:divBdr>
        </w:div>
        <w:div w:id="962200621">
          <w:marLeft w:val="0"/>
          <w:marRight w:val="0"/>
          <w:marTop w:val="0"/>
          <w:marBottom w:val="0"/>
          <w:divBdr>
            <w:top w:val="none" w:sz="0" w:space="0" w:color="auto"/>
            <w:left w:val="none" w:sz="0" w:space="0" w:color="auto"/>
            <w:bottom w:val="none" w:sz="0" w:space="0" w:color="auto"/>
            <w:right w:val="none" w:sz="0" w:space="0" w:color="auto"/>
          </w:divBdr>
        </w:div>
      </w:divsChild>
    </w:div>
    <w:div w:id="768963456">
      <w:bodyDiv w:val="1"/>
      <w:marLeft w:val="0"/>
      <w:marRight w:val="0"/>
      <w:marTop w:val="0"/>
      <w:marBottom w:val="0"/>
      <w:divBdr>
        <w:top w:val="none" w:sz="0" w:space="0" w:color="auto"/>
        <w:left w:val="none" w:sz="0" w:space="0" w:color="auto"/>
        <w:bottom w:val="none" w:sz="0" w:space="0" w:color="auto"/>
        <w:right w:val="none" w:sz="0" w:space="0" w:color="auto"/>
      </w:divBdr>
      <w:divsChild>
        <w:div w:id="335380026">
          <w:marLeft w:val="0"/>
          <w:marRight w:val="0"/>
          <w:marTop w:val="0"/>
          <w:marBottom w:val="0"/>
          <w:divBdr>
            <w:top w:val="none" w:sz="0" w:space="0" w:color="auto"/>
            <w:left w:val="none" w:sz="0" w:space="0" w:color="auto"/>
            <w:bottom w:val="none" w:sz="0" w:space="0" w:color="auto"/>
            <w:right w:val="none" w:sz="0" w:space="0" w:color="auto"/>
          </w:divBdr>
        </w:div>
        <w:div w:id="484517155">
          <w:marLeft w:val="0"/>
          <w:marRight w:val="0"/>
          <w:marTop w:val="0"/>
          <w:marBottom w:val="0"/>
          <w:divBdr>
            <w:top w:val="none" w:sz="0" w:space="0" w:color="auto"/>
            <w:left w:val="none" w:sz="0" w:space="0" w:color="auto"/>
            <w:bottom w:val="none" w:sz="0" w:space="0" w:color="auto"/>
            <w:right w:val="none" w:sz="0" w:space="0" w:color="auto"/>
          </w:divBdr>
        </w:div>
        <w:div w:id="1413088145">
          <w:marLeft w:val="0"/>
          <w:marRight w:val="0"/>
          <w:marTop w:val="0"/>
          <w:marBottom w:val="0"/>
          <w:divBdr>
            <w:top w:val="none" w:sz="0" w:space="0" w:color="auto"/>
            <w:left w:val="none" w:sz="0" w:space="0" w:color="auto"/>
            <w:bottom w:val="none" w:sz="0" w:space="0" w:color="auto"/>
            <w:right w:val="none" w:sz="0" w:space="0" w:color="auto"/>
          </w:divBdr>
        </w:div>
        <w:div w:id="1703481434">
          <w:marLeft w:val="0"/>
          <w:marRight w:val="0"/>
          <w:marTop w:val="0"/>
          <w:marBottom w:val="0"/>
          <w:divBdr>
            <w:top w:val="none" w:sz="0" w:space="0" w:color="auto"/>
            <w:left w:val="none" w:sz="0" w:space="0" w:color="auto"/>
            <w:bottom w:val="none" w:sz="0" w:space="0" w:color="auto"/>
            <w:right w:val="none" w:sz="0" w:space="0" w:color="auto"/>
          </w:divBdr>
        </w:div>
        <w:div w:id="1786804781">
          <w:marLeft w:val="0"/>
          <w:marRight w:val="0"/>
          <w:marTop w:val="0"/>
          <w:marBottom w:val="0"/>
          <w:divBdr>
            <w:top w:val="none" w:sz="0" w:space="0" w:color="auto"/>
            <w:left w:val="none" w:sz="0" w:space="0" w:color="auto"/>
            <w:bottom w:val="none" w:sz="0" w:space="0" w:color="auto"/>
            <w:right w:val="none" w:sz="0" w:space="0" w:color="auto"/>
          </w:divBdr>
        </w:div>
      </w:divsChild>
    </w:div>
    <w:div w:id="781189875">
      <w:bodyDiv w:val="1"/>
      <w:marLeft w:val="0"/>
      <w:marRight w:val="0"/>
      <w:marTop w:val="0"/>
      <w:marBottom w:val="0"/>
      <w:divBdr>
        <w:top w:val="none" w:sz="0" w:space="0" w:color="auto"/>
        <w:left w:val="none" w:sz="0" w:space="0" w:color="auto"/>
        <w:bottom w:val="none" w:sz="0" w:space="0" w:color="auto"/>
        <w:right w:val="none" w:sz="0" w:space="0" w:color="auto"/>
      </w:divBdr>
      <w:divsChild>
        <w:div w:id="383987384">
          <w:marLeft w:val="0"/>
          <w:marRight w:val="0"/>
          <w:marTop w:val="0"/>
          <w:marBottom w:val="0"/>
          <w:divBdr>
            <w:top w:val="none" w:sz="0" w:space="0" w:color="auto"/>
            <w:left w:val="none" w:sz="0" w:space="0" w:color="auto"/>
            <w:bottom w:val="none" w:sz="0" w:space="0" w:color="auto"/>
            <w:right w:val="none" w:sz="0" w:space="0" w:color="auto"/>
          </w:divBdr>
        </w:div>
        <w:div w:id="1692797309">
          <w:marLeft w:val="0"/>
          <w:marRight w:val="0"/>
          <w:marTop w:val="0"/>
          <w:marBottom w:val="0"/>
          <w:divBdr>
            <w:top w:val="none" w:sz="0" w:space="0" w:color="auto"/>
            <w:left w:val="none" w:sz="0" w:space="0" w:color="auto"/>
            <w:bottom w:val="none" w:sz="0" w:space="0" w:color="auto"/>
            <w:right w:val="none" w:sz="0" w:space="0" w:color="auto"/>
          </w:divBdr>
        </w:div>
        <w:div w:id="2101483107">
          <w:marLeft w:val="0"/>
          <w:marRight w:val="0"/>
          <w:marTop w:val="0"/>
          <w:marBottom w:val="0"/>
          <w:divBdr>
            <w:top w:val="none" w:sz="0" w:space="0" w:color="auto"/>
            <w:left w:val="none" w:sz="0" w:space="0" w:color="auto"/>
            <w:bottom w:val="none" w:sz="0" w:space="0" w:color="auto"/>
            <w:right w:val="none" w:sz="0" w:space="0" w:color="auto"/>
          </w:divBdr>
        </w:div>
        <w:div w:id="1491100325">
          <w:marLeft w:val="0"/>
          <w:marRight w:val="0"/>
          <w:marTop w:val="0"/>
          <w:marBottom w:val="0"/>
          <w:divBdr>
            <w:top w:val="none" w:sz="0" w:space="0" w:color="auto"/>
            <w:left w:val="none" w:sz="0" w:space="0" w:color="auto"/>
            <w:bottom w:val="none" w:sz="0" w:space="0" w:color="auto"/>
            <w:right w:val="none" w:sz="0" w:space="0" w:color="auto"/>
          </w:divBdr>
        </w:div>
        <w:div w:id="200553853">
          <w:marLeft w:val="0"/>
          <w:marRight w:val="0"/>
          <w:marTop w:val="0"/>
          <w:marBottom w:val="0"/>
          <w:divBdr>
            <w:top w:val="none" w:sz="0" w:space="0" w:color="auto"/>
            <w:left w:val="none" w:sz="0" w:space="0" w:color="auto"/>
            <w:bottom w:val="none" w:sz="0" w:space="0" w:color="auto"/>
            <w:right w:val="none" w:sz="0" w:space="0" w:color="auto"/>
          </w:divBdr>
        </w:div>
        <w:div w:id="617415624">
          <w:marLeft w:val="0"/>
          <w:marRight w:val="0"/>
          <w:marTop w:val="0"/>
          <w:marBottom w:val="0"/>
          <w:divBdr>
            <w:top w:val="none" w:sz="0" w:space="0" w:color="auto"/>
            <w:left w:val="none" w:sz="0" w:space="0" w:color="auto"/>
            <w:bottom w:val="none" w:sz="0" w:space="0" w:color="auto"/>
            <w:right w:val="none" w:sz="0" w:space="0" w:color="auto"/>
          </w:divBdr>
        </w:div>
        <w:div w:id="438182982">
          <w:marLeft w:val="0"/>
          <w:marRight w:val="0"/>
          <w:marTop w:val="0"/>
          <w:marBottom w:val="0"/>
          <w:divBdr>
            <w:top w:val="none" w:sz="0" w:space="0" w:color="auto"/>
            <w:left w:val="none" w:sz="0" w:space="0" w:color="auto"/>
            <w:bottom w:val="none" w:sz="0" w:space="0" w:color="auto"/>
            <w:right w:val="none" w:sz="0" w:space="0" w:color="auto"/>
          </w:divBdr>
        </w:div>
        <w:div w:id="791705150">
          <w:marLeft w:val="0"/>
          <w:marRight w:val="0"/>
          <w:marTop w:val="0"/>
          <w:marBottom w:val="0"/>
          <w:divBdr>
            <w:top w:val="none" w:sz="0" w:space="0" w:color="auto"/>
            <w:left w:val="none" w:sz="0" w:space="0" w:color="auto"/>
            <w:bottom w:val="none" w:sz="0" w:space="0" w:color="auto"/>
            <w:right w:val="none" w:sz="0" w:space="0" w:color="auto"/>
          </w:divBdr>
        </w:div>
        <w:div w:id="1438913706">
          <w:marLeft w:val="0"/>
          <w:marRight w:val="0"/>
          <w:marTop w:val="0"/>
          <w:marBottom w:val="0"/>
          <w:divBdr>
            <w:top w:val="none" w:sz="0" w:space="0" w:color="auto"/>
            <w:left w:val="none" w:sz="0" w:space="0" w:color="auto"/>
            <w:bottom w:val="none" w:sz="0" w:space="0" w:color="auto"/>
            <w:right w:val="none" w:sz="0" w:space="0" w:color="auto"/>
          </w:divBdr>
        </w:div>
        <w:div w:id="1374115016">
          <w:marLeft w:val="0"/>
          <w:marRight w:val="0"/>
          <w:marTop w:val="0"/>
          <w:marBottom w:val="0"/>
          <w:divBdr>
            <w:top w:val="none" w:sz="0" w:space="0" w:color="auto"/>
            <w:left w:val="none" w:sz="0" w:space="0" w:color="auto"/>
            <w:bottom w:val="none" w:sz="0" w:space="0" w:color="auto"/>
            <w:right w:val="none" w:sz="0" w:space="0" w:color="auto"/>
          </w:divBdr>
        </w:div>
        <w:div w:id="360085946">
          <w:marLeft w:val="0"/>
          <w:marRight w:val="0"/>
          <w:marTop w:val="0"/>
          <w:marBottom w:val="0"/>
          <w:divBdr>
            <w:top w:val="none" w:sz="0" w:space="0" w:color="auto"/>
            <w:left w:val="none" w:sz="0" w:space="0" w:color="auto"/>
            <w:bottom w:val="none" w:sz="0" w:space="0" w:color="auto"/>
            <w:right w:val="none" w:sz="0" w:space="0" w:color="auto"/>
          </w:divBdr>
        </w:div>
        <w:div w:id="1884824711">
          <w:marLeft w:val="0"/>
          <w:marRight w:val="0"/>
          <w:marTop w:val="0"/>
          <w:marBottom w:val="0"/>
          <w:divBdr>
            <w:top w:val="none" w:sz="0" w:space="0" w:color="auto"/>
            <w:left w:val="none" w:sz="0" w:space="0" w:color="auto"/>
            <w:bottom w:val="none" w:sz="0" w:space="0" w:color="auto"/>
            <w:right w:val="none" w:sz="0" w:space="0" w:color="auto"/>
          </w:divBdr>
        </w:div>
        <w:div w:id="1658455832">
          <w:marLeft w:val="0"/>
          <w:marRight w:val="0"/>
          <w:marTop w:val="0"/>
          <w:marBottom w:val="0"/>
          <w:divBdr>
            <w:top w:val="none" w:sz="0" w:space="0" w:color="auto"/>
            <w:left w:val="none" w:sz="0" w:space="0" w:color="auto"/>
            <w:bottom w:val="none" w:sz="0" w:space="0" w:color="auto"/>
            <w:right w:val="none" w:sz="0" w:space="0" w:color="auto"/>
          </w:divBdr>
        </w:div>
        <w:div w:id="963265543">
          <w:marLeft w:val="0"/>
          <w:marRight w:val="0"/>
          <w:marTop w:val="0"/>
          <w:marBottom w:val="0"/>
          <w:divBdr>
            <w:top w:val="none" w:sz="0" w:space="0" w:color="auto"/>
            <w:left w:val="none" w:sz="0" w:space="0" w:color="auto"/>
            <w:bottom w:val="none" w:sz="0" w:space="0" w:color="auto"/>
            <w:right w:val="none" w:sz="0" w:space="0" w:color="auto"/>
          </w:divBdr>
        </w:div>
        <w:div w:id="1482891732">
          <w:marLeft w:val="0"/>
          <w:marRight w:val="0"/>
          <w:marTop w:val="0"/>
          <w:marBottom w:val="0"/>
          <w:divBdr>
            <w:top w:val="none" w:sz="0" w:space="0" w:color="auto"/>
            <w:left w:val="none" w:sz="0" w:space="0" w:color="auto"/>
            <w:bottom w:val="none" w:sz="0" w:space="0" w:color="auto"/>
            <w:right w:val="none" w:sz="0" w:space="0" w:color="auto"/>
          </w:divBdr>
        </w:div>
        <w:div w:id="1303274209">
          <w:marLeft w:val="0"/>
          <w:marRight w:val="0"/>
          <w:marTop w:val="0"/>
          <w:marBottom w:val="0"/>
          <w:divBdr>
            <w:top w:val="none" w:sz="0" w:space="0" w:color="auto"/>
            <w:left w:val="none" w:sz="0" w:space="0" w:color="auto"/>
            <w:bottom w:val="none" w:sz="0" w:space="0" w:color="auto"/>
            <w:right w:val="none" w:sz="0" w:space="0" w:color="auto"/>
          </w:divBdr>
        </w:div>
        <w:div w:id="1745451060">
          <w:marLeft w:val="0"/>
          <w:marRight w:val="0"/>
          <w:marTop w:val="0"/>
          <w:marBottom w:val="0"/>
          <w:divBdr>
            <w:top w:val="none" w:sz="0" w:space="0" w:color="auto"/>
            <w:left w:val="none" w:sz="0" w:space="0" w:color="auto"/>
            <w:bottom w:val="none" w:sz="0" w:space="0" w:color="auto"/>
            <w:right w:val="none" w:sz="0" w:space="0" w:color="auto"/>
          </w:divBdr>
        </w:div>
        <w:div w:id="258223773">
          <w:marLeft w:val="0"/>
          <w:marRight w:val="0"/>
          <w:marTop w:val="0"/>
          <w:marBottom w:val="0"/>
          <w:divBdr>
            <w:top w:val="none" w:sz="0" w:space="0" w:color="auto"/>
            <w:left w:val="none" w:sz="0" w:space="0" w:color="auto"/>
            <w:bottom w:val="none" w:sz="0" w:space="0" w:color="auto"/>
            <w:right w:val="none" w:sz="0" w:space="0" w:color="auto"/>
          </w:divBdr>
        </w:div>
        <w:div w:id="1292398176">
          <w:marLeft w:val="0"/>
          <w:marRight w:val="0"/>
          <w:marTop w:val="0"/>
          <w:marBottom w:val="0"/>
          <w:divBdr>
            <w:top w:val="none" w:sz="0" w:space="0" w:color="auto"/>
            <w:left w:val="none" w:sz="0" w:space="0" w:color="auto"/>
            <w:bottom w:val="none" w:sz="0" w:space="0" w:color="auto"/>
            <w:right w:val="none" w:sz="0" w:space="0" w:color="auto"/>
          </w:divBdr>
        </w:div>
        <w:div w:id="2125802329">
          <w:marLeft w:val="0"/>
          <w:marRight w:val="0"/>
          <w:marTop w:val="0"/>
          <w:marBottom w:val="0"/>
          <w:divBdr>
            <w:top w:val="none" w:sz="0" w:space="0" w:color="auto"/>
            <w:left w:val="none" w:sz="0" w:space="0" w:color="auto"/>
            <w:bottom w:val="none" w:sz="0" w:space="0" w:color="auto"/>
            <w:right w:val="none" w:sz="0" w:space="0" w:color="auto"/>
          </w:divBdr>
        </w:div>
        <w:div w:id="2896920">
          <w:marLeft w:val="0"/>
          <w:marRight w:val="0"/>
          <w:marTop w:val="0"/>
          <w:marBottom w:val="0"/>
          <w:divBdr>
            <w:top w:val="none" w:sz="0" w:space="0" w:color="auto"/>
            <w:left w:val="none" w:sz="0" w:space="0" w:color="auto"/>
            <w:bottom w:val="none" w:sz="0" w:space="0" w:color="auto"/>
            <w:right w:val="none" w:sz="0" w:space="0" w:color="auto"/>
          </w:divBdr>
        </w:div>
        <w:div w:id="42141667">
          <w:marLeft w:val="0"/>
          <w:marRight w:val="0"/>
          <w:marTop w:val="0"/>
          <w:marBottom w:val="0"/>
          <w:divBdr>
            <w:top w:val="none" w:sz="0" w:space="0" w:color="auto"/>
            <w:left w:val="none" w:sz="0" w:space="0" w:color="auto"/>
            <w:bottom w:val="none" w:sz="0" w:space="0" w:color="auto"/>
            <w:right w:val="none" w:sz="0" w:space="0" w:color="auto"/>
          </w:divBdr>
        </w:div>
        <w:div w:id="397749112">
          <w:marLeft w:val="0"/>
          <w:marRight w:val="0"/>
          <w:marTop w:val="0"/>
          <w:marBottom w:val="0"/>
          <w:divBdr>
            <w:top w:val="none" w:sz="0" w:space="0" w:color="auto"/>
            <w:left w:val="none" w:sz="0" w:space="0" w:color="auto"/>
            <w:bottom w:val="none" w:sz="0" w:space="0" w:color="auto"/>
            <w:right w:val="none" w:sz="0" w:space="0" w:color="auto"/>
          </w:divBdr>
        </w:div>
        <w:div w:id="832720416">
          <w:marLeft w:val="0"/>
          <w:marRight w:val="0"/>
          <w:marTop w:val="0"/>
          <w:marBottom w:val="0"/>
          <w:divBdr>
            <w:top w:val="none" w:sz="0" w:space="0" w:color="auto"/>
            <w:left w:val="none" w:sz="0" w:space="0" w:color="auto"/>
            <w:bottom w:val="none" w:sz="0" w:space="0" w:color="auto"/>
            <w:right w:val="none" w:sz="0" w:space="0" w:color="auto"/>
          </w:divBdr>
        </w:div>
        <w:div w:id="1093746309">
          <w:marLeft w:val="0"/>
          <w:marRight w:val="0"/>
          <w:marTop w:val="0"/>
          <w:marBottom w:val="0"/>
          <w:divBdr>
            <w:top w:val="none" w:sz="0" w:space="0" w:color="auto"/>
            <w:left w:val="none" w:sz="0" w:space="0" w:color="auto"/>
            <w:bottom w:val="none" w:sz="0" w:space="0" w:color="auto"/>
            <w:right w:val="none" w:sz="0" w:space="0" w:color="auto"/>
          </w:divBdr>
        </w:div>
        <w:div w:id="145366117">
          <w:marLeft w:val="0"/>
          <w:marRight w:val="0"/>
          <w:marTop w:val="0"/>
          <w:marBottom w:val="0"/>
          <w:divBdr>
            <w:top w:val="none" w:sz="0" w:space="0" w:color="auto"/>
            <w:left w:val="none" w:sz="0" w:space="0" w:color="auto"/>
            <w:bottom w:val="none" w:sz="0" w:space="0" w:color="auto"/>
            <w:right w:val="none" w:sz="0" w:space="0" w:color="auto"/>
          </w:divBdr>
        </w:div>
        <w:div w:id="1452091501">
          <w:marLeft w:val="0"/>
          <w:marRight w:val="0"/>
          <w:marTop w:val="0"/>
          <w:marBottom w:val="0"/>
          <w:divBdr>
            <w:top w:val="none" w:sz="0" w:space="0" w:color="auto"/>
            <w:left w:val="none" w:sz="0" w:space="0" w:color="auto"/>
            <w:bottom w:val="none" w:sz="0" w:space="0" w:color="auto"/>
            <w:right w:val="none" w:sz="0" w:space="0" w:color="auto"/>
          </w:divBdr>
        </w:div>
        <w:div w:id="1767579194">
          <w:marLeft w:val="0"/>
          <w:marRight w:val="0"/>
          <w:marTop w:val="0"/>
          <w:marBottom w:val="0"/>
          <w:divBdr>
            <w:top w:val="none" w:sz="0" w:space="0" w:color="auto"/>
            <w:left w:val="none" w:sz="0" w:space="0" w:color="auto"/>
            <w:bottom w:val="none" w:sz="0" w:space="0" w:color="auto"/>
            <w:right w:val="none" w:sz="0" w:space="0" w:color="auto"/>
          </w:divBdr>
        </w:div>
        <w:div w:id="985546369">
          <w:marLeft w:val="0"/>
          <w:marRight w:val="0"/>
          <w:marTop w:val="0"/>
          <w:marBottom w:val="0"/>
          <w:divBdr>
            <w:top w:val="none" w:sz="0" w:space="0" w:color="auto"/>
            <w:left w:val="none" w:sz="0" w:space="0" w:color="auto"/>
            <w:bottom w:val="none" w:sz="0" w:space="0" w:color="auto"/>
            <w:right w:val="none" w:sz="0" w:space="0" w:color="auto"/>
          </w:divBdr>
        </w:div>
        <w:div w:id="1973097669">
          <w:marLeft w:val="0"/>
          <w:marRight w:val="0"/>
          <w:marTop w:val="0"/>
          <w:marBottom w:val="0"/>
          <w:divBdr>
            <w:top w:val="none" w:sz="0" w:space="0" w:color="auto"/>
            <w:left w:val="none" w:sz="0" w:space="0" w:color="auto"/>
            <w:bottom w:val="none" w:sz="0" w:space="0" w:color="auto"/>
            <w:right w:val="none" w:sz="0" w:space="0" w:color="auto"/>
          </w:divBdr>
        </w:div>
        <w:div w:id="1468354197">
          <w:marLeft w:val="0"/>
          <w:marRight w:val="0"/>
          <w:marTop w:val="0"/>
          <w:marBottom w:val="0"/>
          <w:divBdr>
            <w:top w:val="none" w:sz="0" w:space="0" w:color="auto"/>
            <w:left w:val="none" w:sz="0" w:space="0" w:color="auto"/>
            <w:bottom w:val="none" w:sz="0" w:space="0" w:color="auto"/>
            <w:right w:val="none" w:sz="0" w:space="0" w:color="auto"/>
          </w:divBdr>
        </w:div>
        <w:div w:id="1145052635">
          <w:marLeft w:val="0"/>
          <w:marRight w:val="0"/>
          <w:marTop w:val="0"/>
          <w:marBottom w:val="0"/>
          <w:divBdr>
            <w:top w:val="none" w:sz="0" w:space="0" w:color="auto"/>
            <w:left w:val="none" w:sz="0" w:space="0" w:color="auto"/>
            <w:bottom w:val="none" w:sz="0" w:space="0" w:color="auto"/>
            <w:right w:val="none" w:sz="0" w:space="0" w:color="auto"/>
          </w:divBdr>
        </w:div>
        <w:div w:id="1748071387">
          <w:marLeft w:val="0"/>
          <w:marRight w:val="0"/>
          <w:marTop w:val="0"/>
          <w:marBottom w:val="0"/>
          <w:divBdr>
            <w:top w:val="none" w:sz="0" w:space="0" w:color="auto"/>
            <w:left w:val="none" w:sz="0" w:space="0" w:color="auto"/>
            <w:bottom w:val="none" w:sz="0" w:space="0" w:color="auto"/>
            <w:right w:val="none" w:sz="0" w:space="0" w:color="auto"/>
          </w:divBdr>
        </w:div>
        <w:div w:id="1086028737">
          <w:marLeft w:val="0"/>
          <w:marRight w:val="0"/>
          <w:marTop w:val="0"/>
          <w:marBottom w:val="0"/>
          <w:divBdr>
            <w:top w:val="none" w:sz="0" w:space="0" w:color="auto"/>
            <w:left w:val="none" w:sz="0" w:space="0" w:color="auto"/>
            <w:bottom w:val="none" w:sz="0" w:space="0" w:color="auto"/>
            <w:right w:val="none" w:sz="0" w:space="0" w:color="auto"/>
          </w:divBdr>
        </w:div>
        <w:div w:id="934750899">
          <w:marLeft w:val="0"/>
          <w:marRight w:val="0"/>
          <w:marTop w:val="0"/>
          <w:marBottom w:val="0"/>
          <w:divBdr>
            <w:top w:val="none" w:sz="0" w:space="0" w:color="auto"/>
            <w:left w:val="none" w:sz="0" w:space="0" w:color="auto"/>
            <w:bottom w:val="none" w:sz="0" w:space="0" w:color="auto"/>
            <w:right w:val="none" w:sz="0" w:space="0" w:color="auto"/>
          </w:divBdr>
        </w:div>
      </w:divsChild>
    </w:div>
    <w:div w:id="918557693">
      <w:bodyDiv w:val="1"/>
      <w:marLeft w:val="0"/>
      <w:marRight w:val="0"/>
      <w:marTop w:val="0"/>
      <w:marBottom w:val="0"/>
      <w:divBdr>
        <w:top w:val="none" w:sz="0" w:space="0" w:color="auto"/>
        <w:left w:val="none" w:sz="0" w:space="0" w:color="auto"/>
        <w:bottom w:val="none" w:sz="0" w:space="0" w:color="auto"/>
        <w:right w:val="none" w:sz="0" w:space="0" w:color="auto"/>
      </w:divBdr>
    </w:div>
    <w:div w:id="938293113">
      <w:bodyDiv w:val="1"/>
      <w:marLeft w:val="0"/>
      <w:marRight w:val="0"/>
      <w:marTop w:val="0"/>
      <w:marBottom w:val="0"/>
      <w:divBdr>
        <w:top w:val="none" w:sz="0" w:space="0" w:color="auto"/>
        <w:left w:val="none" w:sz="0" w:space="0" w:color="auto"/>
        <w:bottom w:val="none" w:sz="0" w:space="0" w:color="auto"/>
        <w:right w:val="none" w:sz="0" w:space="0" w:color="auto"/>
      </w:divBdr>
      <w:divsChild>
        <w:div w:id="564881090">
          <w:marLeft w:val="0"/>
          <w:marRight w:val="0"/>
          <w:marTop w:val="0"/>
          <w:marBottom w:val="0"/>
          <w:divBdr>
            <w:top w:val="none" w:sz="0" w:space="0" w:color="auto"/>
            <w:left w:val="none" w:sz="0" w:space="0" w:color="auto"/>
            <w:bottom w:val="none" w:sz="0" w:space="0" w:color="auto"/>
            <w:right w:val="none" w:sz="0" w:space="0" w:color="auto"/>
          </w:divBdr>
        </w:div>
        <w:div w:id="1008828169">
          <w:marLeft w:val="0"/>
          <w:marRight w:val="0"/>
          <w:marTop w:val="0"/>
          <w:marBottom w:val="0"/>
          <w:divBdr>
            <w:top w:val="none" w:sz="0" w:space="0" w:color="auto"/>
            <w:left w:val="none" w:sz="0" w:space="0" w:color="auto"/>
            <w:bottom w:val="none" w:sz="0" w:space="0" w:color="auto"/>
            <w:right w:val="none" w:sz="0" w:space="0" w:color="auto"/>
          </w:divBdr>
        </w:div>
      </w:divsChild>
    </w:div>
    <w:div w:id="939684389">
      <w:bodyDiv w:val="1"/>
      <w:marLeft w:val="0"/>
      <w:marRight w:val="0"/>
      <w:marTop w:val="0"/>
      <w:marBottom w:val="0"/>
      <w:divBdr>
        <w:top w:val="none" w:sz="0" w:space="0" w:color="auto"/>
        <w:left w:val="none" w:sz="0" w:space="0" w:color="auto"/>
        <w:bottom w:val="none" w:sz="0" w:space="0" w:color="auto"/>
        <w:right w:val="none" w:sz="0" w:space="0" w:color="auto"/>
      </w:divBdr>
    </w:div>
    <w:div w:id="951743045">
      <w:bodyDiv w:val="1"/>
      <w:marLeft w:val="0"/>
      <w:marRight w:val="0"/>
      <w:marTop w:val="0"/>
      <w:marBottom w:val="0"/>
      <w:divBdr>
        <w:top w:val="none" w:sz="0" w:space="0" w:color="auto"/>
        <w:left w:val="none" w:sz="0" w:space="0" w:color="auto"/>
        <w:bottom w:val="none" w:sz="0" w:space="0" w:color="auto"/>
        <w:right w:val="none" w:sz="0" w:space="0" w:color="auto"/>
      </w:divBdr>
      <w:divsChild>
        <w:div w:id="1925142842">
          <w:marLeft w:val="0"/>
          <w:marRight w:val="0"/>
          <w:marTop w:val="0"/>
          <w:marBottom w:val="0"/>
          <w:divBdr>
            <w:top w:val="none" w:sz="0" w:space="0" w:color="auto"/>
            <w:left w:val="none" w:sz="0" w:space="0" w:color="auto"/>
            <w:bottom w:val="none" w:sz="0" w:space="0" w:color="auto"/>
            <w:right w:val="none" w:sz="0" w:space="0" w:color="auto"/>
          </w:divBdr>
        </w:div>
      </w:divsChild>
    </w:div>
    <w:div w:id="998576151">
      <w:bodyDiv w:val="1"/>
      <w:marLeft w:val="0"/>
      <w:marRight w:val="0"/>
      <w:marTop w:val="0"/>
      <w:marBottom w:val="0"/>
      <w:divBdr>
        <w:top w:val="none" w:sz="0" w:space="0" w:color="auto"/>
        <w:left w:val="none" w:sz="0" w:space="0" w:color="auto"/>
        <w:bottom w:val="none" w:sz="0" w:space="0" w:color="auto"/>
        <w:right w:val="none" w:sz="0" w:space="0" w:color="auto"/>
      </w:divBdr>
    </w:div>
    <w:div w:id="1003507731">
      <w:bodyDiv w:val="1"/>
      <w:marLeft w:val="0"/>
      <w:marRight w:val="0"/>
      <w:marTop w:val="0"/>
      <w:marBottom w:val="0"/>
      <w:divBdr>
        <w:top w:val="none" w:sz="0" w:space="0" w:color="auto"/>
        <w:left w:val="none" w:sz="0" w:space="0" w:color="auto"/>
        <w:bottom w:val="none" w:sz="0" w:space="0" w:color="auto"/>
        <w:right w:val="none" w:sz="0" w:space="0" w:color="auto"/>
      </w:divBdr>
      <w:divsChild>
        <w:div w:id="336232015">
          <w:marLeft w:val="0"/>
          <w:marRight w:val="0"/>
          <w:marTop w:val="0"/>
          <w:marBottom w:val="0"/>
          <w:divBdr>
            <w:top w:val="none" w:sz="0" w:space="0" w:color="auto"/>
            <w:left w:val="none" w:sz="0" w:space="0" w:color="auto"/>
            <w:bottom w:val="none" w:sz="0" w:space="0" w:color="auto"/>
            <w:right w:val="none" w:sz="0" w:space="0" w:color="auto"/>
          </w:divBdr>
        </w:div>
        <w:div w:id="1099250210">
          <w:marLeft w:val="0"/>
          <w:marRight w:val="0"/>
          <w:marTop w:val="0"/>
          <w:marBottom w:val="0"/>
          <w:divBdr>
            <w:top w:val="none" w:sz="0" w:space="0" w:color="auto"/>
            <w:left w:val="none" w:sz="0" w:space="0" w:color="auto"/>
            <w:bottom w:val="none" w:sz="0" w:space="0" w:color="auto"/>
            <w:right w:val="none" w:sz="0" w:space="0" w:color="auto"/>
          </w:divBdr>
        </w:div>
        <w:div w:id="929392392">
          <w:marLeft w:val="0"/>
          <w:marRight w:val="0"/>
          <w:marTop w:val="0"/>
          <w:marBottom w:val="0"/>
          <w:divBdr>
            <w:top w:val="none" w:sz="0" w:space="0" w:color="auto"/>
            <w:left w:val="none" w:sz="0" w:space="0" w:color="auto"/>
            <w:bottom w:val="none" w:sz="0" w:space="0" w:color="auto"/>
            <w:right w:val="none" w:sz="0" w:space="0" w:color="auto"/>
          </w:divBdr>
        </w:div>
      </w:divsChild>
    </w:div>
    <w:div w:id="1011764209">
      <w:bodyDiv w:val="1"/>
      <w:marLeft w:val="0"/>
      <w:marRight w:val="0"/>
      <w:marTop w:val="0"/>
      <w:marBottom w:val="0"/>
      <w:divBdr>
        <w:top w:val="none" w:sz="0" w:space="0" w:color="auto"/>
        <w:left w:val="none" w:sz="0" w:space="0" w:color="auto"/>
        <w:bottom w:val="none" w:sz="0" w:space="0" w:color="auto"/>
        <w:right w:val="none" w:sz="0" w:space="0" w:color="auto"/>
      </w:divBdr>
    </w:div>
    <w:div w:id="1025138470">
      <w:bodyDiv w:val="1"/>
      <w:marLeft w:val="0"/>
      <w:marRight w:val="0"/>
      <w:marTop w:val="0"/>
      <w:marBottom w:val="0"/>
      <w:divBdr>
        <w:top w:val="none" w:sz="0" w:space="0" w:color="auto"/>
        <w:left w:val="none" w:sz="0" w:space="0" w:color="auto"/>
        <w:bottom w:val="none" w:sz="0" w:space="0" w:color="auto"/>
        <w:right w:val="none" w:sz="0" w:space="0" w:color="auto"/>
      </w:divBdr>
      <w:divsChild>
        <w:div w:id="863059877">
          <w:marLeft w:val="0"/>
          <w:marRight w:val="0"/>
          <w:marTop w:val="0"/>
          <w:marBottom w:val="0"/>
          <w:divBdr>
            <w:top w:val="none" w:sz="0" w:space="0" w:color="auto"/>
            <w:left w:val="none" w:sz="0" w:space="0" w:color="auto"/>
            <w:bottom w:val="none" w:sz="0" w:space="0" w:color="auto"/>
            <w:right w:val="none" w:sz="0" w:space="0" w:color="auto"/>
          </w:divBdr>
        </w:div>
      </w:divsChild>
    </w:div>
    <w:div w:id="1056710040">
      <w:bodyDiv w:val="1"/>
      <w:marLeft w:val="0"/>
      <w:marRight w:val="0"/>
      <w:marTop w:val="0"/>
      <w:marBottom w:val="0"/>
      <w:divBdr>
        <w:top w:val="none" w:sz="0" w:space="0" w:color="auto"/>
        <w:left w:val="none" w:sz="0" w:space="0" w:color="auto"/>
        <w:bottom w:val="none" w:sz="0" w:space="0" w:color="auto"/>
        <w:right w:val="none" w:sz="0" w:space="0" w:color="auto"/>
      </w:divBdr>
      <w:divsChild>
        <w:div w:id="1776710869">
          <w:marLeft w:val="0"/>
          <w:marRight w:val="0"/>
          <w:marTop w:val="0"/>
          <w:marBottom w:val="0"/>
          <w:divBdr>
            <w:top w:val="none" w:sz="0" w:space="0" w:color="auto"/>
            <w:left w:val="none" w:sz="0" w:space="0" w:color="auto"/>
            <w:bottom w:val="none" w:sz="0" w:space="0" w:color="auto"/>
            <w:right w:val="none" w:sz="0" w:space="0" w:color="auto"/>
          </w:divBdr>
        </w:div>
        <w:div w:id="897740499">
          <w:marLeft w:val="0"/>
          <w:marRight w:val="0"/>
          <w:marTop w:val="0"/>
          <w:marBottom w:val="0"/>
          <w:divBdr>
            <w:top w:val="none" w:sz="0" w:space="0" w:color="auto"/>
            <w:left w:val="none" w:sz="0" w:space="0" w:color="auto"/>
            <w:bottom w:val="none" w:sz="0" w:space="0" w:color="auto"/>
            <w:right w:val="none" w:sz="0" w:space="0" w:color="auto"/>
          </w:divBdr>
        </w:div>
        <w:div w:id="804006553">
          <w:marLeft w:val="0"/>
          <w:marRight w:val="0"/>
          <w:marTop w:val="0"/>
          <w:marBottom w:val="0"/>
          <w:divBdr>
            <w:top w:val="none" w:sz="0" w:space="0" w:color="auto"/>
            <w:left w:val="none" w:sz="0" w:space="0" w:color="auto"/>
            <w:bottom w:val="none" w:sz="0" w:space="0" w:color="auto"/>
            <w:right w:val="none" w:sz="0" w:space="0" w:color="auto"/>
          </w:divBdr>
        </w:div>
      </w:divsChild>
    </w:div>
    <w:div w:id="1071342660">
      <w:bodyDiv w:val="1"/>
      <w:marLeft w:val="0"/>
      <w:marRight w:val="0"/>
      <w:marTop w:val="0"/>
      <w:marBottom w:val="0"/>
      <w:divBdr>
        <w:top w:val="none" w:sz="0" w:space="0" w:color="auto"/>
        <w:left w:val="none" w:sz="0" w:space="0" w:color="auto"/>
        <w:bottom w:val="none" w:sz="0" w:space="0" w:color="auto"/>
        <w:right w:val="none" w:sz="0" w:space="0" w:color="auto"/>
      </w:divBdr>
      <w:divsChild>
        <w:div w:id="1293443579">
          <w:marLeft w:val="0"/>
          <w:marRight w:val="0"/>
          <w:marTop w:val="0"/>
          <w:marBottom w:val="0"/>
          <w:divBdr>
            <w:top w:val="none" w:sz="0" w:space="0" w:color="auto"/>
            <w:left w:val="none" w:sz="0" w:space="0" w:color="auto"/>
            <w:bottom w:val="none" w:sz="0" w:space="0" w:color="auto"/>
            <w:right w:val="none" w:sz="0" w:space="0" w:color="auto"/>
          </w:divBdr>
        </w:div>
        <w:div w:id="61024050">
          <w:marLeft w:val="0"/>
          <w:marRight w:val="0"/>
          <w:marTop w:val="0"/>
          <w:marBottom w:val="0"/>
          <w:divBdr>
            <w:top w:val="none" w:sz="0" w:space="0" w:color="auto"/>
            <w:left w:val="none" w:sz="0" w:space="0" w:color="auto"/>
            <w:bottom w:val="none" w:sz="0" w:space="0" w:color="auto"/>
            <w:right w:val="none" w:sz="0" w:space="0" w:color="auto"/>
          </w:divBdr>
        </w:div>
      </w:divsChild>
    </w:div>
    <w:div w:id="1075132186">
      <w:bodyDiv w:val="1"/>
      <w:marLeft w:val="0"/>
      <w:marRight w:val="0"/>
      <w:marTop w:val="0"/>
      <w:marBottom w:val="0"/>
      <w:divBdr>
        <w:top w:val="none" w:sz="0" w:space="0" w:color="auto"/>
        <w:left w:val="none" w:sz="0" w:space="0" w:color="auto"/>
        <w:bottom w:val="none" w:sz="0" w:space="0" w:color="auto"/>
        <w:right w:val="none" w:sz="0" w:space="0" w:color="auto"/>
      </w:divBdr>
    </w:div>
    <w:div w:id="1090930193">
      <w:bodyDiv w:val="1"/>
      <w:marLeft w:val="0"/>
      <w:marRight w:val="0"/>
      <w:marTop w:val="0"/>
      <w:marBottom w:val="0"/>
      <w:divBdr>
        <w:top w:val="none" w:sz="0" w:space="0" w:color="auto"/>
        <w:left w:val="none" w:sz="0" w:space="0" w:color="auto"/>
        <w:bottom w:val="none" w:sz="0" w:space="0" w:color="auto"/>
        <w:right w:val="none" w:sz="0" w:space="0" w:color="auto"/>
      </w:divBdr>
      <w:divsChild>
        <w:div w:id="364602915">
          <w:marLeft w:val="0"/>
          <w:marRight w:val="0"/>
          <w:marTop w:val="0"/>
          <w:marBottom w:val="0"/>
          <w:divBdr>
            <w:top w:val="none" w:sz="0" w:space="0" w:color="auto"/>
            <w:left w:val="none" w:sz="0" w:space="0" w:color="auto"/>
            <w:bottom w:val="none" w:sz="0" w:space="0" w:color="auto"/>
            <w:right w:val="none" w:sz="0" w:space="0" w:color="auto"/>
          </w:divBdr>
        </w:div>
        <w:div w:id="1824928993">
          <w:marLeft w:val="0"/>
          <w:marRight w:val="0"/>
          <w:marTop w:val="0"/>
          <w:marBottom w:val="0"/>
          <w:divBdr>
            <w:top w:val="none" w:sz="0" w:space="0" w:color="auto"/>
            <w:left w:val="none" w:sz="0" w:space="0" w:color="auto"/>
            <w:bottom w:val="none" w:sz="0" w:space="0" w:color="auto"/>
            <w:right w:val="none" w:sz="0" w:space="0" w:color="auto"/>
          </w:divBdr>
        </w:div>
      </w:divsChild>
    </w:div>
    <w:div w:id="1100182590">
      <w:bodyDiv w:val="1"/>
      <w:marLeft w:val="0"/>
      <w:marRight w:val="0"/>
      <w:marTop w:val="0"/>
      <w:marBottom w:val="0"/>
      <w:divBdr>
        <w:top w:val="none" w:sz="0" w:space="0" w:color="auto"/>
        <w:left w:val="none" w:sz="0" w:space="0" w:color="auto"/>
        <w:bottom w:val="none" w:sz="0" w:space="0" w:color="auto"/>
        <w:right w:val="none" w:sz="0" w:space="0" w:color="auto"/>
      </w:divBdr>
    </w:div>
    <w:div w:id="1226834756">
      <w:bodyDiv w:val="1"/>
      <w:marLeft w:val="0"/>
      <w:marRight w:val="0"/>
      <w:marTop w:val="0"/>
      <w:marBottom w:val="0"/>
      <w:divBdr>
        <w:top w:val="none" w:sz="0" w:space="0" w:color="auto"/>
        <w:left w:val="none" w:sz="0" w:space="0" w:color="auto"/>
        <w:bottom w:val="none" w:sz="0" w:space="0" w:color="auto"/>
        <w:right w:val="none" w:sz="0" w:space="0" w:color="auto"/>
      </w:divBdr>
      <w:divsChild>
        <w:div w:id="1667056396">
          <w:marLeft w:val="0"/>
          <w:marRight w:val="0"/>
          <w:marTop w:val="0"/>
          <w:marBottom w:val="0"/>
          <w:divBdr>
            <w:top w:val="none" w:sz="0" w:space="0" w:color="auto"/>
            <w:left w:val="none" w:sz="0" w:space="0" w:color="auto"/>
            <w:bottom w:val="none" w:sz="0" w:space="0" w:color="auto"/>
            <w:right w:val="none" w:sz="0" w:space="0" w:color="auto"/>
          </w:divBdr>
          <w:divsChild>
            <w:div w:id="1133062332">
              <w:marLeft w:val="0"/>
              <w:marRight w:val="0"/>
              <w:marTop w:val="0"/>
              <w:marBottom w:val="0"/>
              <w:divBdr>
                <w:top w:val="none" w:sz="0" w:space="0" w:color="auto"/>
                <w:left w:val="none" w:sz="0" w:space="0" w:color="auto"/>
                <w:bottom w:val="none" w:sz="0" w:space="0" w:color="auto"/>
                <w:right w:val="none" w:sz="0" w:space="0" w:color="auto"/>
              </w:divBdr>
            </w:div>
            <w:div w:id="946425472">
              <w:marLeft w:val="0"/>
              <w:marRight w:val="0"/>
              <w:marTop w:val="0"/>
              <w:marBottom w:val="0"/>
              <w:divBdr>
                <w:top w:val="none" w:sz="0" w:space="0" w:color="auto"/>
                <w:left w:val="none" w:sz="0" w:space="0" w:color="auto"/>
                <w:bottom w:val="none" w:sz="0" w:space="0" w:color="auto"/>
                <w:right w:val="none" w:sz="0" w:space="0" w:color="auto"/>
              </w:divBdr>
            </w:div>
            <w:div w:id="367729536">
              <w:marLeft w:val="0"/>
              <w:marRight w:val="0"/>
              <w:marTop w:val="0"/>
              <w:marBottom w:val="0"/>
              <w:divBdr>
                <w:top w:val="none" w:sz="0" w:space="0" w:color="auto"/>
                <w:left w:val="none" w:sz="0" w:space="0" w:color="auto"/>
                <w:bottom w:val="none" w:sz="0" w:space="0" w:color="auto"/>
                <w:right w:val="none" w:sz="0" w:space="0" w:color="auto"/>
              </w:divBdr>
            </w:div>
            <w:div w:id="2711921">
              <w:marLeft w:val="0"/>
              <w:marRight w:val="0"/>
              <w:marTop w:val="0"/>
              <w:marBottom w:val="0"/>
              <w:divBdr>
                <w:top w:val="none" w:sz="0" w:space="0" w:color="auto"/>
                <w:left w:val="none" w:sz="0" w:space="0" w:color="auto"/>
                <w:bottom w:val="none" w:sz="0" w:space="0" w:color="auto"/>
                <w:right w:val="none" w:sz="0" w:space="0" w:color="auto"/>
              </w:divBdr>
            </w:div>
            <w:div w:id="1334801286">
              <w:marLeft w:val="0"/>
              <w:marRight w:val="0"/>
              <w:marTop w:val="0"/>
              <w:marBottom w:val="0"/>
              <w:divBdr>
                <w:top w:val="none" w:sz="0" w:space="0" w:color="auto"/>
                <w:left w:val="none" w:sz="0" w:space="0" w:color="auto"/>
                <w:bottom w:val="none" w:sz="0" w:space="0" w:color="auto"/>
                <w:right w:val="none" w:sz="0" w:space="0" w:color="auto"/>
              </w:divBdr>
            </w:div>
            <w:div w:id="2082751394">
              <w:marLeft w:val="0"/>
              <w:marRight w:val="0"/>
              <w:marTop w:val="0"/>
              <w:marBottom w:val="0"/>
              <w:divBdr>
                <w:top w:val="none" w:sz="0" w:space="0" w:color="auto"/>
                <w:left w:val="none" w:sz="0" w:space="0" w:color="auto"/>
                <w:bottom w:val="none" w:sz="0" w:space="0" w:color="auto"/>
                <w:right w:val="none" w:sz="0" w:space="0" w:color="auto"/>
              </w:divBdr>
            </w:div>
            <w:div w:id="1027022558">
              <w:marLeft w:val="0"/>
              <w:marRight w:val="0"/>
              <w:marTop w:val="0"/>
              <w:marBottom w:val="0"/>
              <w:divBdr>
                <w:top w:val="none" w:sz="0" w:space="0" w:color="auto"/>
                <w:left w:val="none" w:sz="0" w:space="0" w:color="auto"/>
                <w:bottom w:val="none" w:sz="0" w:space="0" w:color="auto"/>
                <w:right w:val="none" w:sz="0" w:space="0" w:color="auto"/>
              </w:divBdr>
            </w:div>
            <w:div w:id="729615676">
              <w:marLeft w:val="0"/>
              <w:marRight w:val="0"/>
              <w:marTop w:val="0"/>
              <w:marBottom w:val="0"/>
              <w:divBdr>
                <w:top w:val="none" w:sz="0" w:space="0" w:color="auto"/>
                <w:left w:val="none" w:sz="0" w:space="0" w:color="auto"/>
                <w:bottom w:val="none" w:sz="0" w:space="0" w:color="auto"/>
                <w:right w:val="none" w:sz="0" w:space="0" w:color="auto"/>
              </w:divBdr>
            </w:div>
            <w:div w:id="872419146">
              <w:marLeft w:val="0"/>
              <w:marRight w:val="0"/>
              <w:marTop w:val="0"/>
              <w:marBottom w:val="0"/>
              <w:divBdr>
                <w:top w:val="none" w:sz="0" w:space="0" w:color="auto"/>
                <w:left w:val="none" w:sz="0" w:space="0" w:color="auto"/>
                <w:bottom w:val="none" w:sz="0" w:space="0" w:color="auto"/>
                <w:right w:val="none" w:sz="0" w:space="0" w:color="auto"/>
              </w:divBdr>
            </w:div>
            <w:div w:id="112869620">
              <w:marLeft w:val="0"/>
              <w:marRight w:val="0"/>
              <w:marTop w:val="0"/>
              <w:marBottom w:val="0"/>
              <w:divBdr>
                <w:top w:val="none" w:sz="0" w:space="0" w:color="auto"/>
                <w:left w:val="none" w:sz="0" w:space="0" w:color="auto"/>
                <w:bottom w:val="none" w:sz="0" w:space="0" w:color="auto"/>
                <w:right w:val="none" w:sz="0" w:space="0" w:color="auto"/>
              </w:divBdr>
            </w:div>
            <w:div w:id="2057654480">
              <w:marLeft w:val="0"/>
              <w:marRight w:val="0"/>
              <w:marTop w:val="0"/>
              <w:marBottom w:val="0"/>
              <w:divBdr>
                <w:top w:val="none" w:sz="0" w:space="0" w:color="auto"/>
                <w:left w:val="none" w:sz="0" w:space="0" w:color="auto"/>
                <w:bottom w:val="none" w:sz="0" w:space="0" w:color="auto"/>
                <w:right w:val="none" w:sz="0" w:space="0" w:color="auto"/>
              </w:divBdr>
            </w:div>
            <w:div w:id="1531141030">
              <w:marLeft w:val="0"/>
              <w:marRight w:val="0"/>
              <w:marTop w:val="0"/>
              <w:marBottom w:val="0"/>
              <w:divBdr>
                <w:top w:val="none" w:sz="0" w:space="0" w:color="auto"/>
                <w:left w:val="none" w:sz="0" w:space="0" w:color="auto"/>
                <w:bottom w:val="none" w:sz="0" w:space="0" w:color="auto"/>
                <w:right w:val="none" w:sz="0" w:space="0" w:color="auto"/>
              </w:divBdr>
            </w:div>
            <w:div w:id="117258290">
              <w:marLeft w:val="0"/>
              <w:marRight w:val="0"/>
              <w:marTop w:val="0"/>
              <w:marBottom w:val="0"/>
              <w:divBdr>
                <w:top w:val="none" w:sz="0" w:space="0" w:color="auto"/>
                <w:left w:val="none" w:sz="0" w:space="0" w:color="auto"/>
                <w:bottom w:val="none" w:sz="0" w:space="0" w:color="auto"/>
                <w:right w:val="none" w:sz="0" w:space="0" w:color="auto"/>
              </w:divBdr>
            </w:div>
            <w:div w:id="1857767307">
              <w:marLeft w:val="0"/>
              <w:marRight w:val="0"/>
              <w:marTop w:val="0"/>
              <w:marBottom w:val="0"/>
              <w:divBdr>
                <w:top w:val="none" w:sz="0" w:space="0" w:color="auto"/>
                <w:left w:val="none" w:sz="0" w:space="0" w:color="auto"/>
                <w:bottom w:val="none" w:sz="0" w:space="0" w:color="auto"/>
                <w:right w:val="none" w:sz="0" w:space="0" w:color="auto"/>
              </w:divBdr>
            </w:div>
            <w:div w:id="764225410">
              <w:marLeft w:val="0"/>
              <w:marRight w:val="0"/>
              <w:marTop w:val="0"/>
              <w:marBottom w:val="0"/>
              <w:divBdr>
                <w:top w:val="none" w:sz="0" w:space="0" w:color="auto"/>
                <w:left w:val="none" w:sz="0" w:space="0" w:color="auto"/>
                <w:bottom w:val="none" w:sz="0" w:space="0" w:color="auto"/>
                <w:right w:val="none" w:sz="0" w:space="0" w:color="auto"/>
              </w:divBdr>
            </w:div>
            <w:div w:id="1210263418">
              <w:marLeft w:val="0"/>
              <w:marRight w:val="0"/>
              <w:marTop w:val="0"/>
              <w:marBottom w:val="0"/>
              <w:divBdr>
                <w:top w:val="none" w:sz="0" w:space="0" w:color="auto"/>
                <w:left w:val="none" w:sz="0" w:space="0" w:color="auto"/>
                <w:bottom w:val="none" w:sz="0" w:space="0" w:color="auto"/>
                <w:right w:val="none" w:sz="0" w:space="0" w:color="auto"/>
              </w:divBdr>
            </w:div>
            <w:div w:id="124276899">
              <w:marLeft w:val="0"/>
              <w:marRight w:val="0"/>
              <w:marTop w:val="0"/>
              <w:marBottom w:val="0"/>
              <w:divBdr>
                <w:top w:val="none" w:sz="0" w:space="0" w:color="auto"/>
                <w:left w:val="none" w:sz="0" w:space="0" w:color="auto"/>
                <w:bottom w:val="none" w:sz="0" w:space="0" w:color="auto"/>
                <w:right w:val="none" w:sz="0" w:space="0" w:color="auto"/>
              </w:divBdr>
            </w:div>
            <w:div w:id="810249952">
              <w:marLeft w:val="0"/>
              <w:marRight w:val="0"/>
              <w:marTop w:val="0"/>
              <w:marBottom w:val="0"/>
              <w:divBdr>
                <w:top w:val="none" w:sz="0" w:space="0" w:color="auto"/>
                <w:left w:val="none" w:sz="0" w:space="0" w:color="auto"/>
                <w:bottom w:val="none" w:sz="0" w:space="0" w:color="auto"/>
                <w:right w:val="none" w:sz="0" w:space="0" w:color="auto"/>
              </w:divBdr>
            </w:div>
            <w:div w:id="918633945">
              <w:marLeft w:val="0"/>
              <w:marRight w:val="0"/>
              <w:marTop w:val="0"/>
              <w:marBottom w:val="0"/>
              <w:divBdr>
                <w:top w:val="none" w:sz="0" w:space="0" w:color="auto"/>
                <w:left w:val="none" w:sz="0" w:space="0" w:color="auto"/>
                <w:bottom w:val="none" w:sz="0" w:space="0" w:color="auto"/>
                <w:right w:val="none" w:sz="0" w:space="0" w:color="auto"/>
              </w:divBdr>
            </w:div>
            <w:div w:id="1494948675">
              <w:marLeft w:val="0"/>
              <w:marRight w:val="0"/>
              <w:marTop w:val="0"/>
              <w:marBottom w:val="0"/>
              <w:divBdr>
                <w:top w:val="none" w:sz="0" w:space="0" w:color="auto"/>
                <w:left w:val="none" w:sz="0" w:space="0" w:color="auto"/>
                <w:bottom w:val="none" w:sz="0" w:space="0" w:color="auto"/>
                <w:right w:val="none" w:sz="0" w:space="0" w:color="auto"/>
              </w:divBdr>
            </w:div>
            <w:div w:id="1480683868">
              <w:marLeft w:val="0"/>
              <w:marRight w:val="0"/>
              <w:marTop w:val="0"/>
              <w:marBottom w:val="0"/>
              <w:divBdr>
                <w:top w:val="none" w:sz="0" w:space="0" w:color="auto"/>
                <w:left w:val="none" w:sz="0" w:space="0" w:color="auto"/>
                <w:bottom w:val="none" w:sz="0" w:space="0" w:color="auto"/>
                <w:right w:val="none" w:sz="0" w:space="0" w:color="auto"/>
              </w:divBdr>
            </w:div>
            <w:div w:id="2136096227">
              <w:marLeft w:val="0"/>
              <w:marRight w:val="0"/>
              <w:marTop w:val="0"/>
              <w:marBottom w:val="0"/>
              <w:divBdr>
                <w:top w:val="none" w:sz="0" w:space="0" w:color="auto"/>
                <w:left w:val="none" w:sz="0" w:space="0" w:color="auto"/>
                <w:bottom w:val="none" w:sz="0" w:space="0" w:color="auto"/>
                <w:right w:val="none" w:sz="0" w:space="0" w:color="auto"/>
              </w:divBdr>
            </w:div>
            <w:div w:id="1315331991">
              <w:marLeft w:val="0"/>
              <w:marRight w:val="0"/>
              <w:marTop w:val="0"/>
              <w:marBottom w:val="0"/>
              <w:divBdr>
                <w:top w:val="none" w:sz="0" w:space="0" w:color="auto"/>
                <w:left w:val="none" w:sz="0" w:space="0" w:color="auto"/>
                <w:bottom w:val="none" w:sz="0" w:space="0" w:color="auto"/>
                <w:right w:val="none" w:sz="0" w:space="0" w:color="auto"/>
              </w:divBdr>
            </w:div>
            <w:div w:id="1426926536">
              <w:marLeft w:val="0"/>
              <w:marRight w:val="0"/>
              <w:marTop w:val="0"/>
              <w:marBottom w:val="0"/>
              <w:divBdr>
                <w:top w:val="none" w:sz="0" w:space="0" w:color="auto"/>
                <w:left w:val="none" w:sz="0" w:space="0" w:color="auto"/>
                <w:bottom w:val="none" w:sz="0" w:space="0" w:color="auto"/>
                <w:right w:val="none" w:sz="0" w:space="0" w:color="auto"/>
              </w:divBdr>
            </w:div>
            <w:div w:id="818956533">
              <w:marLeft w:val="0"/>
              <w:marRight w:val="0"/>
              <w:marTop w:val="0"/>
              <w:marBottom w:val="0"/>
              <w:divBdr>
                <w:top w:val="none" w:sz="0" w:space="0" w:color="auto"/>
                <w:left w:val="none" w:sz="0" w:space="0" w:color="auto"/>
                <w:bottom w:val="none" w:sz="0" w:space="0" w:color="auto"/>
                <w:right w:val="none" w:sz="0" w:space="0" w:color="auto"/>
              </w:divBdr>
            </w:div>
            <w:div w:id="154614789">
              <w:marLeft w:val="0"/>
              <w:marRight w:val="0"/>
              <w:marTop w:val="0"/>
              <w:marBottom w:val="0"/>
              <w:divBdr>
                <w:top w:val="none" w:sz="0" w:space="0" w:color="auto"/>
                <w:left w:val="none" w:sz="0" w:space="0" w:color="auto"/>
                <w:bottom w:val="none" w:sz="0" w:space="0" w:color="auto"/>
                <w:right w:val="none" w:sz="0" w:space="0" w:color="auto"/>
              </w:divBdr>
            </w:div>
            <w:div w:id="604314362">
              <w:marLeft w:val="0"/>
              <w:marRight w:val="0"/>
              <w:marTop w:val="0"/>
              <w:marBottom w:val="0"/>
              <w:divBdr>
                <w:top w:val="none" w:sz="0" w:space="0" w:color="auto"/>
                <w:left w:val="none" w:sz="0" w:space="0" w:color="auto"/>
                <w:bottom w:val="none" w:sz="0" w:space="0" w:color="auto"/>
                <w:right w:val="none" w:sz="0" w:space="0" w:color="auto"/>
              </w:divBdr>
            </w:div>
            <w:div w:id="2134442649">
              <w:marLeft w:val="0"/>
              <w:marRight w:val="0"/>
              <w:marTop w:val="0"/>
              <w:marBottom w:val="0"/>
              <w:divBdr>
                <w:top w:val="none" w:sz="0" w:space="0" w:color="auto"/>
                <w:left w:val="none" w:sz="0" w:space="0" w:color="auto"/>
                <w:bottom w:val="none" w:sz="0" w:space="0" w:color="auto"/>
                <w:right w:val="none" w:sz="0" w:space="0" w:color="auto"/>
              </w:divBdr>
            </w:div>
            <w:div w:id="921642185">
              <w:marLeft w:val="0"/>
              <w:marRight w:val="0"/>
              <w:marTop w:val="0"/>
              <w:marBottom w:val="0"/>
              <w:divBdr>
                <w:top w:val="none" w:sz="0" w:space="0" w:color="auto"/>
                <w:left w:val="none" w:sz="0" w:space="0" w:color="auto"/>
                <w:bottom w:val="none" w:sz="0" w:space="0" w:color="auto"/>
                <w:right w:val="none" w:sz="0" w:space="0" w:color="auto"/>
              </w:divBdr>
            </w:div>
            <w:div w:id="1475872392">
              <w:marLeft w:val="0"/>
              <w:marRight w:val="0"/>
              <w:marTop w:val="0"/>
              <w:marBottom w:val="0"/>
              <w:divBdr>
                <w:top w:val="none" w:sz="0" w:space="0" w:color="auto"/>
                <w:left w:val="none" w:sz="0" w:space="0" w:color="auto"/>
                <w:bottom w:val="none" w:sz="0" w:space="0" w:color="auto"/>
                <w:right w:val="none" w:sz="0" w:space="0" w:color="auto"/>
              </w:divBdr>
            </w:div>
            <w:div w:id="125858911">
              <w:marLeft w:val="0"/>
              <w:marRight w:val="0"/>
              <w:marTop w:val="0"/>
              <w:marBottom w:val="0"/>
              <w:divBdr>
                <w:top w:val="none" w:sz="0" w:space="0" w:color="auto"/>
                <w:left w:val="none" w:sz="0" w:space="0" w:color="auto"/>
                <w:bottom w:val="none" w:sz="0" w:space="0" w:color="auto"/>
                <w:right w:val="none" w:sz="0" w:space="0" w:color="auto"/>
              </w:divBdr>
            </w:div>
            <w:div w:id="400644396">
              <w:marLeft w:val="0"/>
              <w:marRight w:val="0"/>
              <w:marTop w:val="0"/>
              <w:marBottom w:val="0"/>
              <w:divBdr>
                <w:top w:val="none" w:sz="0" w:space="0" w:color="auto"/>
                <w:left w:val="none" w:sz="0" w:space="0" w:color="auto"/>
                <w:bottom w:val="none" w:sz="0" w:space="0" w:color="auto"/>
                <w:right w:val="none" w:sz="0" w:space="0" w:color="auto"/>
              </w:divBdr>
            </w:div>
            <w:div w:id="325284555">
              <w:marLeft w:val="0"/>
              <w:marRight w:val="0"/>
              <w:marTop w:val="0"/>
              <w:marBottom w:val="0"/>
              <w:divBdr>
                <w:top w:val="none" w:sz="0" w:space="0" w:color="auto"/>
                <w:left w:val="none" w:sz="0" w:space="0" w:color="auto"/>
                <w:bottom w:val="none" w:sz="0" w:space="0" w:color="auto"/>
                <w:right w:val="none" w:sz="0" w:space="0" w:color="auto"/>
              </w:divBdr>
            </w:div>
            <w:div w:id="253786209">
              <w:marLeft w:val="0"/>
              <w:marRight w:val="0"/>
              <w:marTop w:val="0"/>
              <w:marBottom w:val="0"/>
              <w:divBdr>
                <w:top w:val="none" w:sz="0" w:space="0" w:color="auto"/>
                <w:left w:val="none" w:sz="0" w:space="0" w:color="auto"/>
                <w:bottom w:val="none" w:sz="0" w:space="0" w:color="auto"/>
                <w:right w:val="none" w:sz="0" w:space="0" w:color="auto"/>
              </w:divBdr>
            </w:div>
            <w:div w:id="1319579611">
              <w:marLeft w:val="0"/>
              <w:marRight w:val="0"/>
              <w:marTop w:val="0"/>
              <w:marBottom w:val="0"/>
              <w:divBdr>
                <w:top w:val="none" w:sz="0" w:space="0" w:color="auto"/>
                <w:left w:val="none" w:sz="0" w:space="0" w:color="auto"/>
                <w:bottom w:val="none" w:sz="0" w:space="0" w:color="auto"/>
                <w:right w:val="none" w:sz="0" w:space="0" w:color="auto"/>
              </w:divBdr>
            </w:div>
            <w:div w:id="2017877283">
              <w:marLeft w:val="0"/>
              <w:marRight w:val="0"/>
              <w:marTop w:val="0"/>
              <w:marBottom w:val="0"/>
              <w:divBdr>
                <w:top w:val="none" w:sz="0" w:space="0" w:color="auto"/>
                <w:left w:val="none" w:sz="0" w:space="0" w:color="auto"/>
                <w:bottom w:val="none" w:sz="0" w:space="0" w:color="auto"/>
                <w:right w:val="none" w:sz="0" w:space="0" w:color="auto"/>
              </w:divBdr>
            </w:div>
            <w:div w:id="678433595">
              <w:marLeft w:val="0"/>
              <w:marRight w:val="0"/>
              <w:marTop w:val="0"/>
              <w:marBottom w:val="0"/>
              <w:divBdr>
                <w:top w:val="none" w:sz="0" w:space="0" w:color="auto"/>
                <w:left w:val="none" w:sz="0" w:space="0" w:color="auto"/>
                <w:bottom w:val="none" w:sz="0" w:space="0" w:color="auto"/>
                <w:right w:val="none" w:sz="0" w:space="0" w:color="auto"/>
              </w:divBdr>
            </w:div>
            <w:div w:id="1141462030">
              <w:marLeft w:val="0"/>
              <w:marRight w:val="0"/>
              <w:marTop w:val="0"/>
              <w:marBottom w:val="0"/>
              <w:divBdr>
                <w:top w:val="none" w:sz="0" w:space="0" w:color="auto"/>
                <w:left w:val="none" w:sz="0" w:space="0" w:color="auto"/>
                <w:bottom w:val="none" w:sz="0" w:space="0" w:color="auto"/>
                <w:right w:val="none" w:sz="0" w:space="0" w:color="auto"/>
              </w:divBdr>
            </w:div>
            <w:div w:id="1318537941">
              <w:marLeft w:val="0"/>
              <w:marRight w:val="0"/>
              <w:marTop w:val="0"/>
              <w:marBottom w:val="0"/>
              <w:divBdr>
                <w:top w:val="none" w:sz="0" w:space="0" w:color="auto"/>
                <w:left w:val="none" w:sz="0" w:space="0" w:color="auto"/>
                <w:bottom w:val="none" w:sz="0" w:space="0" w:color="auto"/>
                <w:right w:val="none" w:sz="0" w:space="0" w:color="auto"/>
              </w:divBdr>
            </w:div>
            <w:div w:id="1932616459">
              <w:marLeft w:val="0"/>
              <w:marRight w:val="0"/>
              <w:marTop w:val="0"/>
              <w:marBottom w:val="0"/>
              <w:divBdr>
                <w:top w:val="none" w:sz="0" w:space="0" w:color="auto"/>
                <w:left w:val="none" w:sz="0" w:space="0" w:color="auto"/>
                <w:bottom w:val="none" w:sz="0" w:space="0" w:color="auto"/>
                <w:right w:val="none" w:sz="0" w:space="0" w:color="auto"/>
              </w:divBdr>
            </w:div>
            <w:div w:id="1353729249">
              <w:marLeft w:val="0"/>
              <w:marRight w:val="0"/>
              <w:marTop w:val="0"/>
              <w:marBottom w:val="0"/>
              <w:divBdr>
                <w:top w:val="none" w:sz="0" w:space="0" w:color="auto"/>
                <w:left w:val="none" w:sz="0" w:space="0" w:color="auto"/>
                <w:bottom w:val="none" w:sz="0" w:space="0" w:color="auto"/>
                <w:right w:val="none" w:sz="0" w:space="0" w:color="auto"/>
              </w:divBdr>
            </w:div>
            <w:div w:id="68773240">
              <w:marLeft w:val="0"/>
              <w:marRight w:val="0"/>
              <w:marTop w:val="0"/>
              <w:marBottom w:val="0"/>
              <w:divBdr>
                <w:top w:val="none" w:sz="0" w:space="0" w:color="auto"/>
                <w:left w:val="none" w:sz="0" w:space="0" w:color="auto"/>
                <w:bottom w:val="none" w:sz="0" w:space="0" w:color="auto"/>
                <w:right w:val="none" w:sz="0" w:space="0" w:color="auto"/>
              </w:divBdr>
            </w:div>
            <w:div w:id="1217206297">
              <w:marLeft w:val="0"/>
              <w:marRight w:val="0"/>
              <w:marTop w:val="0"/>
              <w:marBottom w:val="0"/>
              <w:divBdr>
                <w:top w:val="none" w:sz="0" w:space="0" w:color="auto"/>
                <w:left w:val="none" w:sz="0" w:space="0" w:color="auto"/>
                <w:bottom w:val="none" w:sz="0" w:space="0" w:color="auto"/>
                <w:right w:val="none" w:sz="0" w:space="0" w:color="auto"/>
              </w:divBdr>
            </w:div>
            <w:div w:id="207883996">
              <w:marLeft w:val="0"/>
              <w:marRight w:val="0"/>
              <w:marTop w:val="0"/>
              <w:marBottom w:val="0"/>
              <w:divBdr>
                <w:top w:val="none" w:sz="0" w:space="0" w:color="auto"/>
                <w:left w:val="none" w:sz="0" w:space="0" w:color="auto"/>
                <w:bottom w:val="none" w:sz="0" w:space="0" w:color="auto"/>
                <w:right w:val="none" w:sz="0" w:space="0" w:color="auto"/>
              </w:divBdr>
            </w:div>
            <w:div w:id="262422123">
              <w:marLeft w:val="0"/>
              <w:marRight w:val="0"/>
              <w:marTop w:val="0"/>
              <w:marBottom w:val="0"/>
              <w:divBdr>
                <w:top w:val="none" w:sz="0" w:space="0" w:color="auto"/>
                <w:left w:val="none" w:sz="0" w:space="0" w:color="auto"/>
                <w:bottom w:val="none" w:sz="0" w:space="0" w:color="auto"/>
                <w:right w:val="none" w:sz="0" w:space="0" w:color="auto"/>
              </w:divBdr>
            </w:div>
            <w:div w:id="637220322">
              <w:marLeft w:val="0"/>
              <w:marRight w:val="0"/>
              <w:marTop w:val="0"/>
              <w:marBottom w:val="0"/>
              <w:divBdr>
                <w:top w:val="none" w:sz="0" w:space="0" w:color="auto"/>
                <w:left w:val="none" w:sz="0" w:space="0" w:color="auto"/>
                <w:bottom w:val="none" w:sz="0" w:space="0" w:color="auto"/>
                <w:right w:val="none" w:sz="0" w:space="0" w:color="auto"/>
              </w:divBdr>
            </w:div>
            <w:div w:id="861747451">
              <w:marLeft w:val="0"/>
              <w:marRight w:val="0"/>
              <w:marTop w:val="0"/>
              <w:marBottom w:val="0"/>
              <w:divBdr>
                <w:top w:val="none" w:sz="0" w:space="0" w:color="auto"/>
                <w:left w:val="none" w:sz="0" w:space="0" w:color="auto"/>
                <w:bottom w:val="none" w:sz="0" w:space="0" w:color="auto"/>
                <w:right w:val="none" w:sz="0" w:space="0" w:color="auto"/>
              </w:divBdr>
            </w:div>
            <w:div w:id="35279968">
              <w:marLeft w:val="0"/>
              <w:marRight w:val="0"/>
              <w:marTop w:val="0"/>
              <w:marBottom w:val="0"/>
              <w:divBdr>
                <w:top w:val="none" w:sz="0" w:space="0" w:color="auto"/>
                <w:left w:val="none" w:sz="0" w:space="0" w:color="auto"/>
                <w:bottom w:val="none" w:sz="0" w:space="0" w:color="auto"/>
                <w:right w:val="none" w:sz="0" w:space="0" w:color="auto"/>
              </w:divBdr>
            </w:div>
            <w:div w:id="2082945499">
              <w:marLeft w:val="0"/>
              <w:marRight w:val="0"/>
              <w:marTop w:val="0"/>
              <w:marBottom w:val="0"/>
              <w:divBdr>
                <w:top w:val="none" w:sz="0" w:space="0" w:color="auto"/>
                <w:left w:val="none" w:sz="0" w:space="0" w:color="auto"/>
                <w:bottom w:val="none" w:sz="0" w:space="0" w:color="auto"/>
                <w:right w:val="none" w:sz="0" w:space="0" w:color="auto"/>
              </w:divBdr>
            </w:div>
            <w:div w:id="297296160">
              <w:marLeft w:val="0"/>
              <w:marRight w:val="0"/>
              <w:marTop w:val="0"/>
              <w:marBottom w:val="0"/>
              <w:divBdr>
                <w:top w:val="none" w:sz="0" w:space="0" w:color="auto"/>
                <w:left w:val="none" w:sz="0" w:space="0" w:color="auto"/>
                <w:bottom w:val="none" w:sz="0" w:space="0" w:color="auto"/>
                <w:right w:val="none" w:sz="0" w:space="0" w:color="auto"/>
              </w:divBdr>
            </w:div>
            <w:div w:id="554466585">
              <w:marLeft w:val="0"/>
              <w:marRight w:val="0"/>
              <w:marTop w:val="0"/>
              <w:marBottom w:val="0"/>
              <w:divBdr>
                <w:top w:val="none" w:sz="0" w:space="0" w:color="auto"/>
                <w:left w:val="none" w:sz="0" w:space="0" w:color="auto"/>
                <w:bottom w:val="none" w:sz="0" w:space="0" w:color="auto"/>
                <w:right w:val="none" w:sz="0" w:space="0" w:color="auto"/>
              </w:divBdr>
            </w:div>
            <w:div w:id="1188713004">
              <w:marLeft w:val="0"/>
              <w:marRight w:val="0"/>
              <w:marTop w:val="0"/>
              <w:marBottom w:val="0"/>
              <w:divBdr>
                <w:top w:val="none" w:sz="0" w:space="0" w:color="auto"/>
                <w:left w:val="none" w:sz="0" w:space="0" w:color="auto"/>
                <w:bottom w:val="none" w:sz="0" w:space="0" w:color="auto"/>
                <w:right w:val="none" w:sz="0" w:space="0" w:color="auto"/>
              </w:divBdr>
            </w:div>
            <w:div w:id="2013559811">
              <w:marLeft w:val="0"/>
              <w:marRight w:val="0"/>
              <w:marTop w:val="0"/>
              <w:marBottom w:val="0"/>
              <w:divBdr>
                <w:top w:val="none" w:sz="0" w:space="0" w:color="auto"/>
                <w:left w:val="none" w:sz="0" w:space="0" w:color="auto"/>
                <w:bottom w:val="none" w:sz="0" w:space="0" w:color="auto"/>
                <w:right w:val="none" w:sz="0" w:space="0" w:color="auto"/>
              </w:divBdr>
            </w:div>
            <w:div w:id="602300762">
              <w:marLeft w:val="0"/>
              <w:marRight w:val="0"/>
              <w:marTop w:val="0"/>
              <w:marBottom w:val="0"/>
              <w:divBdr>
                <w:top w:val="none" w:sz="0" w:space="0" w:color="auto"/>
                <w:left w:val="none" w:sz="0" w:space="0" w:color="auto"/>
                <w:bottom w:val="none" w:sz="0" w:space="0" w:color="auto"/>
                <w:right w:val="none" w:sz="0" w:space="0" w:color="auto"/>
              </w:divBdr>
            </w:div>
            <w:div w:id="1748961798">
              <w:marLeft w:val="0"/>
              <w:marRight w:val="0"/>
              <w:marTop w:val="0"/>
              <w:marBottom w:val="0"/>
              <w:divBdr>
                <w:top w:val="none" w:sz="0" w:space="0" w:color="auto"/>
                <w:left w:val="none" w:sz="0" w:space="0" w:color="auto"/>
                <w:bottom w:val="none" w:sz="0" w:space="0" w:color="auto"/>
                <w:right w:val="none" w:sz="0" w:space="0" w:color="auto"/>
              </w:divBdr>
            </w:div>
            <w:div w:id="356738914">
              <w:marLeft w:val="0"/>
              <w:marRight w:val="0"/>
              <w:marTop w:val="0"/>
              <w:marBottom w:val="0"/>
              <w:divBdr>
                <w:top w:val="none" w:sz="0" w:space="0" w:color="auto"/>
                <w:left w:val="none" w:sz="0" w:space="0" w:color="auto"/>
                <w:bottom w:val="none" w:sz="0" w:space="0" w:color="auto"/>
                <w:right w:val="none" w:sz="0" w:space="0" w:color="auto"/>
              </w:divBdr>
            </w:div>
            <w:div w:id="1326591773">
              <w:marLeft w:val="0"/>
              <w:marRight w:val="0"/>
              <w:marTop w:val="0"/>
              <w:marBottom w:val="0"/>
              <w:divBdr>
                <w:top w:val="none" w:sz="0" w:space="0" w:color="auto"/>
                <w:left w:val="none" w:sz="0" w:space="0" w:color="auto"/>
                <w:bottom w:val="none" w:sz="0" w:space="0" w:color="auto"/>
                <w:right w:val="none" w:sz="0" w:space="0" w:color="auto"/>
              </w:divBdr>
            </w:div>
            <w:div w:id="1996176150">
              <w:marLeft w:val="0"/>
              <w:marRight w:val="0"/>
              <w:marTop w:val="0"/>
              <w:marBottom w:val="0"/>
              <w:divBdr>
                <w:top w:val="none" w:sz="0" w:space="0" w:color="auto"/>
                <w:left w:val="none" w:sz="0" w:space="0" w:color="auto"/>
                <w:bottom w:val="none" w:sz="0" w:space="0" w:color="auto"/>
                <w:right w:val="none" w:sz="0" w:space="0" w:color="auto"/>
              </w:divBdr>
            </w:div>
            <w:div w:id="1560093011">
              <w:marLeft w:val="0"/>
              <w:marRight w:val="0"/>
              <w:marTop w:val="0"/>
              <w:marBottom w:val="0"/>
              <w:divBdr>
                <w:top w:val="none" w:sz="0" w:space="0" w:color="auto"/>
                <w:left w:val="none" w:sz="0" w:space="0" w:color="auto"/>
                <w:bottom w:val="none" w:sz="0" w:space="0" w:color="auto"/>
                <w:right w:val="none" w:sz="0" w:space="0" w:color="auto"/>
              </w:divBdr>
            </w:div>
            <w:div w:id="213086197">
              <w:marLeft w:val="0"/>
              <w:marRight w:val="0"/>
              <w:marTop w:val="0"/>
              <w:marBottom w:val="0"/>
              <w:divBdr>
                <w:top w:val="none" w:sz="0" w:space="0" w:color="auto"/>
                <w:left w:val="none" w:sz="0" w:space="0" w:color="auto"/>
                <w:bottom w:val="none" w:sz="0" w:space="0" w:color="auto"/>
                <w:right w:val="none" w:sz="0" w:space="0" w:color="auto"/>
              </w:divBdr>
            </w:div>
            <w:div w:id="967929013">
              <w:marLeft w:val="0"/>
              <w:marRight w:val="0"/>
              <w:marTop w:val="0"/>
              <w:marBottom w:val="0"/>
              <w:divBdr>
                <w:top w:val="none" w:sz="0" w:space="0" w:color="auto"/>
                <w:left w:val="none" w:sz="0" w:space="0" w:color="auto"/>
                <w:bottom w:val="none" w:sz="0" w:space="0" w:color="auto"/>
                <w:right w:val="none" w:sz="0" w:space="0" w:color="auto"/>
              </w:divBdr>
            </w:div>
            <w:div w:id="2105153240">
              <w:marLeft w:val="0"/>
              <w:marRight w:val="0"/>
              <w:marTop w:val="0"/>
              <w:marBottom w:val="0"/>
              <w:divBdr>
                <w:top w:val="none" w:sz="0" w:space="0" w:color="auto"/>
                <w:left w:val="none" w:sz="0" w:space="0" w:color="auto"/>
                <w:bottom w:val="none" w:sz="0" w:space="0" w:color="auto"/>
                <w:right w:val="none" w:sz="0" w:space="0" w:color="auto"/>
              </w:divBdr>
            </w:div>
            <w:div w:id="1611206785">
              <w:marLeft w:val="0"/>
              <w:marRight w:val="0"/>
              <w:marTop w:val="0"/>
              <w:marBottom w:val="0"/>
              <w:divBdr>
                <w:top w:val="none" w:sz="0" w:space="0" w:color="auto"/>
                <w:left w:val="none" w:sz="0" w:space="0" w:color="auto"/>
                <w:bottom w:val="none" w:sz="0" w:space="0" w:color="auto"/>
                <w:right w:val="none" w:sz="0" w:space="0" w:color="auto"/>
              </w:divBdr>
            </w:div>
            <w:div w:id="1129516866">
              <w:marLeft w:val="0"/>
              <w:marRight w:val="0"/>
              <w:marTop w:val="0"/>
              <w:marBottom w:val="0"/>
              <w:divBdr>
                <w:top w:val="none" w:sz="0" w:space="0" w:color="auto"/>
                <w:left w:val="none" w:sz="0" w:space="0" w:color="auto"/>
                <w:bottom w:val="none" w:sz="0" w:space="0" w:color="auto"/>
                <w:right w:val="none" w:sz="0" w:space="0" w:color="auto"/>
              </w:divBdr>
            </w:div>
            <w:div w:id="1939949322">
              <w:marLeft w:val="0"/>
              <w:marRight w:val="0"/>
              <w:marTop w:val="0"/>
              <w:marBottom w:val="0"/>
              <w:divBdr>
                <w:top w:val="none" w:sz="0" w:space="0" w:color="auto"/>
                <w:left w:val="none" w:sz="0" w:space="0" w:color="auto"/>
                <w:bottom w:val="none" w:sz="0" w:space="0" w:color="auto"/>
                <w:right w:val="none" w:sz="0" w:space="0" w:color="auto"/>
              </w:divBdr>
            </w:div>
            <w:div w:id="1624117183">
              <w:marLeft w:val="0"/>
              <w:marRight w:val="0"/>
              <w:marTop w:val="0"/>
              <w:marBottom w:val="0"/>
              <w:divBdr>
                <w:top w:val="none" w:sz="0" w:space="0" w:color="auto"/>
                <w:left w:val="none" w:sz="0" w:space="0" w:color="auto"/>
                <w:bottom w:val="none" w:sz="0" w:space="0" w:color="auto"/>
                <w:right w:val="none" w:sz="0" w:space="0" w:color="auto"/>
              </w:divBdr>
            </w:div>
            <w:div w:id="413433744">
              <w:marLeft w:val="0"/>
              <w:marRight w:val="0"/>
              <w:marTop w:val="0"/>
              <w:marBottom w:val="0"/>
              <w:divBdr>
                <w:top w:val="none" w:sz="0" w:space="0" w:color="auto"/>
                <w:left w:val="none" w:sz="0" w:space="0" w:color="auto"/>
                <w:bottom w:val="none" w:sz="0" w:space="0" w:color="auto"/>
                <w:right w:val="none" w:sz="0" w:space="0" w:color="auto"/>
              </w:divBdr>
            </w:div>
            <w:div w:id="1986742376">
              <w:marLeft w:val="0"/>
              <w:marRight w:val="0"/>
              <w:marTop w:val="0"/>
              <w:marBottom w:val="0"/>
              <w:divBdr>
                <w:top w:val="none" w:sz="0" w:space="0" w:color="auto"/>
                <w:left w:val="none" w:sz="0" w:space="0" w:color="auto"/>
                <w:bottom w:val="none" w:sz="0" w:space="0" w:color="auto"/>
                <w:right w:val="none" w:sz="0" w:space="0" w:color="auto"/>
              </w:divBdr>
            </w:div>
            <w:div w:id="1815444816">
              <w:marLeft w:val="0"/>
              <w:marRight w:val="0"/>
              <w:marTop w:val="0"/>
              <w:marBottom w:val="0"/>
              <w:divBdr>
                <w:top w:val="none" w:sz="0" w:space="0" w:color="auto"/>
                <w:left w:val="none" w:sz="0" w:space="0" w:color="auto"/>
                <w:bottom w:val="none" w:sz="0" w:space="0" w:color="auto"/>
                <w:right w:val="none" w:sz="0" w:space="0" w:color="auto"/>
              </w:divBdr>
            </w:div>
            <w:div w:id="206071495">
              <w:marLeft w:val="0"/>
              <w:marRight w:val="0"/>
              <w:marTop w:val="0"/>
              <w:marBottom w:val="0"/>
              <w:divBdr>
                <w:top w:val="none" w:sz="0" w:space="0" w:color="auto"/>
                <w:left w:val="none" w:sz="0" w:space="0" w:color="auto"/>
                <w:bottom w:val="none" w:sz="0" w:space="0" w:color="auto"/>
                <w:right w:val="none" w:sz="0" w:space="0" w:color="auto"/>
              </w:divBdr>
            </w:div>
            <w:div w:id="438140112">
              <w:marLeft w:val="0"/>
              <w:marRight w:val="0"/>
              <w:marTop w:val="0"/>
              <w:marBottom w:val="0"/>
              <w:divBdr>
                <w:top w:val="none" w:sz="0" w:space="0" w:color="auto"/>
                <w:left w:val="none" w:sz="0" w:space="0" w:color="auto"/>
                <w:bottom w:val="none" w:sz="0" w:space="0" w:color="auto"/>
                <w:right w:val="none" w:sz="0" w:space="0" w:color="auto"/>
              </w:divBdr>
            </w:div>
            <w:div w:id="1725568217">
              <w:marLeft w:val="0"/>
              <w:marRight w:val="0"/>
              <w:marTop w:val="0"/>
              <w:marBottom w:val="0"/>
              <w:divBdr>
                <w:top w:val="none" w:sz="0" w:space="0" w:color="auto"/>
                <w:left w:val="none" w:sz="0" w:space="0" w:color="auto"/>
                <w:bottom w:val="none" w:sz="0" w:space="0" w:color="auto"/>
                <w:right w:val="none" w:sz="0" w:space="0" w:color="auto"/>
              </w:divBdr>
            </w:div>
            <w:div w:id="1482426231">
              <w:marLeft w:val="0"/>
              <w:marRight w:val="0"/>
              <w:marTop w:val="0"/>
              <w:marBottom w:val="0"/>
              <w:divBdr>
                <w:top w:val="none" w:sz="0" w:space="0" w:color="auto"/>
                <w:left w:val="none" w:sz="0" w:space="0" w:color="auto"/>
                <w:bottom w:val="none" w:sz="0" w:space="0" w:color="auto"/>
                <w:right w:val="none" w:sz="0" w:space="0" w:color="auto"/>
              </w:divBdr>
            </w:div>
            <w:div w:id="1739939073">
              <w:marLeft w:val="0"/>
              <w:marRight w:val="0"/>
              <w:marTop w:val="0"/>
              <w:marBottom w:val="0"/>
              <w:divBdr>
                <w:top w:val="none" w:sz="0" w:space="0" w:color="auto"/>
                <w:left w:val="none" w:sz="0" w:space="0" w:color="auto"/>
                <w:bottom w:val="none" w:sz="0" w:space="0" w:color="auto"/>
                <w:right w:val="none" w:sz="0" w:space="0" w:color="auto"/>
              </w:divBdr>
            </w:div>
            <w:div w:id="153420715">
              <w:marLeft w:val="0"/>
              <w:marRight w:val="0"/>
              <w:marTop w:val="0"/>
              <w:marBottom w:val="0"/>
              <w:divBdr>
                <w:top w:val="none" w:sz="0" w:space="0" w:color="auto"/>
                <w:left w:val="none" w:sz="0" w:space="0" w:color="auto"/>
                <w:bottom w:val="none" w:sz="0" w:space="0" w:color="auto"/>
                <w:right w:val="none" w:sz="0" w:space="0" w:color="auto"/>
              </w:divBdr>
            </w:div>
            <w:div w:id="798570436">
              <w:marLeft w:val="0"/>
              <w:marRight w:val="0"/>
              <w:marTop w:val="0"/>
              <w:marBottom w:val="0"/>
              <w:divBdr>
                <w:top w:val="none" w:sz="0" w:space="0" w:color="auto"/>
                <w:left w:val="none" w:sz="0" w:space="0" w:color="auto"/>
                <w:bottom w:val="none" w:sz="0" w:space="0" w:color="auto"/>
                <w:right w:val="none" w:sz="0" w:space="0" w:color="auto"/>
              </w:divBdr>
            </w:div>
            <w:div w:id="1649704754">
              <w:marLeft w:val="0"/>
              <w:marRight w:val="0"/>
              <w:marTop w:val="0"/>
              <w:marBottom w:val="0"/>
              <w:divBdr>
                <w:top w:val="none" w:sz="0" w:space="0" w:color="auto"/>
                <w:left w:val="none" w:sz="0" w:space="0" w:color="auto"/>
                <w:bottom w:val="none" w:sz="0" w:space="0" w:color="auto"/>
                <w:right w:val="none" w:sz="0" w:space="0" w:color="auto"/>
              </w:divBdr>
            </w:div>
            <w:div w:id="1565138241">
              <w:marLeft w:val="0"/>
              <w:marRight w:val="0"/>
              <w:marTop w:val="0"/>
              <w:marBottom w:val="0"/>
              <w:divBdr>
                <w:top w:val="none" w:sz="0" w:space="0" w:color="auto"/>
                <w:left w:val="none" w:sz="0" w:space="0" w:color="auto"/>
                <w:bottom w:val="none" w:sz="0" w:space="0" w:color="auto"/>
                <w:right w:val="none" w:sz="0" w:space="0" w:color="auto"/>
              </w:divBdr>
            </w:div>
            <w:div w:id="1600793470">
              <w:marLeft w:val="0"/>
              <w:marRight w:val="0"/>
              <w:marTop w:val="0"/>
              <w:marBottom w:val="0"/>
              <w:divBdr>
                <w:top w:val="none" w:sz="0" w:space="0" w:color="auto"/>
                <w:left w:val="none" w:sz="0" w:space="0" w:color="auto"/>
                <w:bottom w:val="none" w:sz="0" w:space="0" w:color="auto"/>
                <w:right w:val="none" w:sz="0" w:space="0" w:color="auto"/>
              </w:divBdr>
            </w:div>
            <w:div w:id="131874418">
              <w:marLeft w:val="0"/>
              <w:marRight w:val="0"/>
              <w:marTop w:val="0"/>
              <w:marBottom w:val="0"/>
              <w:divBdr>
                <w:top w:val="none" w:sz="0" w:space="0" w:color="auto"/>
                <w:left w:val="none" w:sz="0" w:space="0" w:color="auto"/>
                <w:bottom w:val="none" w:sz="0" w:space="0" w:color="auto"/>
                <w:right w:val="none" w:sz="0" w:space="0" w:color="auto"/>
              </w:divBdr>
            </w:div>
            <w:div w:id="971013783">
              <w:marLeft w:val="0"/>
              <w:marRight w:val="0"/>
              <w:marTop w:val="0"/>
              <w:marBottom w:val="0"/>
              <w:divBdr>
                <w:top w:val="none" w:sz="0" w:space="0" w:color="auto"/>
                <w:left w:val="none" w:sz="0" w:space="0" w:color="auto"/>
                <w:bottom w:val="none" w:sz="0" w:space="0" w:color="auto"/>
                <w:right w:val="none" w:sz="0" w:space="0" w:color="auto"/>
              </w:divBdr>
            </w:div>
            <w:div w:id="438568188">
              <w:marLeft w:val="0"/>
              <w:marRight w:val="0"/>
              <w:marTop w:val="0"/>
              <w:marBottom w:val="0"/>
              <w:divBdr>
                <w:top w:val="none" w:sz="0" w:space="0" w:color="auto"/>
                <w:left w:val="none" w:sz="0" w:space="0" w:color="auto"/>
                <w:bottom w:val="none" w:sz="0" w:space="0" w:color="auto"/>
                <w:right w:val="none" w:sz="0" w:space="0" w:color="auto"/>
              </w:divBdr>
            </w:div>
            <w:div w:id="1105538822">
              <w:marLeft w:val="0"/>
              <w:marRight w:val="0"/>
              <w:marTop w:val="0"/>
              <w:marBottom w:val="0"/>
              <w:divBdr>
                <w:top w:val="none" w:sz="0" w:space="0" w:color="auto"/>
                <w:left w:val="none" w:sz="0" w:space="0" w:color="auto"/>
                <w:bottom w:val="none" w:sz="0" w:space="0" w:color="auto"/>
                <w:right w:val="none" w:sz="0" w:space="0" w:color="auto"/>
              </w:divBdr>
            </w:div>
            <w:div w:id="271208932">
              <w:marLeft w:val="0"/>
              <w:marRight w:val="0"/>
              <w:marTop w:val="0"/>
              <w:marBottom w:val="0"/>
              <w:divBdr>
                <w:top w:val="none" w:sz="0" w:space="0" w:color="auto"/>
                <w:left w:val="none" w:sz="0" w:space="0" w:color="auto"/>
                <w:bottom w:val="none" w:sz="0" w:space="0" w:color="auto"/>
                <w:right w:val="none" w:sz="0" w:space="0" w:color="auto"/>
              </w:divBdr>
            </w:div>
            <w:div w:id="1180507790">
              <w:marLeft w:val="0"/>
              <w:marRight w:val="0"/>
              <w:marTop w:val="0"/>
              <w:marBottom w:val="0"/>
              <w:divBdr>
                <w:top w:val="none" w:sz="0" w:space="0" w:color="auto"/>
                <w:left w:val="none" w:sz="0" w:space="0" w:color="auto"/>
                <w:bottom w:val="none" w:sz="0" w:space="0" w:color="auto"/>
                <w:right w:val="none" w:sz="0" w:space="0" w:color="auto"/>
              </w:divBdr>
            </w:div>
            <w:div w:id="1074623898">
              <w:marLeft w:val="0"/>
              <w:marRight w:val="0"/>
              <w:marTop w:val="0"/>
              <w:marBottom w:val="0"/>
              <w:divBdr>
                <w:top w:val="none" w:sz="0" w:space="0" w:color="auto"/>
                <w:left w:val="none" w:sz="0" w:space="0" w:color="auto"/>
                <w:bottom w:val="none" w:sz="0" w:space="0" w:color="auto"/>
                <w:right w:val="none" w:sz="0" w:space="0" w:color="auto"/>
              </w:divBdr>
            </w:div>
            <w:div w:id="1084298030">
              <w:marLeft w:val="0"/>
              <w:marRight w:val="0"/>
              <w:marTop w:val="0"/>
              <w:marBottom w:val="0"/>
              <w:divBdr>
                <w:top w:val="none" w:sz="0" w:space="0" w:color="auto"/>
                <w:left w:val="none" w:sz="0" w:space="0" w:color="auto"/>
                <w:bottom w:val="none" w:sz="0" w:space="0" w:color="auto"/>
                <w:right w:val="none" w:sz="0" w:space="0" w:color="auto"/>
              </w:divBdr>
            </w:div>
            <w:div w:id="1651135577">
              <w:marLeft w:val="0"/>
              <w:marRight w:val="0"/>
              <w:marTop w:val="0"/>
              <w:marBottom w:val="0"/>
              <w:divBdr>
                <w:top w:val="none" w:sz="0" w:space="0" w:color="auto"/>
                <w:left w:val="none" w:sz="0" w:space="0" w:color="auto"/>
                <w:bottom w:val="none" w:sz="0" w:space="0" w:color="auto"/>
                <w:right w:val="none" w:sz="0" w:space="0" w:color="auto"/>
              </w:divBdr>
            </w:div>
            <w:div w:id="1992253408">
              <w:marLeft w:val="0"/>
              <w:marRight w:val="0"/>
              <w:marTop w:val="0"/>
              <w:marBottom w:val="0"/>
              <w:divBdr>
                <w:top w:val="none" w:sz="0" w:space="0" w:color="auto"/>
                <w:left w:val="none" w:sz="0" w:space="0" w:color="auto"/>
                <w:bottom w:val="none" w:sz="0" w:space="0" w:color="auto"/>
                <w:right w:val="none" w:sz="0" w:space="0" w:color="auto"/>
              </w:divBdr>
            </w:div>
            <w:div w:id="732238323">
              <w:marLeft w:val="0"/>
              <w:marRight w:val="0"/>
              <w:marTop w:val="0"/>
              <w:marBottom w:val="0"/>
              <w:divBdr>
                <w:top w:val="none" w:sz="0" w:space="0" w:color="auto"/>
                <w:left w:val="none" w:sz="0" w:space="0" w:color="auto"/>
                <w:bottom w:val="none" w:sz="0" w:space="0" w:color="auto"/>
                <w:right w:val="none" w:sz="0" w:space="0" w:color="auto"/>
              </w:divBdr>
            </w:div>
            <w:div w:id="540944345">
              <w:marLeft w:val="0"/>
              <w:marRight w:val="0"/>
              <w:marTop w:val="0"/>
              <w:marBottom w:val="0"/>
              <w:divBdr>
                <w:top w:val="none" w:sz="0" w:space="0" w:color="auto"/>
                <w:left w:val="none" w:sz="0" w:space="0" w:color="auto"/>
                <w:bottom w:val="none" w:sz="0" w:space="0" w:color="auto"/>
                <w:right w:val="none" w:sz="0" w:space="0" w:color="auto"/>
              </w:divBdr>
            </w:div>
            <w:div w:id="1049842918">
              <w:marLeft w:val="0"/>
              <w:marRight w:val="0"/>
              <w:marTop w:val="0"/>
              <w:marBottom w:val="0"/>
              <w:divBdr>
                <w:top w:val="none" w:sz="0" w:space="0" w:color="auto"/>
                <w:left w:val="none" w:sz="0" w:space="0" w:color="auto"/>
                <w:bottom w:val="none" w:sz="0" w:space="0" w:color="auto"/>
                <w:right w:val="none" w:sz="0" w:space="0" w:color="auto"/>
              </w:divBdr>
            </w:div>
            <w:div w:id="523710025">
              <w:marLeft w:val="0"/>
              <w:marRight w:val="0"/>
              <w:marTop w:val="0"/>
              <w:marBottom w:val="0"/>
              <w:divBdr>
                <w:top w:val="none" w:sz="0" w:space="0" w:color="auto"/>
                <w:left w:val="none" w:sz="0" w:space="0" w:color="auto"/>
                <w:bottom w:val="none" w:sz="0" w:space="0" w:color="auto"/>
                <w:right w:val="none" w:sz="0" w:space="0" w:color="auto"/>
              </w:divBdr>
            </w:div>
            <w:div w:id="744835001">
              <w:marLeft w:val="0"/>
              <w:marRight w:val="0"/>
              <w:marTop w:val="0"/>
              <w:marBottom w:val="0"/>
              <w:divBdr>
                <w:top w:val="none" w:sz="0" w:space="0" w:color="auto"/>
                <w:left w:val="none" w:sz="0" w:space="0" w:color="auto"/>
                <w:bottom w:val="none" w:sz="0" w:space="0" w:color="auto"/>
                <w:right w:val="none" w:sz="0" w:space="0" w:color="auto"/>
              </w:divBdr>
            </w:div>
            <w:div w:id="591596341">
              <w:marLeft w:val="0"/>
              <w:marRight w:val="0"/>
              <w:marTop w:val="0"/>
              <w:marBottom w:val="0"/>
              <w:divBdr>
                <w:top w:val="none" w:sz="0" w:space="0" w:color="auto"/>
                <w:left w:val="none" w:sz="0" w:space="0" w:color="auto"/>
                <w:bottom w:val="none" w:sz="0" w:space="0" w:color="auto"/>
                <w:right w:val="none" w:sz="0" w:space="0" w:color="auto"/>
              </w:divBdr>
            </w:div>
            <w:div w:id="2087023646">
              <w:marLeft w:val="0"/>
              <w:marRight w:val="0"/>
              <w:marTop w:val="0"/>
              <w:marBottom w:val="0"/>
              <w:divBdr>
                <w:top w:val="none" w:sz="0" w:space="0" w:color="auto"/>
                <w:left w:val="none" w:sz="0" w:space="0" w:color="auto"/>
                <w:bottom w:val="none" w:sz="0" w:space="0" w:color="auto"/>
                <w:right w:val="none" w:sz="0" w:space="0" w:color="auto"/>
              </w:divBdr>
            </w:div>
            <w:div w:id="1573735134">
              <w:marLeft w:val="0"/>
              <w:marRight w:val="0"/>
              <w:marTop w:val="0"/>
              <w:marBottom w:val="0"/>
              <w:divBdr>
                <w:top w:val="none" w:sz="0" w:space="0" w:color="auto"/>
                <w:left w:val="none" w:sz="0" w:space="0" w:color="auto"/>
                <w:bottom w:val="none" w:sz="0" w:space="0" w:color="auto"/>
                <w:right w:val="none" w:sz="0" w:space="0" w:color="auto"/>
              </w:divBdr>
            </w:div>
            <w:div w:id="1271009547">
              <w:marLeft w:val="0"/>
              <w:marRight w:val="0"/>
              <w:marTop w:val="0"/>
              <w:marBottom w:val="0"/>
              <w:divBdr>
                <w:top w:val="none" w:sz="0" w:space="0" w:color="auto"/>
                <w:left w:val="none" w:sz="0" w:space="0" w:color="auto"/>
                <w:bottom w:val="none" w:sz="0" w:space="0" w:color="auto"/>
                <w:right w:val="none" w:sz="0" w:space="0" w:color="auto"/>
              </w:divBdr>
            </w:div>
            <w:div w:id="13037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9627">
      <w:bodyDiv w:val="1"/>
      <w:marLeft w:val="0"/>
      <w:marRight w:val="0"/>
      <w:marTop w:val="0"/>
      <w:marBottom w:val="0"/>
      <w:divBdr>
        <w:top w:val="none" w:sz="0" w:space="0" w:color="auto"/>
        <w:left w:val="none" w:sz="0" w:space="0" w:color="auto"/>
        <w:bottom w:val="none" w:sz="0" w:space="0" w:color="auto"/>
        <w:right w:val="none" w:sz="0" w:space="0" w:color="auto"/>
      </w:divBdr>
    </w:div>
    <w:div w:id="1240406821">
      <w:bodyDiv w:val="1"/>
      <w:marLeft w:val="0"/>
      <w:marRight w:val="0"/>
      <w:marTop w:val="0"/>
      <w:marBottom w:val="0"/>
      <w:divBdr>
        <w:top w:val="none" w:sz="0" w:space="0" w:color="auto"/>
        <w:left w:val="none" w:sz="0" w:space="0" w:color="auto"/>
        <w:bottom w:val="none" w:sz="0" w:space="0" w:color="auto"/>
        <w:right w:val="none" w:sz="0" w:space="0" w:color="auto"/>
      </w:divBdr>
    </w:div>
    <w:div w:id="1268612197">
      <w:bodyDiv w:val="1"/>
      <w:marLeft w:val="0"/>
      <w:marRight w:val="0"/>
      <w:marTop w:val="0"/>
      <w:marBottom w:val="0"/>
      <w:divBdr>
        <w:top w:val="none" w:sz="0" w:space="0" w:color="auto"/>
        <w:left w:val="none" w:sz="0" w:space="0" w:color="auto"/>
        <w:bottom w:val="none" w:sz="0" w:space="0" w:color="auto"/>
        <w:right w:val="none" w:sz="0" w:space="0" w:color="auto"/>
      </w:divBdr>
      <w:divsChild>
        <w:div w:id="51586109">
          <w:marLeft w:val="0"/>
          <w:marRight w:val="0"/>
          <w:marTop w:val="0"/>
          <w:marBottom w:val="0"/>
          <w:divBdr>
            <w:top w:val="none" w:sz="0" w:space="0" w:color="auto"/>
            <w:left w:val="none" w:sz="0" w:space="0" w:color="auto"/>
            <w:bottom w:val="none" w:sz="0" w:space="0" w:color="auto"/>
            <w:right w:val="none" w:sz="0" w:space="0" w:color="auto"/>
          </w:divBdr>
        </w:div>
      </w:divsChild>
    </w:div>
    <w:div w:id="1293943705">
      <w:bodyDiv w:val="1"/>
      <w:marLeft w:val="0"/>
      <w:marRight w:val="0"/>
      <w:marTop w:val="0"/>
      <w:marBottom w:val="0"/>
      <w:divBdr>
        <w:top w:val="none" w:sz="0" w:space="0" w:color="auto"/>
        <w:left w:val="none" w:sz="0" w:space="0" w:color="auto"/>
        <w:bottom w:val="none" w:sz="0" w:space="0" w:color="auto"/>
        <w:right w:val="none" w:sz="0" w:space="0" w:color="auto"/>
      </w:divBdr>
      <w:divsChild>
        <w:div w:id="875702264">
          <w:marLeft w:val="0"/>
          <w:marRight w:val="0"/>
          <w:marTop w:val="0"/>
          <w:marBottom w:val="0"/>
          <w:divBdr>
            <w:top w:val="none" w:sz="0" w:space="0" w:color="auto"/>
            <w:left w:val="none" w:sz="0" w:space="0" w:color="auto"/>
            <w:bottom w:val="none" w:sz="0" w:space="0" w:color="auto"/>
            <w:right w:val="none" w:sz="0" w:space="0" w:color="auto"/>
          </w:divBdr>
        </w:div>
        <w:div w:id="1658531722">
          <w:marLeft w:val="0"/>
          <w:marRight w:val="0"/>
          <w:marTop w:val="0"/>
          <w:marBottom w:val="0"/>
          <w:divBdr>
            <w:top w:val="none" w:sz="0" w:space="0" w:color="auto"/>
            <w:left w:val="none" w:sz="0" w:space="0" w:color="auto"/>
            <w:bottom w:val="none" w:sz="0" w:space="0" w:color="auto"/>
            <w:right w:val="none" w:sz="0" w:space="0" w:color="auto"/>
          </w:divBdr>
        </w:div>
      </w:divsChild>
    </w:div>
    <w:div w:id="1299339430">
      <w:bodyDiv w:val="1"/>
      <w:marLeft w:val="0"/>
      <w:marRight w:val="0"/>
      <w:marTop w:val="0"/>
      <w:marBottom w:val="0"/>
      <w:divBdr>
        <w:top w:val="none" w:sz="0" w:space="0" w:color="auto"/>
        <w:left w:val="none" w:sz="0" w:space="0" w:color="auto"/>
        <w:bottom w:val="none" w:sz="0" w:space="0" w:color="auto"/>
        <w:right w:val="none" w:sz="0" w:space="0" w:color="auto"/>
      </w:divBdr>
      <w:divsChild>
        <w:div w:id="2039969625">
          <w:marLeft w:val="0"/>
          <w:marRight w:val="0"/>
          <w:marTop w:val="0"/>
          <w:marBottom w:val="0"/>
          <w:divBdr>
            <w:top w:val="none" w:sz="0" w:space="0" w:color="auto"/>
            <w:left w:val="none" w:sz="0" w:space="0" w:color="auto"/>
            <w:bottom w:val="none" w:sz="0" w:space="0" w:color="auto"/>
            <w:right w:val="none" w:sz="0" w:space="0" w:color="auto"/>
          </w:divBdr>
        </w:div>
        <w:div w:id="1297024982">
          <w:marLeft w:val="0"/>
          <w:marRight w:val="0"/>
          <w:marTop w:val="0"/>
          <w:marBottom w:val="0"/>
          <w:divBdr>
            <w:top w:val="none" w:sz="0" w:space="0" w:color="auto"/>
            <w:left w:val="none" w:sz="0" w:space="0" w:color="auto"/>
            <w:bottom w:val="none" w:sz="0" w:space="0" w:color="auto"/>
            <w:right w:val="none" w:sz="0" w:space="0" w:color="auto"/>
          </w:divBdr>
        </w:div>
        <w:div w:id="865287738">
          <w:marLeft w:val="0"/>
          <w:marRight w:val="0"/>
          <w:marTop w:val="0"/>
          <w:marBottom w:val="0"/>
          <w:divBdr>
            <w:top w:val="none" w:sz="0" w:space="0" w:color="auto"/>
            <w:left w:val="none" w:sz="0" w:space="0" w:color="auto"/>
            <w:bottom w:val="none" w:sz="0" w:space="0" w:color="auto"/>
            <w:right w:val="none" w:sz="0" w:space="0" w:color="auto"/>
          </w:divBdr>
        </w:div>
      </w:divsChild>
    </w:div>
    <w:div w:id="1315067284">
      <w:bodyDiv w:val="1"/>
      <w:marLeft w:val="0"/>
      <w:marRight w:val="0"/>
      <w:marTop w:val="0"/>
      <w:marBottom w:val="0"/>
      <w:divBdr>
        <w:top w:val="none" w:sz="0" w:space="0" w:color="auto"/>
        <w:left w:val="none" w:sz="0" w:space="0" w:color="auto"/>
        <w:bottom w:val="none" w:sz="0" w:space="0" w:color="auto"/>
        <w:right w:val="none" w:sz="0" w:space="0" w:color="auto"/>
      </w:divBdr>
      <w:divsChild>
        <w:div w:id="1070470146">
          <w:marLeft w:val="0"/>
          <w:marRight w:val="0"/>
          <w:marTop w:val="0"/>
          <w:marBottom w:val="0"/>
          <w:divBdr>
            <w:top w:val="none" w:sz="0" w:space="0" w:color="auto"/>
            <w:left w:val="none" w:sz="0" w:space="0" w:color="auto"/>
            <w:bottom w:val="none" w:sz="0" w:space="0" w:color="auto"/>
            <w:right w:val="none" w:sz="0" w:space="0" w:color="auto"/>
          </w:divBdr>
        </w:div>
        <w:div w:id="240911784">
          <w:marLeft w:val="0"/>
          <w:marRight w:val="0"/>
          <w:marTop w:val="0"/>
          <w:marBottom w:val="0"/>
          <w:divBdr>
            <w:top w:val="none" w:sz="0" w:space="0" w:color="auto"/>
            <w:left w:val="none" w:sz="0" w:space="0" w:color="auto"/>
            <w:bottom w:val="none" w:sz="0" w:space="0" w:color="auto"/>
            <w:right w:val="none" w:sz="0" w:space="0" w:color="auto"/>
          </w:divBdr>
        </w:div>
        <w:div w:id="150830524">
          <w:marLeft w:val="0"/>
          <w:marRight w:val="0"/>
          <w:marTop w:val="0"/>
          <w:marBottom w:val="0"/>
          <w:divBdr>
            <w:top w:val="none" w:sz="0" w:space="0" w:color="auto"/>
            <w:left w:val="none" w:sz="0" w:space="0" w:color="auto"/>
            <w:bottom w:val="none" w:sz="0" w:space="0" w:color="auto"/>
            <w:right w:val="none" w:sz="0" w:space="0" w:color="auto"/>
          </w:divBdr>
        </w:div>
        <w:div w:id="1267275072">
          <w:marLeft w:val="0"/>
          <w:marRight w:val="0"/>
          <w:marTop w:val="0"/>
          <w:marBottom w:val="0"/>
          <w:divBdr>
            <w:top w:val="none" w:sz="0" w:space="0" w:color="auto"/>
            <w:left w:val="none" w:sz="0" w:space="0" w:color="auto"/>
            <w:bottom w:val="none" w:sz="0" w:space="0" w:color="auto"/>
            <w:right w:val="none" w:sz="0" w:space="0" w:color="auto"/>
          </w:divBdr>
        </w:div>
      </w:divsChild>
    </w:div>
    <w:div w:id="1340543037">
      <w:bodyDiv w:val="1"/>
      <w:marLeft w:val="0"/>
      <w:marRight w:val="0"/>
      <w:marTop w:val="0"/>
      <w:marBottom w:val="0"/>
      <w:divBdr>
        <w:top w:val="none" w:sz="0" w:space="0" w:color="auto"/>
        <w:left w:val="none" w:sz="0" w:space="0" w:color="auto"/>
        <w:bottom w:val="none" w:sz="0" w:space="0" w:color="auto"/>
        <w:right w:val="none" w:sz="0" w:space="0" w:color="auto"/>
      </w:divBdr>
    </w:div>
    <w:div w:id="1421483462">
      <w:bodyDiv w:val="1"/>
      <w:marLeft w:val="0"/>
      <w:marRight w:val="0"/>
      <w:marTop w:val="0"/>
      <w:marBottom w:val="0"/>
      <w:divBdr>
        <w:top w:val="none" w:sz="0" w:space="0" w:color="auto"/>
        <w:left w:val="none" w:sz="0" w:space="0" w:color="auto"/>
        <w:bottom w:val="none" w:sz="0" w:space="0" w:color="auto"/>
        <w:right w:val="none" w:sz="0" w:space="0" w:color="auto"/>
      </w:divBdr>
    </w:div>
    <w:div w:id="1466045784">
      <w:bodyDiv w:val="1"/>
      <w:marLeft w:val="0"/>
      <w:marRight w:val="0"/>
      <w:marTop w:val="0"/>
      <w:marBottom w:val="0"/>
      <w:divBdr>
        <w:top w:val="none" w:sz="0" w:space="0" w:color="auto"/>
        <w:left w:val="none" w:sz="0" w:space="0" w:color="auto"/>
        <w:bottom w:val="none" w:sz="0" w:space="0" w:color="auto"/>
        <w:right w:val="none" w:sz="0" w:space="0" w:color="auto"/>
      </w:divBdr>
      <w:divsChild>
        <w:div w:id="298416056">
          <w:marLeft w:val="0"/>
          <w:marRight w:val="0"/>
          <w:marTop w:val="0"/>
          <w:marBottom w:val="0"/>
          <w:divBdr>
            <w:top w:val="none" w:sz="0" w:space="0" w:color="auto"/>
            <w:left w:val="none" w:sz="0" w:space="0" w:color="auto"/>
            <w:bottom w:val="none" w:sz="0" w:space="0" w:color="auto"/>
            <w:right w:val="none" w:sz="0" w:space="0" w:color="auto"/>
          </w:divBdr>
        </w:div>
        <w:div w:id="196508709">
          <w:marLeft w:val="0"/>
          <w:marRight w:val="0"/>
          <w:marTop w:val="0"/>
          <w:marBottom w:val="0"/>
          <w:divBdr>
            <w:top w:val="none" w:sz="0" w:space="0" w:color="auto"/>
            <w:left w:val="none" w:sz="0" w:space="0" w:color="auto"/>
            <w:bottom w:val="none" w:sz="0" w:space="0" w:color="auto"/>
            <w:right w:val="none" w:sz="0" w:space="0" w:color="auto"/>
          </w:divBdr>
        </w:div>
        <w:div w:id="1206327777">
          <w:marLeft w:val="0"/>
          <w:marRight w:val="0"/>
          <w:marTop w:val="0"/>
          <w:marBottom w:val="0"/>
          <w:divBdr>
            <w:top w:val="none" w:sz="0" w:space="0" w:color="auto"/>
            <w:left w:val="none" w:sz="0" w:space="0" w:color="auto"/>
            <w:bottom w:val="none" w:sz="0" w:space="0" w:color="auto"/>
            <w:right w:val="none" w:sz="0" w:space="0" w:color="auto"/>
          </w:divBdr>
        </w:div>
      </w:divsChild>
    </w:div>
    <w:div w:id="1476139042">
      <w:bodyDiv w:val="1"/>
      <w:marLeft w:val="0"/>
      <w:marRight w:val="0"/>
      <w:marTop w:val="0"/>
      <w:marBottom w:val="0"/>
      <w:divBdr>
        <w:top w:val="none" w:sz="0" w:space="0" w:color="auto"/>
        <w:left w:val="none" w:sz="0" w:space="0" w:color="auto"/>
        <w:bottom w:val="none" w:sz="0" w:space="0" w:color="auto"/>
        <w:right w:val="none" w:sz="0" w:space="0" w:color="auto"/>
      </w:divBdr>
      <w:divsChild>
        <w:div w:id="1596858799">
          <w:marLeft w:val="0"/>
          <w:marRight w:val="0"/>
          <w:marTop w:val="0"/>
          <w:marBottom w:val="0"/>
          <w:divBdr>
            <w:top w:val="none" w:sz="0" w:space="0" w:color="auto"/>
            <w:left w:val="none" w:sz="0" w:space="0" w:color="auto"/>
            <w:bottom w:val="none" w:sz="0" w:space="0" w:color="auto"/>
            <w:right w:val="none" w:sz="0" w:space="0" w:color="auto"/>
          </w:divBdr>
        </w:div>
        <w:div w:id="1062755403">
          <w:marLeft w:val="0"/>
          <w:marRight w:val="0"/>
          <w:marTop w:val="0"/>
          <w:marBottom w:val="0"/>
          <w:divBdr>
            <w:top w:val="none" w:sz="0" w:space="0" w:color="auto"/>
            <w:left w:val="none" w:sz="0" w:space="0" w:color="auto"/>
            <w:bottom w:val="none" w:sz="0" w:space="0" w:color="auto"/>
            <w:right w:val="none" w:sz="0" w:space="0" w:color="auto"/>
          </w:divBdr>
        </w:div>
        <w:div w:id="1508786389">
          <w:marLeft w:val="0"/>
          <w:marRight w:val="0"/>
          <w:marTop w:val="0"/>
          <w:marBottom w:val="0"/>
          <w:divBdr>
            <w:top w:val="none" w:sz="0" w:space="0" w:color="auto"/>
            <w:left w:val="none" w:sz="0" w:space="0" w:color="auto"/>
            <w:bottom w:val="none" w:sz="0" w:space="0" w:color="auto"/>
            <w:right w:val="none" w:sz="0" w:space="0" w:color="auto"/>
          </w:divBdr>
        </w:div>
        <w:div w:id="1472285487">
          <w:marLeft w:val="0"/>
          <w:marRight w:val="0"/>
          <w:marTop w:val="0"/>
          <w:marBottom w:val="0"/>
          <w:divBdr>
            <w:top w:val="none" w:sz="0" w:space="0" w:color="auto"/>
            <w:left w:val="none" w:sz="0" w:space="0" w:color="auto"/>
            <w:bottom w:val="none" w:sz="0" w:space="0" w:color="auto"/>
            <w:right w:val="none" w:sz="0" w:space="0" w:color="auto"/>
          </w:divBdr>
        </w:div>
        <w:div w:id="1602029336">
          <w:marLeft w:val="0"/>
          <w:marRight w:val="0"/>
          <w:marTop w:val="0"/>
          <w:marBottom w:val="0"/>
          <w:divBdr>
            <w:top w:val="none" w:sz="0" w:space="0" w:color="auto"/>
            <w:left w:val="none" w:sz="0" w:space="0" w:color="auto"/>
            <w:bottom w:val="none" w:sz="0" w:space="0" w:color="auto"/>
            <w:right w:val="none" w:sz="0" w:space="0" w:color="auto"/>
          </w:divBdr>
        </w:div>
        <w:div w:id="921834860">
          <w:marLeft w:val="0"/>
          <w:marRight w:val="0"/>
          <w:marTop w:val="0"/>
          <w:marBottom w:val="0"/>
          <w:divBdr>
            <w:top w:val="none" w:sz="0" w:space="0" w:color="auto"/>
            <w:left w:val="none" w:sz="0" w:space="0" w:color="auto"/>
            <w:bottom w:val="none" w:sz="0" w:space="0" w:color="auto"/>
            <w:right w:val="none" w:sz="0" w:space="0" w:color="auto"/>
          </w:divBdr>
        </w:div>
        <w:div w:id="1835995698">
          <w:marLeft w:val="0"/>
          <w:marRight w:val="0"/>
          <w:marTop w:val="0"/>
          <w:marBottom w:val="0"/>
          <w:divBdr>
            <w:top w:val="none" w:sz="0" w:space="0" w:color="auto"/>
            <w:left w:val="none" w:sz="0" w:space="0" w:color="auto"/>
            <w:bottom w:val="none" w:sz="0" w:space="0" w:color="auto"/>
            <w:right w:val="none" w:sz="0" w:space="0" w:color="auto"/>
          </w:divBdr>
        </w:div>
        <w:div w:id="429351014">
          <w:marLeft w:val="0"/>
          <w:marRight w:val="0"/>
          <w:marTop w:val="0"/>
          <w:marBottom w:val="0"/>
          <w:divBdr>
            <w:top w:val="none" w:sz="0" w:space="0" w:color="auto"/>
            <w:left w:val="none" w:sz="0" w:space="0" w:color="auto"/>
            <w:bottom w:val="none" w:sz="0" w:space="0" w:color="auto"/>
            <w:right w:val="none" w:sz="0" w:space="0" w:color="auto"/>
          </w:divBdr>
        </w:div>
      </w:divsChild>
    </w:div>
    <w:div w:id="1480611660">
      <w:bodyDiv w:val="1"/>
      <w:marLeft w:val="0"/>
      <w:marRight w:val="0"/>
      <w:marTop w:val="0"/>
      <w:marBottom w:val="0"/>
      <w:divBdr>
        <w:top w:val="none" w:sz="0" w:space="0" w:color="auto"/>
        <w:left w:val="none" w:sz="0" w:space="0" w:color="auto"/>
        <w:bottom w:val="none" w:sz="0" w:space="0" w:color="auto"/>
        <w:right w:val="none" w:sz="0" w:space="0" w:color="auto"/>
      </w:divBdr>
      <w:divsChild>
        <w:div w:id="424426052">
          <w:marLeft w:val="0"/>
          <w:marRight w:val="0"/>
          <w:marTop w:val="0"/>
          <w:marBottom w:val="0"/>
          <w:divBdr>
            <w:top w:val="none" w:sz="0" w:space="0" w:color="auto"/>
            <w:left w:val="none" w:sz="0" w:space="0" w:color="auto"/>
            <w:bottom w:val="none" w:sz="0" w:space="0" w:color="auto"/>
            <w:right w:val="none" w:sz="0" w:space="0" w:color="auto"/>
          </w:divBdr>
        </w:div>
        <w:div w:id="1378579287">
          <w:marLeft w:val="0"/>
          <w:marRight w:val="0"/>
          <w:marTop w:val="0"/>
          <w:marBottom w:val="0"/>
          <w:divBdr>
            <w:top w:val="none" w:sz="0" w:space="0" w:color="auto"/>
            <w:left w:val="none" w:sz="0" w:space="0" w:color="auto"/>
            <w:bottom w:val="none" w:sz="0" w:space="0" w:color="auto"/>
            <w:right w:val="none" w:sz="0" w:space="0" w:color="auto"/>
          </w:divBdr>
        </w:div>
        <w:div w:id="2047558506">
          <w:marLeft w:val="0"/>
          <w:marRight w:val="0"/>
          <w:marTop w:val="0"/>
          <w:marBottom w:val="0"/>
          <w:divBdr>
            <w:top w:val="none" w:sz="0" w:space="0" w:color="auto"/>
            <w:left w:val="none" w:sz="0" w:space="0" w:color="auto"/>
            <w:bottom w:val="none" w:sz="0" w:space="0" w:color="auto"/>
            <w:right w:val="none" w:sz="0" w:space="0" w:color="auto"/>
          </w:divBdr>
        </w:div>
      </w:divsChild>
    </w:div>
    <w:div w:id="1517037699">
      <w:bodyDiv w:val="1"/>
      <w:marLeft w:val="0"/>
      <w:marRight w:val="0"/>
      <w:marTop w:val="0"/>
      <w:marBottom w:val="0"/>
      <w:divBdr>
        <w:top w:val="none" w:sz="0" w:space="0" w:color="auto"/>
        <w:left w:val="none" w:sz="0" w:space="0" w:color="auto"/>
        <w:bottom w:val="none" w:sz="0" w:space="0" w:color="auto"/>
        <w:right w:val="none" w:sz="0" w:space="0" w:color="auto"/>
      </w:divBdr>
    </w:div>
    <w:div w:id="1549414435">
      <w:bodyDiv w:val="1"/>
      <w:marLeft w:val="0"/>
      <w:marRight w:val="0"/>
      <w:marTop w:val="0"/>
      <w:marBottom w:val="0"/>
      <w:divBdr>
        <w:top w:val="none" w:sz="0" w:space="0" w:color="auto"/>
        <w:left w:val="none" w:sz="0" w:space="0" w:color="auto"/>
        <w:bottom w:val="none" w:sz="0" w:space="0" w:color="auto"/>
        <w:right w:val="none" w:sz="0" w:space="0" w:color="auto"/>
      </w:divBdr>
    </w:div>
    <w:div w:id="1614088738">
      <w:bodyDiv w:val="1"/>
      <w:marLeft w:val="0"/>
      <w:marRight w:val="0"/>
      <w:marTop w:val="0"/>
      <w:marBottom w:val="0"/>
      <w:divBdr>
        <w:top w:val="none" w:sz="0" w:space="0" w:color="auto"/>
        <w:left w:val="none" w:sz="0" w:space="0" w:color="auto"/>
        <w:bottom w:val="none" w:sz="0" w:space="0" w:color="auto"/>
        <w:right w:val="none" w:sz="0" w:space="0" w:color="auto"/>
      </w:divBdr>
      <w:divsChild>
        <w:div w:id="777332281">
          <w:marLeft w:val="0"/>
          <w:marRight w:val="0"/>
          <w:marTop w:val="0"/>
          <w:marBottom w:val="0"/>
          <w:divBdr>
            <w:top w:val="none" w:sz="0" w:space="0" w:color="auto"/>
            <w:left w:val="none" w:sz="0" w:space="0" w:color="auto"/>
            <w:bottom w:val="none" w:sz="0" w:space="0" w:color="auto"/>
            <w:right w:val="none" w:sz="0" w:space="0" w:color="auto"/>
          </w:divBdr>
          <w:divsChild>
            <w:div w:id="1050960440">
              <w:marLeft w:val="0"/>
              <w:marRight w:val="0"/>
              <w:marTop w:val="0"/>
              <w:marBottom w:val="0"/>
              <w:divBdr>
                <w:top w:val="none" w:sz="0" w:space="0" w:color="auto"/>
                <w:left w:val="none" w:sz="0" w:space="0" w:color="auto"/>
                <w:bottom w:val="none" w:sz="0" w:space="0" w:color="auto"/>
                <w:right w:val="none" w:sz="0" w:space="0" w:color="auto"/>
              </w:divBdr>
            </w:div>
            <w:div w:id="301663753">
              <w:marLeft w:val="0"/>
              <w:marRight w:val="0"/>
              <w:marTop w:val="0"/>
              <w:marBottom w:val="0"/>
              <w:divBdr>
                <w:top w:val="none" w:sz="0" w:space="0" w:color="auto"/>
                <w:left w:val="none" w:sz="0" w:space="0" w:color="auto"/>
                <w:bottom w:val="none" w:sz="0" w:space="0" w:color="auto"/>
                <w:right w:val="none" w:sz="0" w:space="0" w:color="auto"/>
              </w:divBdr>
            </w:div>
            <w:div w:id="3835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5947">
      <w:bodyDiv w:val="1"/>
      <w:marLeft w:val="0"/>
      <w:marRight w:val="0"/>
      <w:marTop w:val="0"/>
      <w:marBottom w:val="0"/>
      <w:divBdr>
        <w:top w:val="none" w:sz="0" w:space="0" w:color="auto"/>
        <w:left w:val="none" w:sz="0" w:space="0" w:color="auto"/>
        <w:bottom w:val="none" w:sz="0" w:space="0" w:color="auto"/>
        <w:right w:val="none" w:sz="0" w:space="0" w:color="auto"/>
      </w:divBdr>
    </w:div>
    <w:div w:id="1639603189">
      <w:bodyDiv w:val="1"/>
      <w:marLeft w:val="0"/>
      <w:marRight w:val="0"/>
      <w:marTop w:val="0"/>
      <w:marBottom w:val="0"/>
      <w:divBdr>
        <w:top w:val="none" w:sz="0" w:space="0" w:color="auto"/>
        <w:left w:val="none" w:sz="0" w:space="0" w:color="auto"/>
        <w:bottom w:val="none" w:sz="0" w:space="0" w:color="auto"/>
        <w:right w:val="none" w:sz="0" w:space="0" w:color="auto"/>
      </w:divBdr>
      <w:divsChild>
        <w:div w:id="1487622505">
          <w:marLeft w:val="0"/>
          <w:marRight w:val="0"/>
          <w:marTop w:val="0"/>
          <w:marBottom w:val="0"/>
          <w:divBdr>
            <w:top w:val="none" w:sz="0" w:space="0" w:color="auto"/>
            <w:left w:val="none" w:sz="0" w:space="0" w:color="auto"/>
            <w:bottom w:val="none" w:sz="0" w:space="0" w:color="auto"/>
            <w:right w:val="none" w:sz="0" w:space="0" w:color="auto"/>
          </w:divBdr>
        </w:div>
        <w:div w:id="925648573">
          <w:marLeft w:val="0"/>
          <w:marRight w:val="0"/>
          <w:marTop w:val="0"/>
          <w:marBottom w:val="0"/>
          <w:divBdr>
            <w:top w:val="none" w:sz="0" w:space="0" w:color="auto"/>
            <w:left w:val="none" w:sz="0" w:space="0" w:color="auto"/>
            <w:bottom w:val="none" w:sz="0" w:space="0" w:color="auto"/>
            <w:right w:val="none" w:sz="0" w:space="0" w:color="auto"/>
          </w:divBdr>
        </w:div>
        <w:div w:id="1840928279">
          <w:marLeft w:val="0"/>
          <w:marRight w:val="0"/>
          <w:marTop w:val="0"/>
          <w:marBottom w:val="0"/>
          <w:divBdr>
            <w:top w:val="none" w:sz="0" w:space="0" w:color="auto"/>
            <w:left w:val="none" w:sz="0" w:space="0" w:color="auto"/>
            <w:bottom w:val="none" w:sz="0" w:space="0" w:color="auto"/>
            <w:right w:val="none" w:sz="0" w:space="0" w:color="auto"/>
          </w:divBdr>
        </w:div>
      </w:divsChild>
    </w:div>
    <w:div w:id="1729185394">
      <w:bodyDiv w:val="1"/>
      <w:marLeft w:val="0"/>
      <w:marRight w:val="0"/>
      <w:marTop w:val="0"/>
      <w:marBottom w:val="0"/>
      <w:divBdr>
        <w:top w:val="none" w:sz="0" w:space="0" w:color="auto"/>
        <w:left w:val="none" w:sz="0" w:space="0" w:color="auto"/>
        <w:bottom w:val="none" w:sz="0" w:space="0" w:color="auto"/>
        <w:right w:val="none" w:sz="0" w:space="0" w:color="auto"/>
      </w:divBdr>
      <w:divsChild>
        <w:div w:id="1482426390">
          <w:marLeft w:val="0"/>
          <w:marRight w:val="0"/>
          <w:marTop w:val="0"/>
          <w:marBottom w:val="0"/>
          <w:divBdr>
            <w:top w:val="none" w:sz="0" w:space="0" w:color="auto"/>
            <w:left w:val="none" w:sz="0" w:space="0" w:color="auto"/>
            <w:bottom w:val="none" w:sz="0" w:space="0" w:color="auto"/>
            <w:right w:val="none" w:sz="0" w:space="0" w:color="auto"/>
          </w:divBdr>
        </w:div>
        <w:div w:id="1272401621">
          <w:marLeft w:val="0"/>
          <w:marRight w:val="0"/>
          <w:marTop w:val="0"/>
          <w:marBottom w:val="0"/>
          <w:divBdr>
            <w:top w:val="none" w:sz="0" w:space="0" w:color="auto"/>
            <w:left w:val="none" w:sz="0" w:space="0" w:color="auto"/>
            <w:bottom w:val="none" w:sz="0" w:space="0" w:color="auto"/>
            <w:right w:val="none" w:sz="0" w:space="0" w:color="auto"/>
          </w:divBdr>
        </w:div>
        <w:div w:id="1920168006">
          <w:marLeft w:val="0"/>
          <w:marRight w:val="0"/>
          <w:marTop w:val="0"/>
          <w:marBottom w:val="0"/>
          <w:divBdr>
            <w:top w:val="none" w:sz="0" w:space="0" w:color="auto"/>
            <w:left w:val="none" w:sz="0" w:space="0" w:color="auto"/>
            <w:bottom w:val="none" w:sz="0" w:space="0" w:color="auto"/>
            <w:right w:val="none" w:sz="0" w:space="0" w:color="auto"/>
          </w:divBdr>
        </w:div>
        <w:div w:id="1323922443">
          <w:marLeft w:val="0"/>
          <w:marRight w:val="0"/>
          <w:marTop w:val="0"/>
          <w:marBottom w:val="0"/>
          <w:divBdr>
            <w:top w:val="none" w:sz="0" w:space="0" w:color="auto"/>
            <w:left w:val="none" w:sz="0" w:space="0" w:color="auto"/>
            <w:bottom w:val="none" w:sz="0" w:space="0" w:color="auto"/>
            <w:right w:val="none" w:sz="0" w:space="0" w:color="auto"/>
          </w:divBdr>
        </w:div>
        <w:div w:id="1875072746">
          <w:marLeft w:val="0"/>
          <w:marRight w:val="0"/>
          <w:marTop w:val="0"/>
          <w:marBottom w:val="0"/>
          <w:divBdr>
            <w:top w:val="none" w:sz="0" w:space="0" w:color="auto"/>
            <w:left w:val="none" w:sz="0" w:space="0" w:color="auto"/>
            <w:bottom w:val="none" w:sz="0" w:space="0" w:color="auto"/>
            <w:right w:val="none" w:sz="0" w:space="0" w:color="auto"/>
          </w:divBdr>
        </w:div>
      </w:divsChild>
    </w:div>
    <w:div w:id="1758817986">
      <w:bodyDiv w:val="1"/>
      <w:marLeft w:val="0"/>
      <w:marRight w:val="0"/>
      <w:marTop w:val="0"/>
      <w:marBottom w:val="0"/>
      <w:divBdr>
        <w:top w:val="none" w:sz="0" w:space="0" w:color="auto"/>
        <w:left w:val="none" w:sz="0" w:space="0" w:color="auto"/>
        <w:bottom w:val="none" w:sz="0" w:space="0" w:color="auto"/>
        <w:right w:val="none" w:sz="0" w:space="0" w:color="auto"/>
      </w:divBdr>
      <w:divsChild>
        <w:div w:id="761492204">
          <w:marLeft w:val="0"/>
          <w:marRight w:val="0"/>
          <w:marTop w:val="0"/>
          <w:marBottom w:val="0"/>
          <w:divBdr>
            <w:top w:val="none" w:sz="0" w:space="0" w:color="auto"/>
            <w:left w:val="none" w:sz="0" w:space="0" w:color="auto"/>
            <w:bottom w:val="none" w:sz="0" w:space="0" w:color="auto"/>
            <w:right w:val="none" w:sz="0" w:space="0" w:color="auto"/>
          </w:divBdr>
          <w:divsChild>
            <w:div w:id="1704281487">
              <w:marLeft w:val="0"/>
              <w:marRight w:val="0"/>
              <w:marTop w:val="0"/>
              <w:marBottom w:val="0"/>
              <w:divBdr>
                <w:top w:val="none" w:sz="0" w:space="0" w:color="auto"/>
                <w:left w:val="none" w:sz="0" w:space="0" w:color="auto"/>
                <w:bottom w:val="none" w:sz="0" w:space="0" w:color="auto"/>
                <w:right w:val="none" w:sz="0" w:space="0" w:color="auto"/>
              </w:divBdr>
              <w:divsChild>
                <w:div w:id="4510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8383">
      <w:bodyDiv w:val="1"/>
      <w:marLeft w:val="0"/>
      <w:marRight w:val="0"/>
      <w:marTop w:val="0"/>
      <w:marBottom w:val="0"/>
      <w:divBdr>
        <w:top w:val="none" w:sz="0" w:space="0" w:color="auto"/>
        <w:left w:val="none" w:sz="0" w:space="0" w:color="auto"/>
        <w:bottom w:val="none" w:sz="0" w:space="0" w:color="auto"/>
        <w:right w:val="none" w:sz="0" w:space="0" w:color="auto"/>
      </w:divBdr>
    </w:div>
    <w:div w:id="1764834972">
      <w:bodyDiv w:val="1"/>
      <w:marLeft w:val="0"/>
      <w:marRight w:val="0"/>
      <w:marTop w:val="0"/>
      <w:marBottom w:val="0"/>
      <w:divBdr>
        <w:top w:val="none" w:sz="0" w:space="0" w:color="auto"/>
        <w:left w:val="none" w:sz="0" w:space="0" w:color="auto"/>
        <w:bottom w:val="none" w:sz="0" w:space="0" w:color="auto"/>
        <w:right w:val="none" w:sz="0" w:space="0" w:color="auto"/>
      </w:divBdr>
      <w:divsChild>
        <w:div w:id="450435834">
          <w:marLeft w:val="0"/>
          <w:marRight w:val="0"/>
          <w:marTop w:val="0"/>
          <w:marBottom w:val="0"/>
          <w:divBdr>
            <w:top w:val="none" w:sz="0" w:space="0" w:color="auto"/>
            <w:left w:val="none" w:sz="0" w:space="0" w:color="auto"/>
            <w:bottom w:val="none" w:sz="0" w:space="0" w:color="auto"/>
            <w:right w:val="none" w:sz="0" w:space="0" w:color="auto"/>
          </w:divBdr>
        </w:div>
        <w:div w:id="1993287631">
          <w:marLeft w:val="0"/>
          <w:marRight w:val="0"/>
          <w:marTop w:val="0"/>
          <w:marBottom w:val="0"/>
          <w:divBdr>
            <w:top w:val="none" w:sz="0" w:space="0" w:color="auto"/>
            <w:left w:val="none" w:sz="0" w:space="0" w:color="auto"/>
            <w:bottom w:val="none" w:sz="0" w:space="0" w:color="auto"/>
            <w:right w:val="none" w:sz="0" w:space="0" w:color="auto"/>
          </w:divBdr>
        </w:div>
        <w:div w:id="1324509205">
          <w:marLeft w:val="0"/>
          <w:marRight w:val="0"/>
          <w:marTop w:val="0"/>
          <w:marBottom w:val="0"/>
          <w:divBdr>
            <w:top w:val="none" w:sz="0" w:space="0" w:color="auto"/>
            <w:left w:val="none" w:sz="0" w:space="0" w:color="auto"/>
            <w:bottom w:val="none" w:sz="0" w:space="0" w:color="auto"/>
            <w:right w:val="none" w:sz="0" w:space="0" w:color="auto"/>
          </w:divBdr>
        </w:div>
        <w:div w:id="642080284">
          <w:marLeft w:val="0"/>
          <w:marRight w:val="0"/>
          <w:marTop w:val="0"/>
          <w:marBottom w:val="0"/>
          <w:divBdr>
            <w:top w:val="none" w:sz="0" w:space="0" w:color="auto"/>
            <w:left w:val="none" w:sz="0" w:space="0" w:color="auto"/>
            <w:bottom w:val="none" w:sz="0" w:space="0" w:color="auto"/>
            <w:right w:val="none" w:sz="0" w:space="0" w:color="auto"/>
          </w:divBdr>
        </w:div>
        <w:div w:id="1835875269">
          <w:marLeft w:val="0"/>
          <w:marRight w:val="0"/>
          <w:marTop w:val="0"/>
          <w:marBottom w:val="0"/>
          <w:divBdr>
            <w:top w:val="none" w:sz="0" w:space="0" w:color="auto"/>
            <w:left w:val="none" w:sz="0" w:space="0" w:color="auto"/>
            <w:bottom w:val="none" w:sz="0" w:space="0" w:color="auto"/>
            <w:right w:val="none" w:sz="0" w:space="0" w:color="auto"/>
          </w:divBdr>
        </w:div>
        <w:div w:id="2077973036">
          <w:marLeft w:val="0"/>
          <w:marRight w:val="0"/>
          <w:marTop w:val="0"/>
          <w:marBottom w:val="0"/>
          <w:divBdr>
            <w:top w:val="none" w:sz="0" w:space="0" w:color="auto"/>
            <w:left w:val="none" w:sz="0" w:space="0" w:color="auto"/>
            <w:bottom w:val="none" w:sz="0" w:space="0" w:color="auto"/>
            <w:right w:val="none" w:sz="0" w:space="0" w:color="auto"/>
          </w:divBdr>
        </w:div>
      </w:divsChild>
    </w:div>
    <w:div w:id="1806965546">
      <w:bodyDiv w:val="1"/>
      <w:marLeft w:val="0"/>
      <w:marRight w:val="0"/>
      <w:marTop w:val="0"/>
      <w:marBottom w:val="0"/>
      <w:divBdr>
        <w:top w:val="none" w:sz="0" w:space="0" w:color="auto"/>
        <w:left w:val="none" w:sz="0" w:space="0" w:color="auto"/>
        <w:bottom w:val="none" w:sz="0" w:space="0" w:color="auto"/>
        <w:right w:val="none" w:sz="0" w:space="0" w:color="auto"/>
      </w:divBdr>
      <w:divsChild>
        <w:div w:id="2117945839">
          <w:marLeft w:val="0"/>
          <w:marRight w:val="0"/>
          <w:marTop w:val="0"/>
          <w:marBottom w:val="0"/>
          <w:divBdr>
            <w:top w:val="none" w:sz="0" w:space="0" w:color="auto"/>
            <w:left w:val="none" w:sz="0" w:space="0" w:color="auto"/>
            <w:bottom w:val="none" w:sz="0" w:space="0" w:color="auto"/>
            <w:right w:val="none" w:sz="0" w:space="0" w:color="auto"/>
          </w:divBdr>
        </w:div>
      </w:divsChild>
    </w:div>
    <w:div w:id="1814516130">
      <w:bodyDiv w:val="1"/>
      <w:marLeft w:val="0"/>
      <w:marRight w:val="0"/>
      <w:marTop w:val="0"/>
      <w:marBottom w:val="0"/>
      <w:divBdr>
        <w:top w:val="none" w:sz="0" w:space="0" w:color="auto"/>
        <w:left w:val="none" w:sz="0" w:space="0" w:color="auto"/>
        <w:bottom w:val="none" w:sz="0" w:space="0" w:color="auto"/>
        <w:right w:val="none" w:sz="0" w:space="0" w:color="auto"/>
      </w:divBdr>
    </w:div>
    <w:div w:id="1826898250">
      <w:bodyDiv w:val="1"/>
      <w:marLeft w:val="0"/>
      <w:marRight w:val="0"/>
      <w:marTop w:val="0"/>
      <w:marBottom w:val="0"/>
      <w:divBdr>
        <w:top w:val="none" w:sz="0" w:space="0" w:color="auto"/>
        <w:left w:val="none" w:sz="0" w:space="0" w:color="auto"/>
        <w:bottom w:val="none" w:sz="0" w:space="0" w:color="auto"/>
        <w:right w:val="none" w:sz="0" w:space="0" w:color="auto"/>
      </w:divBdr>
    </w:div>
    <w:div w:id="1842545713">
      <w:bodyDiv w:val="1"/>
      <w:marLeft w:val="0"/>
      <w:marRight w:val="0"/>
      <w:marTop w:val="0"/>
      <w:marBottom w:val="0"/>
      <w:divBdr>
        <w:top w:val="none" w:sz="0" w:space="0" w:color="auto"/>
        <w:left w:val="none" w:sz="0" w:space="0" w:color="auto"/>
        <w:bottom w:val="none" w:sz="0" w:space="0" w:color="auto"/>
        <w:right w:val="none" w:sz="0" w:space="0" w:color="auto"/>
      </w:divBdr>
      <w:divsChild>
        <w:div w:id="951857806">
          <w:marLeft w:val="0"/>
          <w:marRight w:val="0"/>
          <w:marTop w:val="0"/>
          <w:marBottom w:val="0"/>
          <w:divBdr>
            <w:top w:val="none" w:sz="0" w:space="0" w:color="auto"/>
            <w:left w:val="none" w:sz="0" w:space="0" w:color="auto"/>
            <w:bottom w:val="none" w:sz="0" w:space="0" w:color="auto"/>
            <w:right w:val="none" w:sz="0" w:space="0" w:color="auto"/>
          </w:divBdr>
        </w:div>
        <w:div w:id="2128039541">
          <w:marLeft w:val="0"/>
          <w:marRight w:val="0"/>
          <w:marTop w:val="0"/>
          <w:marBottom w:val="0"/>
          <w:divBdr>
            <w:top w:val="none" w:sz="0" w:space="0" w:color="auto"/>
            <w:left w:val="none" w:sz="0" w:space="0" w:color="auto"/>
            <w:bottom w:val="none" w:sz="0" w:space="0" w:color="auto"/>
            <w:right w:val="none" w:sz="0" w:space="0" w:color="auto"/>
          </w:divBdr>
        </w:div>
        <w:div w:id="168757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784106105">
          <w:marLeft w:val="0"/>
          <w:marRight w:val="0"/>
          <w:marTop w:val="0"/>
          <w:marBottom w:val="0"/>
          <w:divBdr>
            <w:top w:val="none" w:sz="0" w:space="0" w:color="auto"/>
            <w:left w:val="none" w:sz="0" w:space="0" w:color="auto"/>
            <w:bottom w:val="none" w:sz="0" w:space="0" w:color="auto"/>
            <w:right w:val="none" w:sz="0" w:space="0" w:color="auto"/>
          </w:divBdr>
        </w:div>
        <w:div w:id="1332296808">
          <w:marLeft w:val="0"/>
          <w:marRight w:val="0"/>
          <w:marTop w:val="0"/>
          <w:marBottom w:val="0"/>
          <w:divBdr>
            <w:top w:val="none" w:sz="0" w:space="0" w:color="auto"/>
            <w:left w:val="none" w:sz="0" w:space="0" w:color="auto"/>
            <w:bottom w:val="none" w:sz="0" w:space="0" w:color="auto"/>
            <w:right w:val="none" w:sz="0" w:space="0" w:color="auto"/>
          </w:divBdr>
        </w:div>
        <w:div w:id="2013409319">
          <w:marLeft w:val="0"/>
          <w:marRight w:val="0"/>
          <w:marTop w:val="0"/>
          <w:marBottom w:val="0"/>
          <w:divBdr>
            <w:top w:val="none" w:sz="0" w:space="0" w:color="auto"/>
            <w:left w:val="none" w:sz="0" w:space="0" w:color="auto"/>
            <w:bottom w:val="none" w:sz="0" w:space="0" w:color="auto"/>
            <w:right w:val="none" w:sz="0" w:space="0" w:color="auto"/>
          </w:divBdr>
        </w:div>
        <w:div w:id="1368986758">
          <w:marLeft w:val="0"/>
          <w:marRight w:val="0"/>
          <w:marTop w:val="0"/>
          <w:marBottom w:val="0"/>
          <w:divBdr>
            <w:top w:val="none" w:sz="0" w:space="0" w:color="auto"/>
            <w:left w:val="none" w:sz="0" w:space="0" w:color="auto"/>
            <w:bottom w:val="none" w:sz="0" w:space="0" w:color="auto"/>
            <w:right w:val="none" w:sz="0" w:space="0" w:color="auto"/>
          </w:divBdr>
        </w:div>
        <w:div w:id="1418986789">
          <w:marLeft w:val="0"/>
          <w:marRight w:val="0"/>
          <w:marTop w:val="0"/>
          <w:marBottom w:val="0"/>
          <w:divBdr>
            <w:top w:val="none" w:sz="0" w:space="0" w:color="auto"/>
            <w:left w:val="none" w:sz="0" w:space="0" w:color="auto"/>
            <w:bottom w:val="none" w:sz="0" w:space="0" w:color="auto"/>
            <w:right w:val="none" w:sz="0" w:space="0" w:color="auto"/>
          </w:divBdr>
        </w:div>
        <w:div w:id="1773822701">
          <w:marLeft w:val="0"/>
          <w:marRight w:val="0"/>
          <w:marTop w:val="0"/>
          <w:marBottom w:val="0"/>
          <w:divBdr>
            <w:top w:val="none" w:sz="0" w:space="0" w:color="auto"/>
            <w:left w:val="none" w:sz="0" w:space="0" w:color="auto"/>
            <w:bottom w:val="none" w:sz="0" w:space="0" w:color="auto"/>
            <w:right w:val="none" w:sz="0" w:space="0" w:color="auto"/>
          </w:divBdr>
        </w:div>
        <w:div w:id="1275554185">
          <w:marLeft w:val="0"/>
          <w:marRight w:val="0"/>
          <w:marTop w:val="0"/>
          <w:marBottom w:val="0"/>
          <w:divBdr>
            <w:top w:val="none" w:sz="0" w:space="0" w:color="auto"/>
            <w:left w:val="none" w:sz="0" w:space="0" w:color="auto"/>
            <w:bottom w:val="none" w:sz="0" w:space="0" w:color="auto"/>
            <w:right w:val="none" w:sz="0" w:space="0" w:color="auto"/>
          </w:divBdr>
        </w:div>
        <w:div w:id="1475487447">
          <w:marLeft w:val="0"/>
          <w:marRight w:val="0"/>
          <w:marTop w:val="0"/>
          <w:marBottom w:val="0"/>
          <w:divBdr>
            <w:top w:val="none" w:sz="0" w:space="0" w:color="auto"/>
            <w:left w:val="none" w:sz="0" w:space="0" w:color="auto"/>
            <w:bottom w:val="none" w:sz="0" w:space="0" w:color="auto"/>
            <w:right w:val="none" w:sz="0" w:space="0" w:color="auto"/>
          </w:divBdr>
        </w:div>
        <w:div w:id="353728168">
          <w:marLeft w:val="0"/>
          <w:marRight w:val="0"/>
          <w:marTop w:val="0"/>
          <w:marBottom w:val="0"/>
          <w:divBdr>
            <w:top w:val="none" w:sz="0" w:space="0" w:color="auto"/>
            <w:left w:val="none" w:sz="0" w:space="0" w:color="auto"/>
            <w:bottom w:val="none" w:sz="0" w:space="0" w:color="auto"/>
            <w:right w:val="none" w:sz="0" w:space="0" w:color="auto"/>
          </w:divBdr>
        </w:div>
        <w:div w:id="941760944">
          <w:marLeft w:val="0"/>
          <w:marRight w:val="0"/>
          <w:marTop w:val="0"/>
          <w:marBottom w:val="0"/>
          <w:divBdr>
            <w:top w:val="none" w:sz="0" w:space="0" w:color="auto"/>
            <w:left w:val="none" w:sz="0" w:space="0" w:color="auto"/>
            <w:bottom w:val="none" w:sz="0" w:space="0" w:color="auto"/>
            <w:right w:val="none" w:sz="0" w:space="0" w:color="auto"/>
          </w:divBdr>
        </w:div>
        <w:div w:id="1553688911">
          <w:marLeft w:val="0"/>
          <w:marRight w:val="0"/>
          <w:marTop w:val="0"/>
          <w:marBottom w:val="0"/>
          <w:divBdr>
            <w:top w:val="none" w:sz="0" w:space="0" w:color="auto"/>
            <w:left w:val="none" w:sz="0" w:space="0" w:color="auto"/>
            <w:bottom w:val="none" w:sz="0" w:space="0" w:color="auto"/>
            <w:right w:val="none" w:sz="0" w:space="0" w:color="auto"/>
          </w:divBdr>
        </w:div>
        <w:div w:id="811361788">
          <w:marLeft w:val="0"/>
          <w:marRight w:val="0"/>
          <w:marTop w:val="0"/>
          <w:marBottom w:val="0"/>
          <w:divBdr>
            <w:top w:val="none" w:sz="0" w:space="0" w:color="auto"/>
            <w:left w:val="none" w:sz="0" w:space="0" w:color="auto"/>
            <w:bottom w:val="none" w:sz="0" w:space="0" w:color="auto"/>
            <w:right w:val="none" w:sz="0" w:space="0" w:color="auto"/>
          </w:divBdr>
        </w:div>
        <w:div w:id="631517747">
          <w:marLeft w:val="0"/>
          <w:marRight w:val="0"/>
          <w:marTop w:val="0"/>
          <w:marBottom w:val="0"/>
          <w:divBdr>
            <w:top w:val="none" w:sz="0" w:space="0" w:color="auto"/>
            <w:left w:val="none" w:sz="0" w:space="0" w:color="auto"/>
            <w:bottom w:val="none" w:sz="0" w:space="0" w:color="auto"/>
            <w:right w:val="none" w:sz="0" w:space="0" w:color="auto"/>
          </w:divBdr>
        </w:div>
      </w:divsChild>
    </w:div>
    <w:div w:id="1917980647">
      <w:bodyDiv w:val="1"/>
      <w:marLeft w:val="0"/>
      <w:marRight w:val="0"/>
      <w:marTop w:val="0"/>
      <w:marBottom w:val="0"/>
      <w:divBdr>
        <w:top w:val="none" w:sz="0" w:space="0" w:color="auto"/>
        <w:left w:val="none" w:sz="0" w:space="0" w:color="auto"/>
        <w:bottom w:val="none" w:sz="0" w:space="0" w:color="auto"/>
        <w:right w:val="none" w:sz="0" w:space="0" w:color="auto"/>
      </w:divBdr>
    </w:div>
    <w:div w:id="1997103362">
      <w:bodyDiv w:val="1"/>
      <w:marLeft w:val="0"/>
      <w:marRight w:val="0"/>
      <w:marTop w:val="0"/>
      <w:marBottom w:val="0"/>
      <w:divBdr>
        <w:top w:val="none" w:sz="0" w:space="0" w:color="auto"/>
        <w:left w:val="none" w:sz="0" w:space="0" w:color="auto"/>
        <w:bottom w:val="none" w:sz="0" w:space="0" w:color="auto"/>
        <w:right w:val="none" w:sz="0" w:space="0" w:color="auto"/>
      </w:divBdr>
      <w:divsChild>
        <w:div w:id="1963730918">
          <w:marLeft w:val="0"/>
          <w:marRight w:val="0"/>
          <w:marTop w:val="0"/>
          <w:marBottom w:val="0"/>
          <w:divBdr>
            <w:top w:val="none" w:sz="0" w:space="0" w:color="auto"/>
            <w:left w:val="none" w:sz="0" w:space="0" w:color="auto"/>
            <w:bottom w:val="none" w:sz="0" w:space="0" w:color="auto"/>
            <w:right w:val="none" w:sz="0" w:space="0" w:color="auto"/>
          </w:divBdr>
        </w:div>
        <w:div w:id="747389686">
          <w:marLeft w:val="0"/>
          <w:marRight w:val="0"/>
          <w:marTop w:val="0"/>
          <w:marBottom w:val="0"/>
          <w:divBdr>
            <w:top w:val="none" w:sz="0" w:space="0" w:color="auto"/>
            <w:left w:val="none" w:sz="0" w:space="0" w:color="auto"/>
            <w:bottom w:val="none" w:sz="0" w:space="0" w:color="auto"/>
            <w:right w:val="none" w:sz="0" w:space="0" w:color="auto"/>
          </w:divBdr>
        </w:div>
        <w:div w:id="1808621831">
          <w:marLeft w:val="0"/>
          <w:marRight w:val="0"/>
          <w:marTop w:val="0"/>
          <w:marBottom w:val="0"/>
          <w:divBdr>
            <w:top w:val="none" w:sz="0" w:space="0" w:color="auto"/>
            <w:left w:val="none" w:sz="0" w:space="0" w:color="auto"/>
            <w:bottom w:val="none" w:sz="0" w:space="0" w:color="auto"/>
            <w:right w:val="none" w:sz="0" w:space="0" w:color="auto"/>
          </w:divBdr>
        </w:div>
        <w:div w:id="1756314739">
          <w:marLeft w:val="0"/>
          <w:marRight w:val="0"/>
          <w:marTop w:val="0"/>
          <w:marBottom w:val="0"/>
          <w:divBdr>
            <w:top w:val="none" w:sz="0" w:space="0" w:color="auto"/>
            <w:left w:val="none" w:sz="0" w:space="0" w:color="auto"/>
            <w:bottom w:val="none" w:sz="0" w:space="0" w:color="auto"/>
            <w:right w:val="none" w:sz="0" w:space="0" w:color="auto"/>
          </w:divBdr>
        </w:div>
        <w:div w:id="303704431">
          <w:marLeft w:val="0"/>
          <w:marRight w:val="0"/>
          <w:marTop w:val="0"/>
          <w:marBottom w:val="0"/>
          <w:divBdr>
            <w:top w:val="none" w:sz="0" w:space="0" w:color="auto"/>
            <w:left w:val="none" w:sz="0" w:space="0" w:color="auto"/>
            <w:bottom w:val="none" w:sz="0" w:space="0" w:color="auto"/>
            <w:right w:val="none" w:sz="0" w:space="0" w:color="auto"/>
          </w:divBdr>
        </w:div>
        <w:div w:id="694355835">
          <w:marLeft w:val="0"/>
          <w:marRight w:val="0"/>
          <w:marTop w:val="0"/>
          <w:marBottom w:val="0"/>
          <w:divBdr>
            <w:top w:val="none" w:sz="0" w:space="0" w:color="auto"/>
            <w:left w:val="none" w:sz="0" w:space="0" w:color="auto"/>
            <w:bottom w:val="none" w:sz="0" w:space="0" w:color="auto"/>
            <w:right w:val="none" w:sz="0" w:space="0" w:color="auto"/>
          </w:divBdr>
        </w:div>
      </w:divsChild>
    </w:div>
    <w:div w:id="2009869265">
      <w:bodyDiv w:val="1"/>
      <w:marLeft w:val="0"/>
      <w:marRight w:val="0"/>
      <w:marTop w:val="0"/>
      <w:marBottom w:val="0"/>
      <w:divBdr>
        <w:top w:val="none" w:sz="0" w:space="0" w:color="auto"/>
        <w:left w:val="none" w:sz="0" w:space="0" w:color="auto"/>
        <w:bottom w:val="none" w:sz="0" w:space="0" w:color="auto"/>
        <w:right w:val="none" w:sz="0" w:space="0" w:color="auto"/>
      </w:divBdr>
    </w:div>
    <w:div w:id="2121023831">
      <w:bodyDiv w:val="1"/>
      <w:marLeft w:val="0"/>
      <w:marRight w:val="0"/>
      <w:marTop w:val="0"/>
      <w:marBottom w:val="0"/>
      <w:divBdr>
        <w:top w:val="none" w:sz="0" w:space="0" w:color="auto"/>
        <w:left w:val="none" w:sz="0" w:space="0" w:color="auto"/>
        <w:bottom w:val="none" w:sz="0" w:space="0" w:color="auto"/>
        <w:right w:val="none" w:sz="0" w:space="0" w:color="auto"/>
      </w:divBdr>
      <w:divsChild>
        <w:div w:id="1164783874">
          <w:marLeft w:val="0"/>
          <w:marRight w:val="0"/>
          <w:marTop w:val="0"/>
          <w:marBottom w:val="0"/>
          <w:divBdr>
            <w:top w:val="none" w:sz="0" w:space="0" w:color="auto"/>
            <w:left w:val="none" w:sz="0" w:space="0" w:color="auto"/>
            <w:bottom w:val="none" w:sz="0" w:space="0" w:color="auto"/>
            <w:right w:val="none" w:sz="0" w:space="0" w:color="auto"/>
          </w:divBdr>
        </w:div>
        <w:div w:id="1072628822">
          <w:marLeft w:val="0"/>
          <w:marRight w:val="0"/>
          <w:marTop w:val="0"/>
          <w:marBottom w:val="0"/>
          <w:divBdr>
            <w:top w:val="none" w:sz="0" w:space="0" w:color="auto"/>
            <w:left w:val="none" w:sz="0" w:space="0" w:color="auto"/>
            <w:bottom w:val="none" w:sz="0" w:space="0" w:color="auto"/>
            <w:right w:val="none" w:sz="0" w:space="0" w:color="auto"/>
          </w:divBdr>
        </w:div>
        <w:div w:id="1685786153">
          <w:marLeft w:val="0"/>
          <w:marRight w:val="0"/>
          <w:marTop w:val="0"/>
          <w:marBottom w:val="0"/>
          <w:divBdr>
            <w:top w:val="none" w:sz="0" w:space="0" w:color="auto"/>
            <w:left w:val="none" w:sz="0" w:space="0" w:color="auto"/>
            <w:bottom w:val="none" w:sz="0" w:space="0" w:color="auto"/>
            <w:right w:val="none" w:sz="0" w:space="0" w:color="auto"/>
          </w:divBdr>
        </w:div>
        <w:div w:id="913316195">
          <w:marLeft w:val="0"/>
          <w:marRight w:val="0"/>
          <w:marTop w:val="0"/>
          <w:marBottom w:val="0"/>
          <w:divBdr>
            <w:top w:val="none" w:sz="0" w:space="0" w:color="auto"/>
            <w:left w:val="none" w:sz="0" w:space="0" w:color="auto"/>
            <w:bottom w:val="none" w:sz="0" w:space="0" w:color="auto"/>
            <w:right w:val="none" w:sz="0" w:space="0" w:color="auto"/>
          </w:divBdr>
        </w:div>
      </w:divsChild>
    </w:div>
    <w:div w:id="2125999375">
      <w:bodyDiv w:val="1"/>
      <w:marLeft w:val="0"/>
      <w:marRight w:val="0"/>
      <w:marTop w:val="0"/>
      <w:marBottom w:val="0"/>
      <w:divBdr>
        <w:top w:val="none" w:sz="0" w:space="0" w:color="auto"/>
        <w:left w:val="none" w:sz="0" w:space="0" w:color="auto"/>
        <w:bottom w:val="none" w:sz="0" w:space="0" w:color="auto"/>
        <w:right w:val="none" w:sz="0" w:space="0" w:color="auto"/>
      </w:divBdr>
    </w:div>
    <w:div w:id="2129083854">
      <w:bodyDiv w:val="1"/>
      <w:marLeft w:val="0"/>
      <w:marRight w:val="0"/>
      <w:marTop w:val="0"/>
      <w:marBottom w:val="0"/>
      <w:divBdr>
        <w:top w:val="none" w:sz="0" w:space="0" w:color="auto"/>
        <w:left w:val="none" w:sz="0" w:space="0" w:color="auto"/>
        <w:bottom w:val="none" w:sz="0" w:space="0" w:color="auto"/>
        <w:right w:val="none" w:sz="0" w:space="0" w:color="auto"/>
      </w:divBdr>
      <w:divsChild>
        <w:div w:id="1092239006">
          <w:marLeft w:val="0"/>
          <w:marRight w:val="0"/>
          <w:marTop w:val="0"/>
          <w:marBottom w:val="0"/>
          <w:divBdr>
            <w:top w:val="none" w:sz="0" w:space="0" w:color="auto"/>
            <w:left w:val="none" w:sz="0" w:space="0" w:color="auto"/>
            <w:bottom w:val="none" w:sz="0" w:space="0" w:color="auto"/>
            <w:right w:val="none" w:sz="0" w:space="0" w:color="auto"/>
          </w:divBdr>
        </w:div>
        <w:div w:id="1316371858">
          <w:marLeft w:val="0"/>
          <w:marRight w:val="0"/>
          <w:marTop w:val="0"/>
          <w:marBottom w:val="0"/>
          <w:divBdr>
            <w:top w:val="none" w:sz="0" w:space="0" w:color="auto"/>
            <w:left w:val="none" w:sz="0" w:space="0" w:color="auto"/>
            <w:bottom w:val="none" w:sz="0" w:space="0" w:color="auto"/>
            <w:right w:val="none" w:sz="0" w:space="0" w:color="auto"/>
          </w:divBdr>
        </w:div>
        <w:div w:id="687102806">
          <w:marLeft w:val="0"/>
          <w:marRight w:val="0"/>
          <w:marTop w:val="0"/>
          <w:marBottom w:val="0"/>
          <w:divBdr>
            <w:top w:val="none" w:sz="0" w:space="0" w:color="auto"/>
            <w:left w:val="none" w:sz="0" w:space="0" w:color="auto"/>
            <w:bottom w:val="none" w:sz="0" w:space="0" w:color="auto"/>
            <w:right w:val="none" w:sz="0" w:space="0" w:color="auto"/>
          </w:divBdr>
        </w:div>
        <w:div w:id="589702538">
          <w:marLeft w:val="0"/>
          <w:marRight w:val="0"/>
          <w:marTop w:val="0"/>
          <w:marBottom w:val="0"/>
          <w:divBdr>
            <w:top w:val="none" w:sz="0" w:space="0" w:color="auto"/>
            <w:left w:val="none" w:sz="0" w:space="0" w:color="auto"/>
            <w:bottom w:val="none" w:sz="0" w:space="0" w:color="auto"/>
            <w:right w:val="none" w:sz="0" w:space="0" w:color="auto"/>
          </w:divBdr>
        </w:div>
        <w:div w:id="753209753">
          <w:marLeft w:val="0"/>
          <w:marRight w:val="0"/>
          <w:marTop w:val="0"/>
          <w:marBottom w:val="0"/>
          <w:divBdr>
            <w:top w:val="none" w:sz="0" w:space="0" w:color="auto"/>
            <w:left w:val="none" w:sz="0" w:space="0" w:color="auto"/>
            <w:bottom w:val="none" w:sz="0" w:space="0" w:color="auto"/>
            <w:right w:val="none" w:sz="0" w:space="0" w:color="auto"/>
          </w:divBdr>
        </w:div>
        <w:div w:id="79575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islamweb.net/newlibrary/display_book.php?idfrom=287&amp;idto=287&amp;bk_no=49&amp;ID=292" TargetMode="External"/><Relationship Id="rId18" Type="http://schemas.openxmlformats.org/officeDocument/2006/relationships/hyperlink" Target="http://library.islamweb.net/newlibrary/display_book.php?idfrom=287&amp;idto=287&amp;bk_no=49&amp;ID=292" TargetMode="External"/><Relationship Id="rId26" Type="http://schemas.openxmlformats.org/officeDocument/2006/relationships/hyperlink" Target="https://fr.wikipedia.org/wiki/1576" TargetMode="External"/><Relationship Id="rId3" Type="http://schemas.openxmlformats.org/officeDocument/2006/relationships/styles" Target="styles.xml"/><Relationship Id="rId21" Type="http://schemas.openxmlformats.org/officeDocument/2006/relationships/hyperlink" Target="https://fr.wikipedia.org/wiki/Cic%C3%A9ron"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library.islamweb.net/newlibrary/display_book.php?idfrom=287&amp;idto=287&amp;bk_no=49&amp;ID=292" TargetMode="External"/><Relationship Id="rId25" Type="http://schemas.openxmlformats.org/officeDocument/2006/relationships/hyperlink" Target="https://fr.wikipedia.org/wiki/Puf" TargetMode="External"/><Relationship Id="rId33"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library.islamweb.net/newlibrary/display_book.php?idfrom=287&amp;idto=287&amp;bk_no=49&amp;ID=292" TargetMode="External"/><Relationship Id="rId20" Type="http://schemas.openxmlformats.org/officeDocument/2006/relationships/hyperlink" Target="https://fr.wikipedia.org/wiki/De_officiis" TargetMode="External"/><Relationship Id="rId29" Type="http://schemas.openxmlformats.org/officeDocument/2006/relationships/hyperlink" Target="https://fr.wikipedia.org/wiki/19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islamweb.net/newlibrary/display_book.php?idfrom=33&amp;idto=33&amp;bk_no=51&amp;ID=32" TargetMode="External"/><Relationship Id="rId24" Type="http://schemas.openxmlformats.org/officeDocument/2006/relationships/hyperlink" Target="https://fr.wikipedia.org/wiki/1983" TargetMode="External"/><Relationship Id="rId32" Type="http://schemas.openxmlformats.org/officeDocument/2006/relationships/hyperlink" Target="http://www.elkhabar.com/press/article/107426/" TargetMode="External"/><Relationship Id="rId5" Type="http://schemas.openxmlformats.org/officeDocument/2006/relationships/settings" Target="settings.xml"/><Relationship Id="rId15" Type="http://schemas.openxmlformats.org/officeDocument/2006/relationships/hyperlink" Target="http://library.islamweb.net/newlibrary/display_book.php?idfrom=287&amp;idto=287&amp;bk_no=49&amp;ID=292" TargetMode="External"/><Relationship Id="rId23" Type="http://schemas.openxmlformats.org/officeDocument/2006/relationships/hyperlink" Target="https://fr.wikipedia.org/wiki/Emmanuel_Kant" TargetMode="External"/><Relationship Id="rId28" Type="http://schemas.openxmlformats.org/officeDocument/2006/relationships/hyperlink" Target="https://fr.wikipedia.org/wiki/1919" TargetMode="External"/><Relationship Id="rId36" Type="http://schemas.openxmlformats.org/officeDocument/2006/relationships/theme" Target="theme/theme1.xml"/><Relationship Id="rId10" Type="http://schemas.openxmlformats.org/officeDocument/2006/relationships/hyperlink" Target="http://library.islamweb.net/newlibrary/display_book.php?idfrom=33&amp;idto=33&amp;bk_no=51&amp;ID=32" TargetMode="External"/><Relationship Id="rId19" Type="http://schemas.openxmlformats.org/officeDocument/2006/relationships/hyperlink" Target="http://library.islamweb.net/newlibrary/display_book.php?idfrom=287&amp;idto=287&amp;bk_no=49&amp;ID=292" TargetMode="External"/><Relationship Id="rId31" Type="http://schemas.openxmlformats.org/officeDocument/2006/relationships/hyperlink" Target="https://fr.wikipedia.org/wiki/John_Junkerma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ibrary.islamweb.net/newlibrary/display_book.php?idfrom=287&amp;idto=287&amp;bk_no=49&amp;ID=292" TargetMode="External"/><Relationship Id="rId22" Type="http://schemas.openxmlformats.org/officeDocument/2006/relationships/hyperlink" Target="http://www.cairn.info/revue-topique-2008-1-page-181.htm" TargetMode="External"/><Relationship Id="rId27" Type="http://schemas.openxmlformats.org/officeDocument/2006/relationships/hyperlink" Target="https://fr.wikipedia.org/wiki/Le_Savant_et_le_politique" TargetMode="External"/><Relationship Id="rId30" Type="http://schemas.openxmlformats.org/officeDocument/2006/relationships/hyperlink" Target="https://fr.wikipedia.org/wiki/199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1576" TargetMode="External"/><Relationship Id="rId13" Type="http://schemas.openxmlformats.org/officeDocument/2006/relationships/hyperlink" Target="https://fr.wikipedia.org/wiki/1999" TargetMode="External"/><Relationship Id="rId18" Type="http://schemas.openxmlformats.org/officeDocument/2006/relationships/hyperlink" Target="http://dx.doi.org/10.3917/top.102.0181" TargetMode="External"/><Relationship Id="rId3" Type="http://schemas.openxmlformats.org/officeDocument/2006/relationships/hyperlink" Target="https://fr.wikipedia.org/wiki/1959" TargetMode="External"/><Relationship Id="rId7" Type="http://schemas.openxmlformats.org/officeDocument/2006/relationships/hyperlink" Target="https://fr.wikipedia.org/wiki/Cic%C3%A9ron" TargetMode="External"/><Relationship Id="rId12" Type="http://schemas.openxmlformats.org/officeDocument/2006/relationships/hyperlink" Target="https://fr.wikipedia.org/wiki/Puf" TargetMode="External"/><Relationship Id="rId17" Type="http://schemas.openxmlformats.org/officeDocument/2006/relationships/hyperlink" Target="http://www.cairn.info/revue-topique-2008-1-page-181.htm" TargetMode="External"/><Relationship Id="rId2" Type="http://schemas.openxmlformats.org/officeDocument/2006/relationships/hyperlink" Target="https://fr.wikipedia.org/wiki/1919" TargetMode="External"/><Relationship Id="rId16" Type="http://schemas.openxmlformats.org/officeDocument/2006/relationships/image" Target="media/image2.jpeg"/><Relationship Id="rId1" Type="http://schemas.openxmlformats.org/officeDocument/2006/relationships/hyperlink" Target="https://fr.wikipedia.org/wiki/Le_Savant_et_le_politique" TargetMode="External"/><Relationship Id="rId6" Type="http://schemas.openxmlformats.org/officeDocument/2006/relationships/hyperlink" Target="https://fr.wikipedia.org/wiki/De_officiis" TargetMode="External"/><Relationship Id="rId11" Type="http://schemas.openxmlformats.org/officeDocument/2006/relationships/hyperlink" Target="https://fr.wikipedia.org/wiki/Montesquieu" TargetMode="External"/><Relationship Id="rId5" Type="http://schemas.openxmlformats.org/officeDocument/2006/relationships/hyperlink" Target="http://dx.doi.org/10.3917/rai.045.0005" TargetMode="External"/><Relationship Id="rId15" Type="http://schemas.openxmlformats.org/officeDocument/2006/relationships/hyperlink" Target="https://fr.wikipedia.org/wiki/Emmanuel_Kant" TargetMode="External"/><Relationship Id="rId10" Type="http://schemas.openxmlformats.org/officeDocument/2006/relationships/hyperlink" Target="https://fr.wikipedia.org/wiki/1579" TargetMode="External"/><Relationship Id="rId19" Type="http://schemas.openxmlformats.org/officeDocument/2006/relationships/hyperlink" Target="https://fr.wikipedia.org/wiki/John_Junkerman" TargetMode="External"/><Relationship Id="rId4" Type="http://schemas.openxmlformats.org/officeDocument/2006/relationships/hyperlink" Target="http://www.cairn.info/revue-raisons-politiques-2012-1-page-5.htm" TargetMode="External"/><Relationship Id="rId9" Type="http://schemas.openxmlformats.org/officeDocument/2006/relationships/hyperlink" Target="https://fr.wikipedia.org/wiki/1577" TargetMode="External"/><Relationship Id="rId14" Type="http://schemas.openxmlformats.org/officeDocument/2006/relationships/hyperlink" Target="https://fr.wikipedia.org/wiki/198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7A3A4-179B-4706-A067-34D977FC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21134</Words>
  <Characters>120468</Characters>
  <Application>Microsoft Office Word</Application>
  <DocSecurity>0</DocSecurity>
  <Lines>1003</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141320</CharactersWithSpaces>
  <SharedDoc>false</SharedDoc>
  <HLinks>
    <vt:vector size="162" baseType="variant">
      <vt:variant>
        <vt:i4>6750323</vt:i4>
      </vt:variant>
      <vt:variant>
        <vt:i4>24</vt:i4>
      </vt:variant>
      <vt:variant>
        <vt:i4>0</vt:i4>
      </vt:variant>
      <vt:variant>
        <vt:i4>5</vt:i4>
      </vt:variant>
      <vt:variant>
        <vt:lpwstr>http://library.islamweb.net/newlibrary/display_book.php?idfrom=287&amp;idto=287&amp;bk_no=49&amp;ID=292</vt:lpwstr>
      </vt:variant>
      <vt:variant>
        <vt:lpwstr>docu</vt:lpwstr>
      </vt:variant>
      <vt:variant>
        <vt:i4>6750323</vt:i4>
      </vt:variant>
      <vt:variant>
        <vt:i4>21</vt:i4>
      </vt:variant>
      <vt:variant>
        <vt:i4>0</vt:i4>
      </vt:variant>
      <vt:variant>
        <vt:i4>5</vt:i4>
      </vt:variant>
      <vt:variant>
        <vt:lpwstr>http://library.islamweb.net/newlibrary/display_book.php?idfrom=287&amp;idto=287&amp;bk_no=49&amp;ID=292</vt:lpwstr>
      </vt:variant>
      <vt:variant>
        <vt:lpwstr>docu</vt:lpwstr>
      </vt:variant>
      <vt:variant>
        <vt:i4>6750323</vt:i4>
      </vt:variant>
      <vt:variant>
        <vt:i4>18</vt:i4>
      </vt:variant>
      <vt:variant>
        <vt:i4>0</vt:i4>
      </vt:variant>
      <vt:variant>
        <vt:i4>5</vt:i4>
      </vt:variant>
      <vt:variant>
        <vt:lpwstr>http://library.islamweb.net/newlibrary/display_book.php?idfrom=287&amp;idto=287&amp;bk_no=49&amp;ID=292</vt:lpwstr>
      </vt:variant>
      <vt:variant>
        <vt:lpwstr>docu</vt:lpwstr>
      </vt:variant>
      <vt:variant>
        <vt:i4>6750323</vt:i4>
      </vt:variant>
      <vt:variant>
        <vt:i4>15</vt:i4>
      </vt:variant>
      <vt:variant>
        <vt:i4>0</vt:i4>
      </vt:variant>
      <vt:variant>
        <vt:i4>5</vt:i4>
      </vt:variant>
      <vt:variant>
        <vt:lpwstr>http://library.islamweb.net/newlibrary/display_book.php?idfrom=287&amp;idto=287&amp;bk_no=49&amp;ID=292</vt:lpwstr>
      </vt:variant>
      <vt:variant>
        <vt:lpwstr>docu</vt:lpwstr>
      </vt:variant>
      <vt:variant>
        <vt:i4>6750323</vt:i4>
      </vt:variant>
      <vt:variant>
        <vt:i4>12</vt:i4>
      </vt:variant>
      <vt:variant>
        <vt:i4>0</vt:i4>
      </vt:variant>
      <vt:variant>
        <vt:i4>5</vt:i4>
      </vt:variant>
      <vt:variant>
        <vt:lpwstr>http://library.islamweb.net/newlibrary/display_book.php?idfrom=287&amp;idto=287&amp;bk_no=49&amp;ID=292</vt:lpwstr>
      </vt:variant>
      <vt:variant>
        <vt:lpwstr>docu</vt:lpwstr>
      </vt:variant>
      <vt:variant>
        <vt:i4>6750323</vt:i4>
      </vt:variant>
      <vt:variant>
        <vt:i4>9</vt:i4>
      </vt:variant>
      <vt:variant>
        <vt:i4>0</vt:i4>
      </vt:variant>
      <vt:variant>
        <vt:i4>5</vt:i4>
      </vt:variant>
      <vt:variant>
        <vt:lpwstr>http://library.islamweb.net/newlibrary/display_book.php?idfrom=287&amp;idto=287&amp;bk_no=49&amp;ID=292</vt:lpwstr>
      </vt:variant>
      <vt:variant>
        <vt:lpwstr>docu</vt:lpwstr>
      </vt:variant>
      <vt:variant>
        <vt:i4>6750323</vt:i4>
      </vt:variant>
      <vt:variant>
        <vt:i4>6</vt:i4>
      </vt:variant>
      <vt:variant>
        <vt:i4>0</vt:i4>
      </vt:variant>
      <vt:variant>
        <vt:i4>5</vt:i4>
      </vt:variant>
      <vt:variant>
        <vt:lpwstr>http://library.islamweb.net/newlibrary/display_book.php?idfrom=287&amp;idto=287&amp;bk_no=49&amp;ID=292</vt:lpwstr>
      </vt:variant>
      <vt:variant>
        <vt:lpwstr>docu</vt:lpwstr>
      </vt:variant>
      <vt:variant>
        <vt:i4>5505091</vt:i4>
      </vt:variant>
      <vt:variant>
        <vt:i4>3</vt:i4>
      </vt:variant>
      <vt:variant>
        <vt:i4>0</vt:i4>
      </vt:variant>
      <vt:variant>
        <vt:i4>5</vt:i4>
      </vt:variant>
      <vt:variant>
        <vt:lpwstr>http://library.islamweb.net/newlibrary/display_book.php?idfrom=33&amp;idto=33&amp;bk_no=51&amp;ID=32</vt:lpwstr>
      </vt:variant>
      <vt:variant>
        <vt:lpwstr>docu</vt:lpwstr>
      </vt:variant>
      <vt:variant>
        <vt:i4>5505091</vt:i4>
      </vt:variant>
      <vt:variant>
        <vt:i4>0</vt:i4>
      </vt:variant>
      <vt:variant>
        <vt:i4>0</vt:i4>
      </vt:variant>
      <vt:variant>
        <vt:i4>5</vt:i4>
      </vt:variant>
      <vt:variant>
        <vt:lpwstr>http://library.islamweb.net/newlibrary/display_book.php?idfrom=33&amp;idto=33&amp;bk_no=51&amp;ID=32</vt:lpwstr>
      </vt:variant>
      <vt:variant>
        <vt:lpwstr>docu</vt:lpwstr>
      </vt:variant>
      <vt:variant>
        <vt:i4>5373991</vt:i4>
      </vt:variant>
      <vt:variant>
        <vt:i4>51</vt:i4>
      </vt:variant>
      <vt:variant>
        <vt:i4>0</vt:i4>
      </vt:variant>
      <vt:variant>
        <vt:i4>5</vt:i4>
      </vt:variant>
      <vt:variant>
        <vt:lpwstr>https://fr.wikipedia.org/wiki/John_Junkerman</vt:lpwstr>
      </vt:variant>
      <vt:variant>
        <vt:lpwstr/>
      </vt:variant>
      <vt:variant>
        <vt:i4>4128874</vt:i4>
      </vt:variant>
      <vt:variant>
        <vt:i4>48</vt:i4>
      </vt:variant>
      <vt:variant>
        <vt:i4>0</vt:i4>
      </vt:variant>
      <vt:variant>
        <vt:i4>5</vt:i4>
      </vt:variant>
      <vt:variant>
        <vt:lpwstr>http://dx.doi.org/10.3917/top.102.0181</vt:lpwstr>
      </vt:variant>
      <vt:variant>
        <vt:lpwstr/>
      </vt:variant>
      <vt:variant>
        <vt:i4>7143539</vt:i4>
      </vt:variant>
      <vt:variant>
        <vt:i4>45</vt:i4>
      </vt:variant>
      <vt:variant>
        <vt:i4>0</vt:i4>
      </vt:variant>
      <vt:variant>
        <vt:i4>5</vt:i4>
      </vt:variant>
      <vt:variant>
        <vt:lpwstr>http://www.cairn.info/revue-topique-2008-1-page-181.htm</vt:lpwstr>
      </vt:variant>
      <vt:variant>
        <vt:lpwstr/>
      </vt:variant>
      <vt:variant>
        <vt:i4>2162762</vt:i4>
      </vt:variant>
      <vt:variant>
        <vt:i4>42</vt:i4>
      </vt:variant>
      <vt:variant>
        <vt:i4>0</vt:i4>
      </vt:variant>
      <vt:variant>
        <vt:i4>5</vt:i4>
      </vt:variant>
      <vt:variant>
        <vt:lpwstr>https://fr.wikipedia.org/wiki/Emmanuel_Kant</vt:lpwstr>
      </vt:variant>
      <vt:variant>
        <vt:lpwstr/>
      </vt:variant>
      <vt:variant>
        <vt:i4>3866750</vt:i4>
      </vt:variant>
      <vt:variant>
        <vt:i4>39</vt:i4>
      </vt:variant>
      <vt:variant>
        <vt:i4>0</vt:i4>
      </vt:variant>
      <vt:variant>
        <vt:i4>5</vt:i4>
      </vt:variant>
      <vt:variant>
        <vt:lpwstr>https://fr.wikipedia.org/wiki/1983</vt:lpwstr>
      </vt:variant>
      <vt:variant>
        <vt:lpwstr/>
      </vt:variant>
      <vt:variant>
        <vt:i4>3211391</vt:i4>
      </vt:variant>
      <vt:variant>
        <vt:i4>36</vt:i4>
      </vt:variant>
      <vt:variant>
        <vt:i4>0</vt:i4>
      </vt:variant>
      <vt:variant>
        <vt:i4>5</vt:i4>
      </vt:variant>
      <vt:variant>
        <vt:lpwstr>https://fr.wikipedia.org/wiki/1999</vt:lpwstr>
      </vt:variant>
      <vt:variant>
        <vt:lpwstr/>
      </vt:variant>
      <vt:variant>
        <vt:i4>4456455</vt:i4>
      </vt:variant>
      <vt:variant>
        <vt:i4>33</vt:i4>
      </vt:variant>
      <vt:variant>
        <vt:i4>0</vt:i4>
      </vt:variant>
      <vt:variant>
        <vt:i4>5</vt:i4>
      </vt:variant>
      <vt:variant>
        <vt:lpwstr>https://fr.wikipedia.org/wiki/Puf</vt:lpwstr>
      </vt:variant>
      <vt:variant>
        <vt:lpwstr/>
      </vt:variant>
      <vt:variant>
        <vt:i4>4784137</vt:i4>
      </vt:variant>
      <vt:variant>
        <vt:i4>30</vt:i4>
      </vt:variant>
      <vt:variant>
        <vt:i4>0</vt:i4>
      </vt:variant>
      <vt:variant>
        <vt:i4>5</vt:i4>
      </vt:variant>
      <vt:variant>
        <vt:lpwstr>https://fr.wikipedia.org/wiki/Montesquieu</vt:lpwstr>
      </vt:variant>
      <vt:variant>
        <vt:lpwstr/>
      </vt:variant>
      <vt:variant>
        <vt:i4>3997809</vt:i4>
      </vt:variant>
      <vt:variant>
        <vt:i4>27</vt:i4>
      </vt:variant>
      <vt:variant>
        <vt:i4>0</vt:i4>
      </vt:variant>
      <vt:variant>
        <vt:i4>5</vt:i4>
      </vt:variant>
      <vt:variant>
        <vt:lpwstr>https://fr.wikipedia.org/wiki/1579</vt:lpwstr>
      </vt:variant>
      <vt:variant>
        <vt:lpwstr/>
      </vt:variant>
      <vt:variant>
        <vt:i4>3342449</vt:i4>
      </vt:variant>
      <vt:variant>
        <vt:i4>24</vt:i4>
      </vt:variant>
      <vt:variant>
        <vt:i4>0</vt:i4>
      </vt:variant>
      <vt:variant>
        <vt:i4>5</vt:i4>
      </vt:variant>
      <vt:variant>
        <vt:lpwstr>https://fr.wikipedia.org/wiki/1577</vt:lpwstr>
      </vt:variant>
      <vt:variant>
        <vt:lpwstr/>
      </vt:variant>
      <vt:variant>
        <vt:i4>3276913</vt:i4>
      </vt:variant>
      <vt:variant>
        <vt:i4>21</vt:i4>
      </vt:variant>
      <vt:variant>
        <vt:i4>0</vt:i4>
      </vt:variant>
      <vt:variant>
        <vt:i4>5</vt:i4>
      </vt:variant>
      <vt:variant>
        <vt:lpwstr>https://fr.wikipedia.org/wiki/1576</vt:lpwstr>
      </vt:variant>
      <vt:variant>
        <vt:lpwstr/>
      </vt:variant>
      <vt:variant>
        <vt:i4>3342439</vt:i4>
      </vt:variant>
      <vt:variant>
        <vt:i4>18</vt:i4>
      </vt:variant>
      <vt:variant>
        <vt:i4>0</vt:i4>
      </vt:variant>
      <vt:variant>
        <vt:i4>5</vt:i4>
      </vt:variant>
      <vt:variant>
        <vt:lpwstr>https://fr.wikipedia.org/wiki/Cic%C3%A9ron</vt:lpwstr>
      </vt:variant>
      <vt:variant>
        <vt:lpwstr/>
      </vt:variant>
      <vt:variant>
        <vt:i4>5701674</vt:i4>
      </vt:variant>
      <vt:variant>
        <vt:i4>15</vt:i4>
      </vt:variant>
      <vt:variant>
        <vt:i4>0</vt:i4>
      </vt:variant>
      <vt:variant>
        <vt:i4>5</vt:i4>
      </vt:variant>
      <vt:variant>
        <vt:lpwstr>https://fr.wikipedia.org/wiki/De_officiis</vt:lpwstr>
      </vt:variant>
      <vt:variant>
        <vt:lpwstr/>
      </vt:variant>
      <vt:variant>
        <vt:i4>3145851</vt:i4>
      </vt:variant>
      <vt:variant>
        <vt:i4>12</vt:i4>
      </vt:variant>
      <vt:variant>
        <vt:i4>0</vt:i4>
      </vt:variant>
      <vt:variant>
        <vt:i4>5</vt:i4>
      </vt:variant>
      <vt:variant>
        <vt:lpwstr>http://dx.doi.org/10.3917/rai.045.0005</vt:lpwstr>
      </vt:variant>
      <vt:variant>
        <vt:lpwstr/>
      </vt:variant>
      <vt:variant>
        <vt:i4>6094856</vt:i4>
      </vt:variant>
      <vt:variant>
        <vt:i4>9</vt:i4>
      </vt:variant>
      <vt:variant>
        <vt:i4>0</vt:i4>
      </vt:variant>
      <vt:variant>
        <vt:i4>5</vt:i4>
      </vt:variant>
      <vt:variant>
        <vt:lpwstr>http://www.cairn.info/revue-raisons-politiques-2012-1-page-5.htm</vt:lpwstr>
      </vt:variant>
      <vt:variant>
        <vt:lpwstr/>
      </vt:variant>
      <vt:variant>
        <vt:i4>3211379</vt:i4>
      </vt:variant>
      <vt:variant>
        <vt:i4>6</vt:i4>
      </vt:variant>
      <vt:variant>
        <vt:i4>0</vt:i4>
      </vt:variant>
      <vt:variant>
        <vt:i4>5</vt:i4>
      </vt:variant>
      <vt:variant>
        <vt:lpwstr>https://fr.wikipedia.org/wiki/1959</vt:lpwstr>
      </vt:variant>
      <vt:variant>
        <vt:lpwstr/>
      </vt:variant>
      <vt:variant>
        <vt:i4>3211383</vt:i4>
      </vt:variant>
      <vt:variant>
        <vt:i4>3</vt:i4>
      </vt:variant>
      <vt:variant>
        <vt:i4>0</vt:i4>
      </vt:variant>
      <vt:variant>
        <vt:i4>5</vt:i4>
      </vt:variant>
      <vt:variant>
        <vt:lpwstr>https://fr.wikipedia.org/wiki/1919</vt:lpwstr>
      </vt:variant>
      <vt:variant>
        <vt:lpwstr/>
      </vt:variant>
      <vt:variant>
        <vt:i4>3997814</vt:i4>
      </vt:variant>
      <vt:variant>
        <vt:i4>0</vt:i4>
      </vt:variant>
      <vt:variant>
        <vt:i4>0</vt:i4>
      </vt:variant>
      <vt:variant>
        <vt:i4>5</vt:i4>
      </vt:variant>
      <vt:variant>
        <vt:lpwstr>https://fr.wikipedia.org/wiki/Le_Savant_et_le_politique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amani</cp:lastModifiedBy>
  <cp:revision>2</cp:revision>
  <dcterms:created xsi:type="dcterms:W3CDTF">2017-07-23T18:20:00Z</dcterms:created>
  <dcterms:modified xsi:type="dcterms:W3CDTF">2017-07-23T18:20:00Z</dcterms:modified>
</cp:coreProperties>
</file>